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017A1" w:rsidRDefault="00345C46" w:rsidP="00DF452C">
      <w:pPr>
        <w:pStyle w:val="af"/>
        <w:spacing w:before="960" w:after="0" w:line="360" w:lineRule="exact"/>
        <w:ind w:firstLine="720"/>
      </w:pPr>
      <w:r>
        <w:rPr>
          <w:noProof/>
        </w:rPr>
        <mc:AlternateContent>
          <mc:Choice Requires="wps">
            <w:drawing>
              <wp:anchor distT="0" distB="0" distL="114300" distR="114300" simplePos="0" relativeHeight="251662336" behindDoc="0" locked="0" layoutInCell="1" allowOverlap="1" wp14:anchorId="5C22D6A1" wp14:editId="3F90BAF3">
                <wp:simplePos x="0" y="0"/>
                <wp:positionH relativeFrom="page">
                  <wp:posOffset>4509135</wp:posOffset>
                </wp:positionH>
                <wp:positionV relativeFrom="page">
                  <wp:posOffset>2265045</wp:posOffset>
                </wp:positionV>
                <wp:extent cx="2774315" cy="274320"/>
                <wp:effectExtent l="0" t="0" r="6985" b="11430"/>
                <wp:wrapNone/>
                <wp:docPr id="4" name="Надпись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315" cy="274320"/>
                        </a:xfrm>
                        <a:prstGeom prst="rect">
                          <a:avLst/>
                        </a:prstGeom>
                        <a:noFill/>
                        <a:ln>
                          <a:noFill/>
                        </a:ln>
                      </wps:spPr>
                      <wps:txbx>
                        <w:txbxContent>
                          <w:p w:rsidR="00333CEC" w:rsidRPr="00482A25" w:rsidRDefault="00345C46" w:rsidP="001017A1">
                            <w:pPr>
                              <w:pStyle w:val="af2"/>
                              <w:rPr>
                                <w:szCs w:val="28"/>
                                <w:lang w:val="ru-RU"/>
                              </w:rPr>
                            </w:pPr>
                            <w:r w:rsidRPr="00345C46">
                              <w:rPr>
                                <w:szCs w:val="28"/>
                                <w:lang w:val="ru-RU"/>
                              </w:rPr>
                              <w:t>СЭД-2022-299-01-01-05.С-657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4" o:spid="_x0000_s1026" type="#_x0000_t202" style="position:absolute;left:0;text-align:left;margin-left:355.05pt;margin-top:178.35pt;width:218.45pt;height:21.6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" filled="f" stroked="f">
                <v:textbox inset="0,0,0,0">
                  <w:txbxContent>
                    <w:p w:rsidR="00333CEC" w:rsidRPr="00482A25" w:rsidRDefault="00345C46" w:rsidP="001017A1">
                      <w:pPr>
                        <w:pStyle w:val="af2"/>
                        <w:rPr>
                          <w:szCs w:val="28"/>
                          <w:lang w:val="ru-RU"/>
                        </w:rPr>
                      </w:pPr>
                      <w:r w:rsidRPr="00345C46">
                        <w:rPr>
                          <w:szCs w:val="28"/>
                          <w:lang w:val="ru-RU"/>
                        </w:rPr>
                        <w:t>СЭД-2022-299-01-01-05.С-657</w:t>
                      </w:r>
                    </w:p>
                  </w:txbxContent>
                </v:textbox>
                <w10:wrap anchorx="page" anchory="page"/>
              </v:shape>
            </w:pict>
          </mc:Fallback>
        </mc:AlternateContent>
      </w:r>
      <w:r w:rsidR="001017A1">
        <w:rPr>
          <w:noProof/>
        </w:rPr>
        <mc:AlternateContent>
          <mc:Choice Requires="wps">
            <w:drawing>
              <wp:anchor distT="0" distB="0" distL="114300" distR="114300" simplePos="0" relativeHeight="251663360" behindDoc="0" locked="0" layoutInCell="1" allowOverlap="1" wp14:anchorId="7F27E41B" wp14:editId="3866D5BF">
                <wp:simplePos x="0" y="0"/>
                <wp:positionH relativeFrom="page">
                  <wp:posOffset>939800</wp:posOffset>
                </wp:positionH>
                <wp:positionV relativeFrom="page">
                  <wp:posOffset>2912533</wp:posOffset>
                </wp:positionV>
                <wp:extent cx="2541270" cy="1007534"/>
                <wp:effectExtent l="0" t="0" r="11430" b="2540"/>
                <wp:wrapNone/>
                <wp:docPr id="5" name="Надпись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1270" cy="1007534"/>
                        </a:xfrm>
                        <a:prstGeom prst="rect">
                          <a:avLst/>
                        </a:prstGeom>
                        <a:noFill/>
                        <a:ln>
                          <a:noFill/>
                        </a:ln>
                      </wps:spPr>
                      <wps:txbx>
                        <w:txbxContent>
                          <w:p w:rsidR="00333CEC" w:rsidRDefault="00333CEC" w:rsidP="00CA5300">
                            <w:pPr>
                              <w:pStyle w:val="af"/>
                              <w:spacing w:after="0"/>
                            </w:pPr>
                            <w:r>
                              <w:t>Об утверждении проекта планировки и проекта межевания по объекту «Реконструкция трубопроводов Баклановского месторождения (2024 г.)»</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5" o:spid="_x0000_s1027" type="#_x0000_t202" style="position:absolute;left:0;text-align:left;margin-left:74pt;margin-top:229.35pt;width:200.1pt;height:79.3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" filled="f" stroked="f">
                <v:textbox inset="0,0,0,0">
                  <w:txbxContent>
                    <w:p w:rsidR="00333CEC" w:rsidRDefault="00333CEC" w:rsidP="00CA5300">
                      <w:pPr>
                        <w:pStyle w:val="af"/>
                        <w:spacing w:after="0"/>
                      </w:pPr>
                      <w:r>
                        <w:t>Об утверждении проекта планировки и проекта межевания по объекту «Реконструкция трубопроводов Баклановского месторождения (2024 г.)»</w:t>
                      </w:r>
                    </w:p>
                  </w:txbxContent>
                </v:textbox>
                <w10:wrap anchorx="page" anchory="page"/>
              </v:shape>
            </w:pict>
          </mc:Fallback>
        </mc:AlternateContent>
      </w:r>
      <w:r w:rsidR="001017A1">
        <w:rPr>
          <w:noProof/>
        </w:rPr>
        <mc:AlternateContent>
          <mc:Choice Requires="wps">
            <w:drawing>
              <wp:anchor distT="0" distB="0" distL="114300" distR="114300" simplePos="0" relativeHeight="251661312" behindDoc="0" locked="0" layoutInCell="1" allowOverlap="1">
                <wp:simplePos x="0" y="0"/>
                <wp:positionH relativeFrom="page">
                  <wp:posOffset>1550670</wp:posOffset>
                </wp:positionH>
                <wp:positionV relativeFrom="page">
                  <wp:posOffset>2268855</wp:posOffset>
                </wp:positionV>
                <wp:extent cx="1278255" cy="274320"/>
                <wp:effectExtent l="0" t="0" r="17145" b="11430"/>
                <wp:wrapNone/>
                <wp:docPr id="3" name="Надпись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8255" cy="274320"/>
                        </a:xfrm>
                        <a:prstGeom prst="rect">
                          <a:avLst/>
                        </a:prstGeom>
                        <a:noFill/>
                        <a:ln>
                          <a:noFill/>
                        </a:ln>
                      </wps:spPr>
                      <wps:txbx>
                        <w:txbxContent>
                          <w:p w:rsidR="00333CEC" w:rsidRPr="00482A25" w:rsidRDefault="00345C46" w:rsidP="001017A1">
                            <w:pPr>
                              <w:pStyle w:val="af2"/>
                              <w:rPr>
                                <w:szCs w:val="28"/>
                                <w:lang w:val="ru-RU"/>
                              </w:rPr>
                            </w:pPr>
                            <w:r>
                              <w:rPr>
                                <w:szCs w:val="28"/>
                                <w:lang w:val="ru-RU"/>
                              </w:rPr>
                              <w:t>15.11.2022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Надпись 3" o:spid="_x0000_s1028" type="#_x0000_t202" style="position:absolute;left:0;text-align:left;margin-left:122.1pt;margin-top:178.65pt;width:100.65pt;height:21.6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" filled="f" stroked="f">
                <v:textbox inset="0,0,0,0">
                  <w:txbxContent>
                    <w:p w:rsidR="00333CEC" w:rsidRPr="00482A25" w:rsidRDefault="00345C46" w:rsidP="001017A1">
                      <w:pPr>
                        <w:pStyle w:val="af2"/>
                        <w:rPr>
                          <w:szCs w:val="28"/>
                          <w:lang w:val="ru-RU"/>
                        </w:rPr>
                      </w:pPr>
                      <w:r>
                        <w:rPr>
                          <w:szCs w:val="28"/>
                          <w:lang w:val="ru-RU"/>
                        </w:rPr>
                        <w:t>15.11.2022</w:t>
                      </w:r>
                    </w:p>
                  </w:txbxContent>
                </v:textbox>
                <w10:wrap anchorx="page" anchory="page"/>
              </v:shape>
            </w:pict>
          </mc:Fallback>
        </mc:AlternateContent>
      </w:r>
      <w:r w:rsidR="001017A1">
        <w:rPr>
          <w:noProof/>
        </w:rPr>
        <w:drawing>
          <wp:anchor distT="0" distB="0" distL="114300" distR="114300" simplePos="0" relativeHeight="251659264" behindDoc="0" locked="0" layoutInCell="1" allowOverlap="1">
            <wp:simplePos x="0" y="0"/>
            <wp:positionH relativeFrom="page">
              <wp:posOffset>892175</wp:posOffset>
            </wp:positionH>
            <wp:positionV relativeFrom="page">
              <wp:posOffset>244475</wp:posOffset>
            </wp:positionV>
            <wp:extent cx="6033770" cy="2743200"/>
            <wp:effectExtent l="0" t="0" r="5080" b="0"/>
            <wp:wrapTopAndBottom/>
            <wp:docPr id="2" name="Рисунок 2" descr="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descr="4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33770" cy="2743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A5300" w:rsidRDefault="00CA5300" w:rsidP="001017A1">
      <w:pPr>
        <w:spacing w:line="360" w:lineRule="exact"/>
        <w:ind w:firstLine="709"/>
        <w:jc w:val="both"/>
        <w:rPr>
          <w:sz w:val="28"/>
          <w:szCs w:val="20"/>
        </w:rPr>
      </w:pPr>
    </w:p>
    <w:p w:rsidR="001017A1" w:rsidRPr="00353FB4" w:rsidRDefault="001017A1" w:rsidP="001017A1">
      <w:pPr>
        <w:spacing w:line="360" w:lineRule="exact"/>
        <w:ind w:firstLine="709"/>
        <w:jc w:val="both"/>
        <w:rPr>
          <w:sz w:val="28"/>
          <w:szCs w:val="20"/>
        </w:rPr>
      </w:pPr>
      <w:r w:rsidRPr="00353FB4">
        <w:rPr>
          <w:sz w:val="28"/>
          <w:szCs w:val="20"/>
        </w:rPr>
        <w:t>В соответствии с ч</w:t>
      </w:r>
      <w:r>
        <w:rPr>
          <w:sz w:val="28"/>
          <w:szCs w:val="20"/>
        </w:rPr>
        <w:t>астью</w:t>
      </w:r>
      <w:r w:rsidRPr="00353FB4">
        <w:rPr>
          <w:sz w:val="28"/>
          <w:szCs w:val="20"/>
        </w:rPr>
        <w:t xml:space="preserve"> 13 ст</w:t>
      </w:r>
      <w:r>
        <w:rPr>
          <w:sz w:val="28"/>
          <w:szCs w:val="20"/>
        </w:rPr>
        <w:t>атьи</w:t>
      </w:r>
      <w:r w:rsidRPr="00353FB4">
        <w:rPr>
          <w:sz w:val="28"/>
          <w:szCs w:val="20"/>
        </w:rPr>
        <w:t xml:space="preserve"> 46 Градостроительного кодекса Российской Федерации</w:t>
      </w:r>
      <w:r>
        <w:rPr>
          <w:sz w:val="28"/>
          <w:szCs w:val="20"/>
        </w:rPr>
        <w:t>, пунктом 26</w:t>
      </w:r>
      <w:r w:rsidRPr="00353FB4">
        <w:rPr>
          <w:sz w:val="28"/>
          <w:szCs w:val="20"/>
        </w:rPr>
        <w:t xml:space="preserve"> </w:t>
      </w:r>
      <w:r>
        <w:rPr>
          <w:sz w:val="28"/>
          <w:szCs w:val="20"/>
        </w:rPr>
        <w:t xml:space="preserve">части 1 </w:t>
      </w:r>
      <w:r w:rsidRPr="00353FB4">
        <w:rPr>
          <w:sz w:val="28"/>
          <w:szCs w:val="20"/>
        </w:rPr>
        <w:t>ст</w:t>
      </w:r>
      <w:r>
        <w:rPr>
          <w:sz w:val="28"/>
          <w:szCs w:val="20"/>
        </w:rPr>
        <w:t>атьи</w:t>
      </w:r>
      <w:r w:rsidRPr="00353FB4">
        <w:rPr>
          <w:sz w:val="28"/>
          <w:szCs w:val="20"/>
        </w:rPr>
        <w:t xml:space="preserve"> 1</w:t>
      </w:r>
      <w:r>
        <w:rPr>
          <w:sz w:val="28"/>
          <w:szCs w:val="20"/>
        </w:rPr>
        <w:t>6</w:t>
      </w:r>
      <w:r w:rsidRPr="00353FB4">
        <w:rPr>
          <w:sz w:val="28"/>
          <w:szCs w:val="20"/>
        </w:rPr>
        <w:t xml:space="preserve">, </w:t>
      </w:r>
      <w:r>
        <w:rPr>
          <w:sz w:val="28"/>
          <w:szCs w:val="20"/>
        </w:rPr>
        <w:t xml:space="preserve">со </w:t>
      </w:r>
      <w:r w:rsidRPr="00353FB4">
        <w:rPr>
          <w:sz w:val="28"/>
          <w:szCs w:val="20"/>
        </w:rPr>
        <w:t>ст</w:t>
      </w:r>
      <w:r>
        <w:rPr>
          <w:sz w:val="28"/>
          <w:szCs w:val="20"/>
        </w:rPr>
        <w:t>атьей</w:t>
      </w:r>
      <w:r w:rsidRPr="00353FB4">
        <w:rPr>
          <w:sz w:val="28"/>
          <w:szCs w:val="20"/>
        </w:rPr>
        <w:t xml:space="preserve"> 28 Федерального закона от</w:t>
      </w:r>
      <w:r>
        <w:rPr>
          <w:sz w:val="28"/>
          <w:szCs w:val="20"/>
        </w:rPr>
        <w:t xml:space="preserve"> 06 октября 2003</w:t>
      </w:r>
      <w:r w:rsidRPr="00353FB4">
        <w:rPr>
          <w:sz w:val="28"/>
          <w:szCs w:val="20"/>
        </w:rPr>
        <w:t xml:space="preserve"> </w:t>
      </w:r>
      <w:r>
        <w:rPr>
          <w:sz w:val="28"/>
          <w:szCs w:val="20"/>
        </w:rPr>
        <w:t xml:space="preserve">г. </w:t>
      </w:r>
      <w:r w:rsidRPr="00353FB4">
        <w:rPr>
          <w:sz w:val="28"/>
          <w:szCs w:val="20"/>
        </w:rPr>
        <w:t>№ 131-ФЗ «Об общих принципах организации местного самоупра</w:t>
      </w:r>
      <w:r>
        <w:rPr>
          <w:sz w:val="28"/>
          <w:szCs w:val="20"/>
        </w:rPr>
        <w:t>вления в Российской Федерации»</w:t>
      </w:r>
      <w:r w:rsidRPr="00353FB4">
        <w:rPr>
          <w:sz w:val="28"/>
          <w:szCs w:val="20"/>
        </w:rPr>
        <w:t>,</w:t>
      </w:r>
      <w:r>
        <w:rPr>
          <w:sz w:val="28"/>
          <w:szCs w:val="20"/>
        </w:rPr>
        <w:t xml:space="preserve"> с частью 4</w:t>
      </w:r>
      <w:r w:rsidRPr="00353FB4">
        <w:rPr>
          <w:sz w:val="28"/>
          <w:szCs w:val="20"/>
        </w:rPr>
        <w:t xml:space="preserve"> </w:t>
      </w:r>
      <w:r>
        <w:rPr>
          <w:sz w:val="28"/>
          <w:szCs w:val="20"/>
        </w:rPr>
        <w:t xml:space="preserve">статьи 4 Закона Пермского края от 29 апреля </w:t>
      </w:r>
      <w:r w:rsidRPr="00871FE8">
        <w:rPr>
          <w:sz w:val="28"/>
          <w:szCs w:val="20"/>
        </w:rPr>
        <w:t xml:space="preserve">2022 </w:t>
      </w:r>
      <w:r>
        <w:rPr>
          <w:sz w:val="28"/>
          <w:szCs w:val="20"/>
        </w:rPr>
        <w:t>г. № 75-ПК «</w:t>
      </w:r>
      <w:r w:rsidRPr="00871FE8">
        <w:rPr>
          <w:sz w:val="28"/>
          <w:szCs w:val="20"/>
        </w:rPr>
        <w:t>Об образовании нового муниципального образования Пермский мун</w:t>
      </w:r>
      <w:r>
        <w:rPr>
          <w:sz w:val="28"/>
          <w:szCs w:val="20"/>
        </w:rPr>
        <w:t>иципальный округ Пермского края», пунктом 6 части 2 статьи 47</w:t>
      </w:r>
      <w:r w:rsidRPr="00353FB4">
        <w:rPr>
          <w:sz w:val="28"/>
          <w:szCs w:val="20"/>
        </w:rPr>
        <w:t xml:space="preserve"> Устава муниципального образования «Пермский муниципальный район», </w:t>
      </w:r>
      <w:r w:rsidRPr="008B6A6C">
        <w:rPr>
          <w:sz w:val="28"/>
          <w:szCs w:val="20"/>
        </w:rPr>
        <w:t xml:space="preserve">протоколом </w:t>
      </w:r>
      <w:r w:rsidR="00CA2829">
        <w:rPr>
          <w:sz w:val="28"/>
          <w:szCs w:val="20"/>
        </w:rPr>
        <w:t>общественных обсуждений</w:t>
      </w:r>
      <w:r w:rsidRPr="008B6A6C">
        <w:rPr>
          <w:sz w:val="28"/>
          <w:szCs w:val="20"/>
        </w:rPr>
        <w:t xml:space="preserve"> по</w:t>
      </w:r>
      <w:r w:rsidR="00FA6155">
        <w:rPr>
          <w:sz w:val="28"/>
          <w:szCs w:val="20"/>
        </w:rPr>
        <w:t xml:space="preserve"> проекту планировки и проекту</w:t>
      </w:r>
      <w:r>
        <w:rPr>
          <w:sz w:val="28"/>
          <w:szCs w:val="20"/>
        </w:rPr>
        <w:t xml:space="preserve"> межевания </w:t>
      </w:r>
      <w:r w:rsidR="00E46C7C">
        <w:rPr>
          <w:sz w:val="28"/>
          <w:szCs w:val="20"/>
        </w:rPr>
        <w:t>по объекту</w:t>
      </w:r>
      <w:r w:rsidR="00292D1C">
        <w:rPr>
          <w:sz w:val="28"/>
          <w:szCs w:val="20"/>
        </w:rPr>
        <w:t xml:space="preserve"> </w:t>
      </w:r>
      <w:r w:rsidR="00E46C7C">
        <w:rPr>
          <w:sz w:val="28"/>
          <w:szCs w:val="20"/>
        </w:rPr>
        <w:t>«</w:t>
      </w:r>
      <w:r w:rsidR="00DF452C">
        <w:rPr>
          <w:sz w:val="28"/>
          <w:szCs w:val="20"/>
        </w:rPr>
        <w:t>Реконструкция трубопроводов Баклановского месторождения (2024 г.)</w:t>
      </w:r>
      <w:r w:rsidR="00E46C7C">
        <w:rPr>
          <w:sz w:val="28"/>
          <w:szCs w:val="20"/>
        </w:rPr>
        <w:t>»</w:t>
      </w:r>
      <w:r w:rsidR="00292D1C">
        <w:rPr>
          <w:sz w:val="28"/>
          <w:szCs w:val="20"/>
        </w:rPr>
        <w:t xml:space="preserve"> </w:t>
      </w:r>
      <w:r w:rsidRPr="008B6A6C">
        <w:rPr>
          <w:sz w:val="28"/>
          <w:szCs w:val="20"/>
        </w:rPr>
        <w:t>от</w:t>
      </w:r>
      <w:r w:rsidR="00292D1C">
        <w:rPr>
          <w:sz w:val="28"/>
          <w:szCs w:val="20"/>
        </w:rPr>
        <w:t> </w:t>
      </w:r>
      <w:r w:rsidR="00E46C7C">
        <w:rPr>
          <w:sz w:val="28"/>
          <w:szCs w:val="20"/>
        </w:rPr>
        <w:t>07</w:t>
      </w:r>
      <w:r w:rsidR="00292D1C">
        <w:rPr>
          <w:sz w:val="28"/>
          <w:szCs w:val="20"/>
        </w:rPr>
        <w:t> </w:t>
      </w:r>
      <w:r w:rsidR="00E46C7C">
        <w:rPr>
          <w:sz w:val="28"/>
          <w:szCs w:val="20"/>
        </w:rPr>
        <w:t>октября</w:t>
      </w:r>
      <w:r>
        <w:rPr>
          <w:sz w:val="28"/>
          <w:szCs w:val="20"/>
        </w:rPr>
        <w:t xml:space="preserve"> 2022 г.</w:t>
      </w:r>
      <w:r w:rsidRPr="008B6A6C">
        <w:rPr>
          <w:sz w:val="28"/>
          <w:szCs w:val="20"/>
        </w:rPr>
        <w:t>, заключением о</w:t>
      </w:r>
      <w:r>
        <w:rPr>
          <w:sz w:val="28"/>
          <w:szCs w:val="20"/>
        </w:rPr>
        <w:t xml:space="preserve"> </w:t>
      </w:r>
      <w:r w:rsidRPr="008B6A6C">
        <w:rPr>
          <w:sz w:val="28"/>
          <w:szCs w:val="20"/>
        </w:rPr>
        <w:t xml:space="preserve">результатах </w:t>
      </w:r>
      <w:r>
        <w:rPr>
          <w:sz w:val="28"/>
          <w:szCs w:val="20"/>
        </w:rPr>
        <w:t>общественных обсуждений</w:t>
      </w:r>
      <w:r w:rsidRPr="008B6A6C">
        <w:rPr>
          <w:sz w:val="28"/>
          <w:szCs w:val="20"/>
        </w:rPr>
        <w:t xml:space="preserve"> по</w:t>
      </w:r>
      <w:r w:rsidR="00292D1C">
        <w:rPr>
          <w:sz w:val="28"/>
          <w:szCs w:val="20"/>
        </w:rPr>
        <w:t>  </w:t>
      </w:r>
      <w:r w:rsidR="003A4888">
        <w:rPr>
          <w:sz w:val="28"/>
          <w:szCs w:val="20"/>
        </w:rPr>
        <w:t>проекту планировки и проекту</w:t>
      </w:r>
      <w:r>
        <w:rPr>
          <w:sz w:val="28"/>
          <w:szCs w:val="20"/>
        </w:rPr>
        <w:t xml:space="preserve"> межевания </w:t>
      </w:r>
      <w:r w:rsidR="00E46C7C">
        <w:rPr>
          <w:sz w:val="28"/>
          <w:szCs w:val="20"/>
        </w:rPr>
        <w:t>по объекту «</w:t>
      </w:r>
      <w:r w:rsidR="00DF452C">
        <w:rPr>
          <w:sz w:val="28"/>
          <w:szCs w:val="20"/>
        </w:rPr>
        <w:t>Реконструкция трубопроводов Баклановского месторождения (2024 г.)</w:t>
      </w:r>
      <w:r w:rsidR="00E46C7C">
        <w:rPr>
          <w:sz w:val="28"/>
          <w:szCs w:val="20"/>
        </w:rPr>
        <w:t>»</w:t>
      </w:r>
      <w:r w:rsidR="00292D1C">
        <w:rPr>
          <w:sz w:val="28"/>
          <w:szCs w:val="20"/>
        </w:rPr>
        <w:t xml:space="preserve"> </w:t>
      </w:r>
      <w:r w:rsidRPr="008B6A6C">
        <w:rPr>
          <w:sz w:val="28"/>
          <w:szCs w:val="20"/>
        </w:rPr>
        <w:t>от</w:t>
      </w:r>
      <w:r>
        <w:rPr>
          <w:sz w:val="28"/>
          <w:szCs w:val="20"/>
        </w:rPr>
        <w:t xml:space="preserve"> </w:t>
      </w:r>
      <w:r w:rsidR="00E46C7C">
        <w:rPr>
          <w:sz w:val="28"/>
          <w:szCs w:val="20"/>
        </w:rPr>
        <w:t>10</w:t>
      </w:r>
      <w:r>
        <w:rPr>
          <w:sz w:val="28"/>
          <w:szCs w:val="20"/>
        </w:rPr>
        <w:t xml:space="preserve"> </w:t>
      </w:r>
      <w:r w:rsidR="00E46C7C">
        <w:rPr>
          <w:sz w:val="28"/>
          <w:szCs w:val="20"/>
        </w:rPr>
        <w:t>октября</w:t>
      </w:r>
      <w:r>
        <w:rPr>
          <w:sz w:val="28"/>
          <w:szCs w:val="20"/>
        </w:rPr>
        <w:t xml:space="preserve"> 2022 г.</w:t>
      </w:r>
    </w:p>
    <w:p w:rsidR="001017A1" w:rsidRPr="00236201" w:rsidRDefault="001017A1" w:rsidP="001017A1">
      <w:pPr>
        <w:spacing w:line="360" w:lineRule="exact"/>
        <w:ind w:firstLine="709"/>
        <w:jc w:val="both"/>
        <w:rPr>
          <w:sz w:val="28"/>
          <w:szCs w:val="20"/>
        </w:rPr>
      </w:pPr>
      <w:r w:rsidRPr="00353FB4">
        <w:rPr>
          <w:sz w:val="28"/>
          <w:szCs w:val="20"/>
        </w:rPr>
        <w:t>администрация Пермского муниципального района ПОСТАНОВЛЯЕТ:</w:t>
      </w:r>
    </w:p>
    <w:p w:rsidR="001017A1" w:rsidRDefault="001017A1" w:rsidP="001017A1">
      <w:pPr>
        <w:spacing w:line="360" w:lineRule="exact"/>
        <w:ind w:firstLine="709"/>
        <w:jc w:val="both"/>
        <w:rPr>
          <w:sz w:val="28"/>
          <w:szCs w:val="28"/>
        </w:rPr>
      </w:pPr>
      <w:r>
        <w:rPr>
          <w:sz w:val="28"/>
          <w:szCs w:val="20"/>
        </w:rPr>
        <w:t>1.</w:t>
      </w:r>
      <w:r w:rsidR="00292D1C">
        <w:rPr>
          <w:sz w:val="28"/>
          <w:szCs w:val="20"/>
        </w:rPr>
        <w:t>  </w:t>
      </w:r>
      <w:r w:rsidRPr="00353FB4">
        <w:rPr>
          <w:sz w:val="28"/>
          <w:szCs w:val="20"/>
        </w:rPr>
        <w:t>Утвердить</w:t>
      </w:r>
      <w:r>
        <w:rPr>
          <w:sz w:val="28"/>
          <w:szCs w:val="20"/>
        </w:rPr>
        <w:t xml:space="preserve"> </w:t>
      </w:r>
      <w:r w:rsidRPr="00B90B5D">
        <w:rPr>
          <w:sz w:val="28"/>
          <w:szCs w:val="20"/>
        </w:rPr>
        <w:t>п</w:t>
      </w:r>
      <w:r>
        <w:rPr>
          <w:sz w:val="28"/>
          <w:szCs w:val="20"/>
        </w:rPr>
        <w:t>роект</w:t>
      </w:r>
      <w:r w:rsidRPr="00BA44B0">
        <w:rPr>
          <w:sz w:val="28"/>
          <w:szCs w:val="20"/>
        </w:rPr>
        <w:t xml:space="preserve"> </w:t>
      </w:r>
      <w:r>
        <w:rPr>
          <w:sz w:val="28"/>
          <w:szCs w:val="20"/>
        </w:rPr>
        <w:t xml:space="preserve">планировки </w:t>
      </w:r>
      <w:r w:rsidR="00E46C7C">
        <w:rPr>
          <w:sz w:val="28"/>
          <w:szCs w:val="20"/>
        </w:rPr>
        <w:t>по объекту «</w:t>
      </w:r>
      <w:r w:rsidR="00DF452C">
        <w:rPr>
          <w:sz w:val="28"/>
          <w:szCs w:val="20"/>
        </w:rPr>
        <w:t>Реконструкция трубопроводов Баклановского месторождения (2024 г.)</w:t>
      </w:r>
      <w:r w:rsidR="00E46C7C">
        <w:rPr>
          <w:sz w:val="28"/>
          <w:szCs w:val="20"/>
        </w:rPr>
        <w:t>»</w:t>
      </w:r>
      <w:r w:rsidRPr="009D65B3">
        <w:rPr>
          <w:sz w:val="28"/>
          <w:szCs w:val="20"/>
        </w:rPr>
        <w:t>, с</w:t>
      </w:r>
      <w:r>
        <w:rPr>
          <w:sz w:val="28"/>
          <w:szCs w:val="20"/>
        </w:rPr>
        <w:t>   </w:t>
      </w:r>
      <w:r w:rsidRPr="001E0B02">
        <w:rPr>
          <w:sz w:val="28"/>
          <w:szCs w:val="20"/>
        </w:rPr>
        <w:t xml:space="preserve">шифром </w:t>
      </w:r>
      <w:r w:rsidR="00790704">
        <w:rPr>
          <w:sz w:val="28"/>
          <w:szCs w:val="20"/>
        </w:rPr>
        <w:t>2021/354/ДС</w:t>
      </w:r>
      <w:r w:rsidR="00DF452C">
        <w:rPr>
          <w:sz w:val="28"/>
          <w:szCs w:val="20"/>
        </w:rPr>
        <w:t>34</w:t>
      </w:r>
      <w:r w:rsidR="0094432B" w:rsidRPr="00790704">
        <w:rPr>
          <w:sz w:val="28"/>
          <w:szCs w:val="20"/>
        </w:rPr>
        <w:t>-ППТ</w:t>
      </w:r>
      <w:r w:rsidRPr="00B90B5D">
        <w:rPr>
          <w:sz w:val="28"/>
          <w:szCs w:val="20"/>
        </w:rPr>
        <w:t xml:space="preserve">, </w:t>
      </w:r>
      <w:r>
        <w:rPr>
          <w:sz w:val="28"/>
          <w:szCs w:val="20"/>
        </w:rPr>
        <w:t xml:space="preserve">согласно приложению 1 </w:t>
      </w:r>
      <w:r w:rsidRPr="00353FB4">
        <w:rPr>
          <w:sz w:val="28"/>
          <w:szCs w:val="20"/>
        </w:rPr>
        <w:t>к</w:t>
      </w:r>
      <w:r>
        <w:rPr>
          <w:sz w:val="28"/>
          <w:szCs w:val="20"/>
        </w:rPr>
        <w:t xml:space="preserve"> </w:t>
      </w:r>
      <w:r w:rsidRPr="00353FB4">
        <w:rPr>
          <w:sz w:val="28"/>
          <w:szCs w:val="20"/>
        </w:rPr>
        <w:t>настоящему постановлению</w:t>
      </w:r>
      <w:r w:rsidRPr="00353FB4">
        <w:rPr>
          <w:sz w:val="28"/>
          <w:szCs w:val="28"/>
        </w:rPr>
        <w:t>.</w:t>
      </w:r>
    </w:p>
    <w:p w:rsidR="001017A1" w:rsidRPr="009043C7" w:rsidRDefault="001017A1" w:rsidP="001017A1">
      <w:pPr>
        <w:spacing w:line="360" w:lineRule="exact"/>
        <w:ind w:firstLine="709"/>
        <w:jc w:val="both"/>
        <w:rPr>
          <w:sz w:val="28"/>
          <w:szCs w:val="20"/>
        </w:rPr>
      </w:pPr>
      <w:r>
        <w:rPr>
          <w:sz w:val="28"/>
          <w:szCs w:val="28"/>
        </w:rPr>
        <w:t>2.</w:t>
      </w:r>
      <w:r w:rsidR="00292D1C">
        <w:rPr>
          <w:sz w:val="28"/>
          <w:szCs w:val="28"/>
        </w:rPr>
        <w:t>  </w:t>
      </w:r>
      <w:r w:rsidRPr="00353FB4">
        <w:rPr>
          <w:sz w:val="28"/>
          <w:szCs w:val="20"/>
        </w:rPr>
        <w:t>Утвердить</w:t>
      </w:r>
      <w:r>
        <w:rPr>
          <w:sz w:val="28"/>
          <w:szCs w:val="20"/>
        </w:rPr>
        <w:t xml:space="preserve"> </w:t>
      </w:r>
      <w:r w:rsidRPr="00B90B5D">
        <w:rPr>
          <w:sz w:val="28"/>
          <w:szCs w:val="20"/>
        </w:rPr>
        <w:t>п</w:t>
      </w:r>
      <w:r>
        <w:rPr>
          <w:sz w:val="28"/>
          <w:szCs w:val="20"/>
        </w:rPr>
        <w:t>роект</w:t>
      </w:r>
      <w:r w:rsidRPr="00BA44B0">
        <w:rPr>
          <w:sz w:val="28"/>
          <w:szCs w:val="20"/>
        </w:rPr>
        <w:t xml:space="preserve"> </w:t>
      </w:r>
      <w:r w:rsidR="00CA2829">
        <w:rPr>
          <w:sz w:val="28"/>
          <w:szCs w:val="20"/>
        </w:rPr>
        <w:t>межевания</w:t>
      </w:r>
      <w:r>
        <w:rPr>
          <w:sz w:val="28"/>
          <w:szCs w:val="20"/>
        </w:rPr>
        <w:t xml:space="preserve"> </w:t>
      </w:r>
      <w:r w:rsidR="00E46C7C">
        <w:rPr>
          <w:sz w:val="28"/>
          <w:szCs w:val="20"/>
        </w:rPr>
        <w:t>по объекту «</w:t>
      </w:r>
      <w:r w:rsidR="00DF452C">
        <w:rPr>
          <w:sz w:val="28"/>
          <w:szCs w:val="20"/>
        </w:rPr>
        <w:t>Реконструкция трубопроводов Баклановского месторождения (2024 г.)</w:t>
      </w:r>
      <w:r w:rsidR="00E46C7C">
        <w:rPr>
          <w:sz w:val="28"/>
          <w:szCs w:val="20"/>
        </w:rPr>
        <w:t>»</w:t>
      </w:r>
      <w:r w:rsidRPr="009D65B3">
        <w:rPr>
          <w:sz w:val="28"/>
          <w:szCs w:val="20"/>
        </w:rPr>
        <w:t>, с</w:t>
      </w:r>
      <w:r>
        <w:rPr>
          <w:sz w:val="28"/>
          <w:szCs w:val="20"/>
        </w:rPr>
        <w:t>   </w:t>
      </w:r>
      <w:r w:rsidRPr="001E0B02">
        <w:rPr>
          <w:sz w:val="28"/>
          <w:szCs w:val="20"/>
        </w:rPr>
        <w:t xml:space="preserve">шифром </w:t>
      </w:r>
      <w:r w:rsidR="00790704">
        <w:rPr>
          <w:sz w:val="28"/>
          <w:szCs w:val="20"/>
        </w:rPr>
        <w:t>2021/354/ДС</w:t>
      </w:r>
      <w:r w:rsidR="00DF452C">
        <w:rPr>
          <w:sz w:val="28"/>
          <w:szCs w:val="20"/>
        </w:rPr>
        <w:t>34</w:t>
      </w:r>
      <w:r w:rsidR="00790704">
        <w:rPr>
          <w:sz w:val="28"/>
          <w:szCs w:val="20"/>
        </w:rPr>
        <w:t>-ПМТ</w:t>
      </w:r>
      <w:r w:rsidRPr="00B90B5D">
        <w:rPr>
          <w:sz w:val="28"/>
          <w:szCs w:val="20"/>
        </w:rPr>
        <w:t xml:space="preserve">, </w:t>
      </w:r>
      <w:r>
        <w:rPr>
          <w:sz w:val="28"/>
          <w:szCs w:val="20"/>
        </w:rPr>
        <w:t xml:space="preserve">согласно приложению </w:t>
      </w:r>
      <w:r w:rsidR="00CA2829">
        <w:rPr>
          <w:sz w:val="28"/>
          <w:szCs w:val="20"/>
        </w:rPr>
        <w:t>2</w:t>
      </w:r>
      <w:r>
        <w:rPr>
          <w:sz w:val="28"/>
          <w:szCs w:val="20"/>
        </w:rPr>
        <w:t xml:space="preserve"> </w:t>
      </w:r>
      <w:r w:rsidRPr="00353FB4">
        <w:rPr>
          <w:sz w:val="28"/>
          <w:szCs w:val="20"/>
        </w:rPr>
        <w:t>к</w:t>
      </w:r>
      <w:r>
        <w:rPr>
          <w:sz w:val="28"/>
          <w:szCs w:val="20"/>
        </w:rPr>
        <w:t xml:space="preserve"> </w:t>
      </w:r>
      <w:r w:rsidRPr="00353FB4">
        <w:rPr>
          <w:sz w:val="28"/>
          <w:szCs w:val="20"/>
        </w:rPr>
        <w:t>настоящему постановлению</w:t>
      </w:r>
      <w:r w:rsidRPr="00353FB4">
        <w:rPr>
          <w:sz w:val="28"/>
          <w:szCs w:val="28"/>
        </w:rPr>
        <w:t>.</w:t>
      </w:r>
    </w:p>
    <w:p w:rsidR="001017A1" w:rsidRPr="00353FB4" w:rsidRDefault="001017A1" w:rsidP="001017A1">
      <w:pPr>
        <w:spacing w:line="360" w:lineRule="exact"/>
        <w:ind w:firstLine="709"/>
        <w:jc w:val="both"/>
        <w:rPr>
          <w:sz w:val="28"/>
          <w:szCs w:val="20"/>
        </w:rPr>
      </w:pPr>
      <w:r>
        <w:rPr>
          <w:sz w:val="28"/>
          <w:szCs w:val="20"/>
        </w:rPr>
        <w:t>3.</w:t>
      </w:r>
      <w:r w:rsidR="00DD2263">
        <w:rPr>
          <w:sz w:val="28"/>
          <w:szCs w:val="20"/>
        </w:rPr>
        <w:t>  </w:t>
      </w:r>
      <w:r w:rsidRPr="00353FB4">
        <w:rPr>
          <w:sz w:val="28"/>
          <w:szCs w:val="20"/>
        </w:rPr>
        <w:t xml:space="preserve">Управлению архитектуры и градостроительства администрации Пермского муниципального района в течение 7 дней со дня принятия настоящего постановления </w:t>
      </w:r>
      <w:r w:rsidRPr="00B4764F">
        <w:rPr>
          <w:sz w:val="28"/>
          <w:szCs w:val="20"/>
        </w:rPr>
        <w:t>направить</w:t>
      </w:r>
      <w:r w:rsidR="00E81620">
        <w:rPr>
          <w:sz w:val="28"/>
          <w:szCs w:val="20"/>
        </w:rPr>
        <w:t xml:space="preserve"> проект планировки и</w:t>
      </w:r>
      <w:r w:rsidRPr="00B4764F">
        <w:rPr>
          <w:sz w:val="28"/>
          <w:szCs w:val="20"/>
        </w:rPr>
        <w:t xml:space="preserve"> проект межевания территории</w:t>
      </w:r>
      <w:r>
        <w:rPr>
          <w:sz w:val="28"/>
          <w:szCs w:val="20"/>
        </w:rPr>
        <w:t xml:space="preserve"> </w:t>
      </w:r>
      <w:r w:rsidRPr="00ED7166">
        <w:rPr>
          <w:sz w:val="28"/>
          <w:szCs w:val="20"/>
        </w:rPr>
        <w:t>глав</w:t>
      </w:r>
      <w:r>
        <w:rPr>
          <w:sz w:val="28"/>
          <w:szCs w:val="20"/>
        </w:rPr>
        <w:t xml:space="preserve">е </w:t>
      </w:r>
      <w:r w:rsidR="00E46C7C">
        <w:rPr>
          <w:sz w:val="28"/>
          <w:szCs w:val="20"/>
        </w:rPr>
        <w:t>Пальниковского</w:t>
      </w:r>
      <w:r>
        <w:rPr>
          <w:sz w:val="28"/>
          <w:szCs w:val="20"/>
        </w:rPr>
        <w:t xml:space="preserve"> </w:t>
      </w:r>
      <w:r w:rsidRPr="00ED7166">
        <w:rPr>
          <w:sz w:val="28"/>
          <w:szCs w:val="20"/>
        </w:rPr>
        <w:t>сельск</w:t>
      </w:r>
      <w:r>
        <w:rPr>
          <w:sz w:val="28"/>
          <w:szCs w:val="20"/>
        </w:rPr>
        <w:t>ого</w:t>
      </w:r>
      <w:r w:rsidRPr="00ED7166">
        <w:rPr>
          <w:sz w:val="28"/>
          <w:szCs w:val="20"/>
        </w:rPr>
        <w:t xml:space="preserve"> поселени</w:t>
      </w:r>
      <w:r>
        <w:rPr>
          <w:sz w:val="28"/>
          <w:szCs w:val="20"/>
        </w:rPr>
        <w:t>я</w:t>
      </w:r>
      <w:r w:rsidRPr="00353FB4">
        <w:rPr>
          <w:sz w:val="28"/>
          <w:szCs w:val="20"/>
        </w:rPr>
        <w:t>.</w:t>
      </w:r>
    </w:p>
    <w:p w:rsidR="001017A1" w:rsidRPr="00353FB4" w:rsidRDefault="001017A1" w:rsidP="001017A1">
      <w:pPr>
        <w:spacing w:line="360" w:lineRule="exact"/>
        <w:ind w:firstLine="709"/>
        <w:jc w:val="both"/>
        <w:rPr>
          <w:sz w:val="28"/>
          <w:szCs w:val="20"/>
        </w:rPr>
      </w:pPr>
      <w:r>
        <w:rPr>
          <w:sz w:val="28"/>
          <w:szCs w:val="20"/>
        </w:rPr>
        <w:lastRenderedPageBreak/>
        <w:t>4.</w:t>
      </w:r>
      <w:r w:rsidR="00DD2263">
        <w:rPr>
          <w:sz w:val="28"/>
          <w:szCs w:val="20"/>
        </w:rPr>
        <w:t>  </w:t>
      </w:r>
      <w:r w:rsidRPr="00341868">
        <w:rPr>
          <w:sz w:val="28"/>
          <w:szCs w:val="20"/>
        </w:rPr>
        <w:t xml:space="preserve">Настоящее постановление опубликовать </w:t>
      </w:r>
      <w:r w:rsidRPr="005D0C13">
        <w:rPr>
          <w:sz w:val="28"/>
          <w:szCs w:val="20"/>
        </w:rPr>
        <w:t xml:space="preserve">в бюллетене муниципального образования «Пермский муниципальный </w:t>
      </w:r>
      <w:r>
        <w:rPr>
          <w:sz w:val="28"/>
          <w:szCs w:val="20"/>
        </w:rPr>
        <w:t>округ</w:t>
      </w:r>
      <w:r w:rsidRPr="005D0C13">
        <w:rPr>
          <w:sz w:val="28"/>
          <w:szCs w:val="20"/>
        </w:rPr>
        <w:t>»</w:t>
      </w:r>
      <w:r>
        <w:rPr>
          <w:sz w:val="28"/>
          <w:szCs w:val="20"/>
        </w:rPr>
        <w:t xml:space="preserve"> </w:t>
      </w:r>
      <w:r w:rsidRPr="00353FB4">
        <w:rPr>
          <w:sz w:val="28"/>
          <w:szCs w:val="20"/>
        </w:rPr>
        <w:t xml:space="preserve">и разместить на официальном сайте Пермского муниципального </w:t>
      </w:r>
      <w:r>
        <w:rPr>
          <w:sz w:val="28"/>
          <w:szCs w:val="20"/>
        </w:rPr>
        <w:t>округа в информационно-телекоммуникационной сети Интернет</w:t>
      </w:r>
      <w:r w:rsidRPr="00353FB4">
        <w:rPr>
          <w:sz w:val="28"/>
          <w:szCs w:val="20"/>
        </w:rPr>
        <w:t xml:space="preserve"> </w:t>
      </w:r>
      <w:r w:rsidR="00292D1C">
        <w:rPr>
          <w:sz w:val="28"/>
          <w:szCs w:val="20"/>
        </w:rPr>
        <w:t>(</w:t>
      </w:r>
      <w:hyperlink r:id="rId10" w:history="1">
        <w:r w:rsidR="00292D1C" w:rsidRPr="008C7117">
          <w:rPr>
            <w:rStyle w:val="af6"/>
            <w:sz w:val="28"/>
            <w:szCs w:val="28"/>
            <w:lang w:val="en-US"/>
          </w:rPr>
          <w:t>www</w:t>
        </w:r>
        <w:r w:rsidR="00292D1C" w:rsidRPr="008C7117">
          <w:rPr>
            <w:rStyle w:val="af6"/>
            <w:sz w:val="28"/>
            <w:szCs w:val="28"/>
          </w:rPr>
          <w:t>.</w:t>
        </w:r>
        <w:r w:rsidR="00292D1C" w:rsidRPr="008C7117">
          <w:rPr>
            <w:rStyle w:val="af6"/>
            <w:sz w:val="28"/>
            <w:szCs w:val="28"/>
            <w:lang w:val="en-US"/>
          </w:rPr>
          <w:t>permraion</w:t>
        </w:r>
        <w:r w:rsidR="00292D1C" w:rsidRPr="008C7117">
          <w:rPr>
            <w:rStyle w:val="af6"/>
            <w:sz w:val="28"/>
            <w:szCs w:val="28"/>
          </w:rPr>
          <w:t>.</w:t>
        </w:r>
        <w:r w:rsidR="00292D1C" w:rsidRPr="008C7117">
          <w:rPr>
            <w:rStyle w:val="af6"/>
            <w:sz w:val="28"/>
            <w:szCs w:val="28"/>
            <w:lang w:val="en-US"/>
          </w:rPr>
          <w:t>ru</w:t>
        </w:r>
      </w:hyperlink>
      <w:r w:rsidR="00292D1C" w:rsidRPr="00292D1C">
        <w:rPr>
          <w:sz w:val="28"/>
          <w:szCs w:val="28"/>
        </w:rPr>
        <w:t>).</w:t>
      </w:r>
      <w:r w:rsidR="00292D1C" w:rsidRPr="00292D1C">
        <w:rPr>
          <w:sz w:val="28"/>
          <w:szCs w:val="20"/>
        </w:rPr>
        <w:t xml:space="preserve"> </w:t>
      </w:r>
    </w:p>
    <w:p w:rsidR="001017A1" w:rsidRPr="00353FB4" w:rsidRDefault="001017A1" w:rsidP="001017A1">
      <w:pPr>
        <w:spacing w:line="360" w:lineRule="exact"/>
        <w:ind w:firstLine="709"/>
        <w:jc w:val="both"/>
        <w:rPr>
          <w:sz w:val="28"/>
          <w:szCs w:val="20"/>
        </w:rPr>
      </w:pPr>
      <w:r>
        <w:rPr>
          <w:sz w:val="28"/>
          <w:szCs w:val="28"/>
        </w:rPr>
        <w:t>5.</w:t>
      </w:r>
      <w:r w:rsidR="00DD2263">
        <w:rPr>
          <w:sz w:val="28"/>
          <w:szCs w:val="28"/>
        </w:rPr>
        <w:t> </w:t>
      </w:r>
      <w:r>
        <w:rPr>
          <w:sz w:val="28"/>
          <w:szCs w:val="28"/>
        </w:rPr>
        <w:t> </w:t>
      </w:r>
      <w:r w:rsidRPr="00353FB4">
        <w:rPr>
          <w:sz w:val="28"/>
          <w:szCs w:val="28"/>
        </w:rPr>
        <w:t>Настоящее постановление вступает в силу со дня его официального опубликования.</w:t>
      </w:r>
    </w:p>
    <w:p w:rsidR="001017A1" w:rsidRPr="00353FB4" w:rsidRDefault="001017A1" w:rsidP="001017A1">
      <w:pPr>
        <w:spacing w:line="360" w:lineRule="exact"/>
        <w:ind w:firstLine="709"/>
        <w:jc w:val="both"/>
        <w:rPr>
          <w:sz w:val="28"/>
          <w:szCs w:val="20"/>
        </w:rPr>
      </w:pPr>
      <w:r>
        <w:rPr>
          <w:sz w:val="28"/>
          <w:szCs w:val="20"/>
        </w:rPr>
        <w:t>6. </w:t>
      </w:r>
      <w:r w:rsidR="00DD2263">
        <w:rPr>
          <w:sz w:val="28"/>
          <w:szCs w:val="20"/>
        </w:rPr>
        <w:t> </w:t>
      </w:r>
      <w:r w:rsidR="00E81620">
        <w:rPr>
          <w:sz w:val="28"/>
          <w:szCs w:val="20"/>
        </w:rPr>
        <w:t>Проект планировки и п</w:t>
      </w:r>
      <w:r w:rsidRPr="00B4764F">
        <w:rPr>
          <w:sz w:val="28"/>
          <w:szCs w:val="20"/>
        </w:rPr>
        <w:t>роект межевания территории</w:t>
      </w:r>
      <w:r w:rsidRPr="00353FB4">
        <w:rPr>
          <w:sz w:val="28"/>
          <w:szCs w:val="20"/>
        </w:rPr>
        <w:t xml:space="preserve"> </w:t>
      </w:r>
      <w:r w:rsidRPr="00353FB4">
        <w:rPr>
          <w:sz w:val="28"/>
          <w:szCs w:val="28"/>
        </w:rPr>
        <w:t>разместить</w:t>
      </w:r>
      <w:r w:rsidRPr="00353FB4">
        <w:rPr>
          <w:sz w:val="28"/>
          <w:szCs w:val="20"/>
        </w:rPr>
        <w:t xml:space="preserve"> на</w:t>
      </w:r>
      <w:r>
        <w:rPr>
          <w:sz w:val="28"/>
          <w:szCs w:val="20"/>
        </w:rPr>
        <w:t> </w:t>
      </w:r>
      <w:r w:rsidRPr="00353FB4">
        <w:rPr>
          <w:sz w:val="28"/>
          <w:szCs w:val="20"/>
        </w:rPr>
        <w:t xml:space="preserve">официальном сайте Пермского муниципального </w:t>
      </w:r>
      <w:r>
        <w:rPr>
          <w:sz w:val="28"/>
          <w:szCs w:val="20"/>
        </w:rPr>
        <w:t>округа в информационно-телекоммуникационной сети Интернет</w:t>
      </w:r>
      <w:r w:rsidRPr="00353FB4">
        <w:rPr>
          <w:sz w:val="28"/>
          <w:szCs w:val="20"/>
        </w:rPr>
        <w:t xml:space="preserve"> </w:t>
      </w:r>
      <w:r w:rsidR="00292D1C">
        <w:rPr>
          <w:sz w:val="28"/>
          <w:szCs w:val="20"/>
        </w:rPr>
        <w:t>(</w:t>
      </w:r>
      <w:hyperlink r:id="rId11" w:history="1">
        <w:r w:rsidR="00292D1C" w:rsidRPr="008C7117">
          <w:rPr>
            <w:rStyle w:val="af6"/>
            <w:sz w:val="28"/>
            <w:szCs w:val="28"/>
            <w:lang w:val="en-US"/>
          </w:rPr>
          <w:t>www</w:t>
        </w:r>
        <w:r w:rsidR="00292D1C" w:rsidRPr="008C7117">
          <w:rPr>
            <w:rStyle w:val="af6"/>
            <w:sz w:val="28"/>
            <w:szCs w:val="28"/>
          </w:rPr>
          <w:t>.</w:t>
        </w:r>
        <w:r w:rsidR="00292D1C" w:rsidRPr="008C7117">
          <w:rPr>
            <w:rStyle w:val="af6"/>
            <w:sz w:val="28"/>
            <w:szCs w:val="28"/>
            <w:lang w:val="en-US"/>
          </w:rPr>
          <w:t>permraion</w:t>
        </w:r>
        <w:r w:rsidR="00292D1C" w:rsidRPr="008C7117">
          <w:rPr>
            <w:rStyle w:val="af6"/>
            <w:sz w:val="28"/>
            <w:szCs w:val="28"/>
          </w:rPr>
          <w:t>.</w:t>
        </w:r>
        <w:r w:rsidR="00292D1C" w:rsidRPr="008C7117">
          <w:rPr>
            <w:rStyle w:val="af6"/>
            <w:sz w:val="28"/>
            <w:szCs w:val="28"/>
            <w:lang w:val="en-US"/>
          </w:rPr>
          <w:t>ru</w:t>
        </w:r>
      </w:hyperlink>
      <w:r w:rsidR="00292D1C" w:rsidRPr="00292D1C">
        <w:rPr>
          <w:sz w:val="28"/>
          <w:szCs w:val="28"/>
        </w:rPr>
        <w:t>).</w:t>
      </w:r>
      <w:r w:rsidR="00292D1C">
        <w:rPr>
          <w:sz w:val="28"/>
          <w:szCs w:val="28"/>
        </w:rPr>
        <w:t xml:space="preserve"> </w:t>
      </w:r>
    </w:p>
    <w:p w:rsidR="001017A1" w:rsidRDefault="001017A1" w:rsidP="001017A1">
      <w:pPr>
        <w:spacing w:line="360" w:lineRule="exact"/>
        <w:ind w:firstLine="709"/>
        <w:jc w:val="both"/>
        <w:rPr>
          <w:sz w:val="28"/>
          <w:szCs w:val="20"/>
        </w:rPr>
      </w:pPr>
      <w:r>
        <w:rPr>
          <w:sz w:val="28"/>
          <w:szCs w:val="20"/>
        </w:rPr>
        <w:t>7.</w:t>
      </w:r>
      <w:r w:rsidR="00DD2263">
        <w:rPr>
          <w:sz w:val="28"/>
          <w:szCs w:val="20"/>
        </w:rPr>
        <w:t> </w:t>
      </w:r>
      <w:r>
        <w:rPr>
          <w:sz w:val="28"/>
          <w:szCs w:val="20"/>
        </w:rPr>
        <w:t> </w:t>
      </w:r>
      <w:r w:rsidRPr="00353FB4">
        <w:rPr>
          <w:sz w:val="28"/>
          <w:szCs w:val="20"/>
        </w:rPr>
        <w:t>Контроль</w:t>
      </w:r>
      <w:r>
        <w:rPr>
          <w:sz w:val="28"/>
          <w:szCs w:val="20"/>
        </w:rPr>
        <w:t xml:space="preserve"> за исполнением</w:t>
      </w:r>
      <w:r w:rsidRPr="00353FB4">
        <w:rPr>
          <w:sz w:val="28"/>
          <w:szCs w:val="20"/>
        </w:rPr>
        <w:t xml:space="preserve"> настоящего постановления возложить на</w:t>
      </w:r>
      <w:r>
        <w:rPr>
          <w:sz w:val="28"/>
          <w:szCs w:val="20"/>
        </w:rPr>
        <w:t> </w:t>
      </w:r>
      <w:r w:rsidRPr="00353FB4">
        <w:rPr>
          <w:sz w:val="28"/>
          <w:szCs w:val="20"/>
        </w:rPr>
        <w:t>начальника управления архитектуры и градостроительства администрации Пермского муниципального района, главно</w:t>
      </w:r>
      <w:r>
        <w:rPr>
          <w:sz w:val="28"/>
          <w:szCs w:val="20"/>
        </w:rPr>
        <w:t>го архитектора.</w:t>
      </w:r>
    </w:p>
    <w:p w:rsidR="001017A1" w:rsidRPr="00E57DC1" w:rsidRDefault="00CA2829" w:rsidP="00292D1C">
      <w:pPr>
        <w:spacing w:line="1440" w:lineRule="exact"/>
        <w:contextualSpacing/>
        <w:jc w:val="both"/>
        <w:rPr>
          <w:sz w:val="28"/>
          <w:szCs w:val="28"/>
        </w:rPr>
        <w:sectPr w:rsidR="001017A1" w:rsidRPr="00E57DC1" w:rsidSect="00292D1C">
          <w:headerReference w:type="default" r:id="rId12"/>
          <w:headerReference w:type="first" r:id="rId13"/>
          <w:pgSz w:w="11906" w:h="16838"/>
          <w:pgMar w:top="1134" w:right="851" w:bottom="1134" w:left="1418" w:header="454" w:footer="227" w:gutter="0"/>
          <w:pgNumType w:start="1"/>
          <w:cols w:space="708"/>
          <w:docGrid w:linePitch="360"/>
        </w:sectPr>
      </w:pPr>
      <w:r>
        <w:rPr>
          <w:sz w:val="28"/>
          <w:szCs w:val="28"/>
        </w:rPr>
        <w:t>Глава</w:t>
      </w:r>
      <w:r w:rsidR="001017A1" w:rsidRPr="00E57DC1">
        <w:rPr>
          <w:sz w:val="28"/>
          <w:szCs w:val="28"/>
        </w:rPr>
        <w:t xml:space="preserve"> муниципального района                                                          </w:t>
      </w:r>
      <w:r w:rsidR="00C05115">
        <w:rPr>
          <w:sz w:val="28"/>
          <w:szCs w:val="28"/>
        </w:rPr>
        <w:t xml:space="preserve">     </w:t>
      </w:r>
      <w:r>
        <w:rPr>
          <w:sz w:val="28"/>
          <w:szCs w:val="28"/>
        </w:rPr>
        <w:t>В.Ю. Цветов</w:t>
      </w:r>
    </w:p>
    <w:p w:rsidR="007A700B" w:rsidRDefault="009459FF" w:rsidP="001017A1">
      <w:pPr>
        <w:autoSpaceDE w:val="0"/>
        <w:autoSpaceDN w:val="0"/>
        <w:adjustRightInd w:val="0"/>
        <w:spacing w:line="240" w:lineRule="exact"/>
        <w:ind w:left="5670"/>
        <w:rPr>
          <w:bCs/>
          <w:sz w:val="28"/>
          <w:szCs w:val="28"/>
        </w:rPr>
      </w:pPr>
      <w:r>
        <w:rPr>
          <w:bCs/>
          <w:sz w:val="28"/>
          <w:szCs w:val="28"/>
        </w:rPr>
        <w:lastRenderedPageBreak/>
        <w:t>Приложение 1</w:t>
      </w:r>
    </w:p>
    <w:p w:rsidR="001017A1" w:rsidRDefault="007A700B" w:rsidP="007A700B">
      <w:pPr>
        <w:autoSpaceDE w:val="0"/>
        <w:autoSpaceDN w:val="0"/>
        <w:adjustRightInd w:val="0"/>
        <w:spacing w:line="240" w:lineRule="exact"/>
        <w:ind w:left="5670"/>
        <w:rPr>
          <w:bCs/>
          <w:sz w:val="28"/>
          <w:szCs w:val="28"/>
        </w:rPr>
      </w:pPr>
      <w:r>
        <w:rPr>
          <w:bCs/>
          <w:sz w:val="28"/>
          <w:szCs w:val="28"/>
        </w:rPr>
        <w:t xml:space="preserve">к </w:t>
      </w:r>
      <w:r w:rsidR="001017A1">
        <w:rPr>
          <w:bCs/>
          <w:sz w:val="28"/>
          <w:szCs w:val="28"/>
        </w:rPr>
        <w:t>постановлени</w:t>
      </w:r>
      <w:r w:rsidR="009459FF">
        <w:rPr>
          <w:bCs/>
          <w:sz w:val="28"/>
          <w:szCs w:val="28"/>
        </w:rPr>
        <w:t>ю</w:t>
      </w:r>
      <w:r w:rsidR="001017A1" w:rsidRPr="00EF0831">
        <w:rPr>
          <w:bCs/>
          <w:sz w:val="28"/>
          <w:szCs w:val="28"/>
        </w:rPr>
        <w:t xml:space="preserve"> </w:t>
      </w:r>
    </w:p>
    <w:p w:rsidR="001017A1" w:rsidRPr="00EF0831" w:rsidRDefault="001017A1" w:rsidP="001017A1">
      <w:pPr>
        <w:autoSpaceDE w:val="0"/>
        <w:autoSpaceDN w:val="0"/>
        <w:adjustRightInd w:val="0"/>
        <w:spacing w:line="240" w:lineRule="exact"/>
        <w:ind w:left="5670"/>
        <w:rPr>
          <w:bCs/>
          <w:sz w:val="28"/>
          <w:szCs w:val="28"/>
        </w:rPr>
      </w:pPr>
      <w:r w:rsidRPr="00EF0831">
        <w:rPr>
          <w:bCs/>
          <w:sz w:val="28"/>
          <w:szCs w:val="28"/>
        </w:rPr>
        <w:t>администрации Пермского муниципального района</w:t>
      </w:r>
    </w:p>
    <w:p w:rsidR="001017A1" w:rsidRPr="0054172C" w:rsidRDefault="001017A1" w:rsidP="001017A1">
      <w:pPr>
        <w:spacing w:line="240" w:lineRule="exact"/>
        <w:ind w:left="5670"/>
      </w:pPr>
      <w:r w:rsidRPr="00EF0831">
        <w:rPr>
          <w:bCs/>
          <w:sz w:val="28"/>
          <w:szCs w:val="28"/>
        </w:rPr>
        <w:t>от</w:t>
      </w:r>
      <w:r>
        <w:rPr>
          <w:bCs/>
          <w:sz w:val="28"/>
          <w:szCs w:val="28"/>
        </w:rPr>
        <w:t xml:space="preserve"> </w:t>
      </w:r>
      <w:r w:rsidR="00345C46">
        <w:rPr>
          <w:bCs/>
          <w:sz w:val="28"/>
          <w:szCs w:val="28"/>
        </w:rPr>
        <w:t xml:space="preserve">15.11.2022 </w:t>
      </w:r>
      <w:r w:rsidRPr="00EF0831">
        <w:rPr>
          <w:bCs/>
          <w:sz w:val="28"/>
          <w:szCs w:val="28"/>
        </w:rPr>
        <w:t>№</w:t>
      </w:r>
      <w:r>
        <w:rPr>
          <w:bCs/>
          <w:sz w:val="28"/>
          <w:szCs w:val="28"/>
        </w:rPr>
        <w:t xml:space="preserve"> </w:t>
      </w:r>
      <w:r w:rsidR="00345C46" w:rsidRPr="00345C46">
        <w:rPr>
          <w:bCs/>
          <w:sz w:val="28"/>
          <w:szCs w:val="28"/>
        </w:rPr>
        <w:t>СЭД-2022-299-01-01-05.С-657</w:t>
      </w:r>
    </w:p>
    <w:p w:rsidR="001017A1" w:rsidRPr="0054172C" w:rsidRDefault="001017A1" w:rsidP="001017A1">
      <w:pPr>
        <w:ind w:left="5670"/>
      </w:pPr>
    </w:p>
    <w:p w:rsidR="001017A1" w:rsidRDefault="001017A1" w:rsidP="001017A1">
      <w:pPr>
        <w:pStyle w:val="af4"/>
        <w:spacing w:before="0" w:beforeAutospacing="0" w:after="120" w:afterAutospacing="0" w:line="240" w:lineRule="exact"/>
        <w:jc w:val="center"/>
        <w:rPr>
          <w:b/>
          <w:bCs/>
          <w:sz w:val="28"/>
          <w:szCs w:val="28"/>
        </w:rPr>
      </w:pPr>
      <w:r w:rsidRPr="005E5F87">
        <w:rPr>
          <w:b/>
          <w:bCs/>
          <w:sz w:val="28"/>
          <w:szCs w:val="28"/>
        </w:rPr>
        <w:t xml:space="preserve">ПРОЕКТ </w:t>
      </w:r>
    </w:p>
    <w:p w:rsidR="001017A1" w:rsidRPr="00DF452C" w:rsidRDefault="001017A1" w:rsidP="001017A1">
      <w:pPr>
        <w:pStyle w:val="af4"/>
        <w:spacing w:before="0" w:beforeAutospacing="0" w:after="0" w:afterAutospacing="0" w:line="240" w:lineRule="exact"/>
        <w:jc w:val="center"/>
        <w:rPr>
          <w:b/>
          <w:bCs/>
          <w:sz w:val="28"/>
          <w:szCs w:val="28"/>
        </w:rPr>
      </w:pPr>
      <w:r>
        <w:rPr>
          <w:b/>
          <w:bCs/>
          <w:sz w:val="28"/>
          <w:szCs w:val="28"/>
        </w:rPr>
        <w:t xml:space="preserve">планировки </w:t>
      </w:r>
      <w:r w:rsidR="00E46C7C" w:rsidRPr="00E46C7C">
        <w:rPr>
          <w:b/>
          <w:sz w:val="28"/>
          <w:szCs w:val="20"/>
        </w:rPr>
        <w:t xml:space="preserve">по объекту </w:t>
      </w:r>
      <w:r w:rsidR="00E46C7C" w:rsidRPr="00DF452C">
        <w:rPr>
          <w:b/>
          <w:sz w:val="28"/>
          <w:szCs w:val="20"/>
        </w:rPr>
        <w:t>«</w:t>
      </w:r>
      <w:r w:rsidR="00DF452C" w:rsidRPr="00DF452C">
        <w:rPr>
          <w:b/>
          <w:sz w:val="28"/>
          <w:szCs w:val="20"/>
        </w:rPr>
        <w:t>Реконструкция трубопроводов Баклановского месторождения (2024 г.)</w:t>
      </w:r>
      <w:r w:rsidR="00E46C7C" w:rsidRPr="00DF452C">
        <w:rPr>
          <w:b/>
          <w:sz w:val="28"/>
          <w:szCs w:val="20"/>
        </w:rPr>
        <w:t>»</w:t>
      </w:r>
    </w:p>
    <w:p w:rsidR="001017A1" w:rsidRPr="005E5F87" w:rsidRDefault="001017A1" w:rsidP="001017A1">
      <w:pPr>
        <w:pStyle w:val="af4"/>
        <w:spacing w:before="0" w:beforeAutospacing="0" w:after="0" w:afterAutospacing="0" w:line="240" w:lineRule="exact"/>
        <w:jc w:val="center"/>
        <w:rPr>
          <w:b/>
          <w:bCs/>
          <w:sz w:val="28"/>
          <w:szCs w:val="28"/>
        </w:rPr>
      </w:pPr>
    </w:p>
    <w:p w:rsidR="001017A1" w:rsidRDefault="001017A1" w:rsidP="001017A1">
      <w:pPr>
        <w:jc w:val="center"/>
        <w:rPr>
          <w:b/>
          <w:sz w:val="28"/>
          <w:szCs w:val="28"/>
        </w:rPr>
      </w:pPr>
      <w:r w:rsidRPr="00B57DAE">
        <w:rPr>
          <w:b/>
          <w:sz w:val="28"/>
          <w:szCs w:val="28"/>
        </w:rPr>
        <w:t xml:space="preserve">ШИФР </w:t>
      </w:r>
      <w:r w:rsidR="00790704">
        <w:rPr>
          <w:b/>
          <w:sz w:val="28"/>
          <w:szCs w:val="28"/>
        </w:rPr>
        <w:t>2021/354/ДС</w:t>
      </w:r>
      <w:r w:rsidR="00DF452C">
        <w:rPr>
          <w:b/>
          <w:sz w:val="28"/>
          <w:szCs w:val="28"/>
        </w:rPr>
        <w:t>34</w:t>
      </w:r>
      <w:r w:rsidR="00A77A2C" w:rsidRPr="00790704">
        <w:rPr>
          <w:b/>
          <w:sz w:val="28"/>
          <w:szCs w:val="28"/>
        </w:rPr>
        <w:t>-ППТ</w:t>
      </w:r>
    </w:p>
    <w:p w:rsidR="00072EF5" w:rsidRDefault="00072EF5" w:rsidP="001017A1">
      <w:pPr>
        <w:jc w:val="center"/>
        <w:rPr>
          <w:b/>
          <w:sz w:val="28"/>
          <w:szCs w:val="28"/>
        </w:rPr>
      </w:pPr>
    </w:p>
    <w:p w:rsidR="00790704" w:rsidRDefault="00790704" w:rsidP="00790704">
      <w:pPr>
        <w:jc w:val="center"/>
        <w:rPr>
          <w:b/>
          <w:sz w:val="28"/>
          <w:szCs w:val="28"/>
        </w:rPr>
      </w:pPr>
    </w:p>
    <w:p w:rsidR="00790704" w:rsidRPr="0094432B" w:rsidRDefault="00790704" w:rsidP="00790704">
      <w:pPr>
        <w:spacing w:after="200" w:line="276" w:lineRule="auto"/>
        <w:jc w:val="center"/>
        <w:rPr>
          <w:b/>
          <w:sz w:val="28"/>
          <w:szCs w:val="28"/>
        </w:rPr>
      </w:pPr>
      <w:r w:rsidRPr="0094432B">
        <w:rPr>
          <w:b/>
          <w:sz w:val="28"/>
          <w:szCs w:val="28"/>
        </w:rPr>
        <w:t>Состав проекта планировки территории</w:t>
      </w:r>
    </w:p>
    <w:tbl>
      <w:tblPr>
        <w:tblW w:w="85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271"/>
        <w:gridCol w:w="7229"/>
        <w:gridCol w:w="21"/>
      </w:tblGrid>
      <w:tr w:rsidR="00790704" w:rsidRPr="000A72C3" w:rsidTr="00DF452C">
        <w:trPr>
          <w:trHeight w:val="464"/>
          <w:tblHeader/>
          <w:jc w:val="center"/>
        </w:trPr>
        <w:tc>
          <w:tcPr>
            <w:tcW w:w="1271" w:type="dxa"/>
            <w:tcBorders>
              <w:top w:val="single" w:sz="4" w:space="0" w:color="auto"/>
              <w:left w:val="single" w:sz="4" w:space="0" w:color="auto"/>
              <w:bottom w:val="single" w:sz="4" w:space="0" w:color="auto"/>
              <w:right w:val="single" w:sz="4" w:space="0" w:color="auto"/>
            </w:tcBorders>
            <w:vAlign w:val="center"/>
            <w:hideMark/>
          </w:tcPr>
          <w:p w:rsidR="00790704" w:rsidRPr="005068F0" w:rsidRDefault="00790704" w:rsidP="00DF452C">
            <w:pPr>
              <w:pStyle w:val="afff4"/>
              <w:suppressAutoHyphens/>
              <w:spacing w:line="276" w:lineRule="auto"/>
              <w:rPr>
                <w:sz w:val="28"/>
                <w:szCs w:val="28"/>
                <w:lang w:eastAsia="en-US"/>
              </w:rPr>
            </w:pPr>
            <w:r w:rsidRPr="005068F0">
              <w:rPr>
                <w:sz w:val="28"/>
                <w:szCs w:val="28"/>
                <w:lang w:eastAsia="en-US"/>
              </w:rPr>
              <w:t xml:space="preserve">№ п/п </w:t>
            </w:r>
          </w:p>
        </w:tc>
        <w:tc>
          <w:tcPr>
            <w:tcW w:w="7250" w:type="dxa"/>
            <w:gridSpan w:val="2"/>
            <w:tcBorders>
              <w:top w:val="single" w:sz="4" w:space="0" w:color="auto"/>
              <w:left w:val="single" w:sz="4" w:space="0" w:color="auto"/>
              <w:bottom w:val="single" w:sz="4" w:space="0" w:color="auto"/>
              <w:right w:val="single" w:sz="4" w:space="0" w:color="auto"/>
            </w:tcBorders>
            <w:vAlign w:val="center"/>
            <w:hideMark/>
          </w:tcPr>
          <w:p w:rsidR="00790704" w:rsidRPr="005068F0" w:rsidRDefault="00790704" w:rsidP="00DF452C">
            <w:pPr>
              <w:pStyle w:val="afff4"/>
              <w:suppressAutoHyphens/>
              <w:spacing w:line="276" w:lineRule="auto"/>
              <w:rPr>
                <w:sz w:val="28"/>
                <w:szCs w:val="28"/>
                <w:lang w:eastAsia="en-US"/>
              </w:rPr>
            </w:pPr>
            <w:r w:rsidRPr="005068F0">
              <w:rPr>
                <w:sz w:val="28"/>
                <w:szCs w:val="28"/>
                <w:lang w:eastAsia="en-US"/>
              </w:rPr>
              <w:t>Наименование</w:t>
            </w:r>
          </w:p>
        </w:tc>
      </w:tr>
      <w:tr w:rsidR="00790704" w:rsidRPr="000A72C3" w:rsidTr="00DF452C">
        <w:trPr>
          <w:trHeight w:val="518"/>
          <w:tblHeader/>
          <w:jc w:val="center"/>
        </w:trPr>
        <w:tc>
          <w:tcPr>
            <w:tcW w:w="1271" w:type="dxa"/>
            <w:tcBorders>
              <w:top w:val="single" w:sz="4" w:space="0" w:color="auto"/>
              <w:left w:val="single" w:sz="4" w:space="0" w:color="auto"/>
              <w:bottom w:val="single" w:sz="4" w:space="0" w:color="auto"/>
              <w:right w:val="single" w:sz="4" w:space="0" w:color="auto"/>
            </w:tcBorders>
            <w:vAlign w:val="center"/>
            <w:hideMark/>
          </w:tcPr>
          <w:p w:rsidR="00790704" w:rsidRPr="005068F0" w:rsidRDefault="00790704" w:rsidP="00DF452C">
            <w:pPr>
              <w:pStyle w:val="afff3"/>
              <w:spacing w:line="276" w:lineRule="auto"/>
              <w:rPr>
                <w:sz w:val="28"/>
                <w:szCs w:val="28"/>
                <w:lang w:eastAsia="en-US"/>
              </w:rPr>
            </w:pPr>
            <w:r w:rsidRPr="005068F0">
              <w:rPr>
                <w:sz w:val="28"/>
                <w:szCs w:val="28"/>
                <w:lang w:eastAsia="en-US"/>
              </w:rPr>
              <w:t>1</w:t>
            </w:r>
          </w:p>
        </w:tc>
        <w:tc>
          <w:tcPr>
            <w:tcW w:w="7250" w:type="dxa"/>
            <w:gridSpan w:val="2"/>
            <w:tcBorders>
              <w:top w:val="single" w:sz="4" w:space="0" w:color="auto"/>
              <w:left w:val="single" w:sz="4" w:space="0" w:color="auto"/>
              <w:bottom w:val="single" w:sz="4" w:space="0" w:color="auto"/>
              <w:right w:val="single" w:sz="4" w:space="0" w:color="auto"/>
            </w:tcBorders>
            <w:vAlign w:val="center"/>
            <w:hideMark/>
          </w:tcPr>
          <w:p w:rsidR="00790704" w:rsidRPr="005068F0" w:rsidRDefault="00790704" w:rsidP="00DF452C">
            <w:pPr>
              <w:pStyle w:val="afff3"/>
              <w:spacing w:line="276" w:lineRule="auto"/>
              <w:rPr>
                <w:sz w:val="28"/>
                <w:szCs w:val="28"/>
                <w:lang w:eastAsia="en-US"/>
              </w:rPr>
            </w:pPr>
            <w:r w:rsidRPr="005068F0">
              <w:rPr>
                <w:sz w:val="28"/>
                <w:szCs w:val="28"/>
                <w:lang w:eastAsia="en-US"/>
              </w:rPr>
              <w:t>2</w:t>
            </w:r>
          </w:p>
        </w:tc>
      </w:tr>
      <w:tr w:rsidR="00790704" w:rsidRPr="000A72C3" w:rsidTr="00DF452C">
        <w:trPr>
          <w:gridAfter w:val="1"/>
          <w:wAfter w:w="21" w:type="dxa"/>
          <w:trHeight w:val="464"/>
          <w:jc w:val="center"/>
        </w:trPr>
        <w:tc>
          <w:tcPr>
            <w:tcW w:w="8500" w:type="dxa"/>
            <w:gridSpan w:val="2"/>
            <w:tcBorders>
              <w:top w:val="single" w:sz="4" w:space="0" w:color="auto"/>
              <w:left w:val="single" w:sz="4" w:space="0" w:color="auto"/>
              <w:bottom w:val="single" w:sz="4" w:space="0" w:color="auto"/>
              <w:right w:val="single" w:sz="4" w:space="0" w:color="auto"/>
            </w:tcBorders>
            <w:hideMark/>
          </w:tcPr>
          <w:p w:rsidR="00790704" w:rsidRPr="005068F0" w:rsidRDefault="00790704" w:rsidP="00DF452C">
            <w:pPr>
              <w:pStyle w:val="afff4"/>
              <w:suppressAutoHyphens/>
              <w:spacing w:line="276" w:lineRule="auto"/>
              <w:rPr>
                <w:sz w:val="28"/>
                <w:szCs w:val="28"/>
                <w:lang w:eastAsia="en-US"/>
              </w:rPr>
            </w:pPr>
            <w:r w:rsidRPr="005068F0">
              <w:rPr>
                <w:sz w:val="28"/>
                <w:szCs w:val="28"/>
                <w:lang w:eastAsia="en-US"/>
              </w:rPr>
              <w:t>Основная часть</w:t>
            </w:r>
          </w:p>
        </w:tc>
      </w:tr>
      <w:tr w:rsidR="00790704" w:rsidRPr="000A72C3" w:rsidTr="00DF452C">
        <w:trPr>
          <w:gridAfter w:val="1"/>
          <w:wAfter w:w="21" w:type="dxa"/>
          <w:trHeight w:val="464"/>
          <w:jc w:val="center"/>
        </w:trPr>
        <w:tc>
          <w:tcPr>
            <w:tcW w:w="1271" w:type="dxa"/>
            <w:tcBorders>
              <w:top w:val="single" w:sz="4" w:space="0" w:color="auto"/>
              <w:left w:val="single" w:sz="4" w:space="0" w:color="auto"/>
              <w:bottom w:val="single" w:sz="4" w:space="0" w:color="auto"/>
              <w:right w:val="single" w:sz="4" w:space="0" w:color="auto"/>
            </w:tcBorders>
            <w:vAlign w:val="center"/>
            <w:hideMark/>
          </w:tcPr>
          <w:p w:rsidR="00790704" w:rsidRPr="005068F0" w:rsidRDefault="00790704" w:rsidP="00DF452C">
            <w:pPr>
              <w:pStyle w:val="afff4"/>
              <w:suppressAutoHyphens/>
              <w:spacing w:line="276" w:lineRule="auto"/>
              <w:jc w:val="left"/>
              <w:rPr>
                <w:sz w:val="28"/>
                <w:szCs w:val="28"/>
                <w:lang w:eastAsia="en-US"/>
              </w:rPr>
            </w:pPr>
            <w:r w:rsidRPr="005068F0">
              <w:rPr>
                <w:sz w:val="28"/>
                <w:szCs w:val="28"/>
                <w:lang w:eastAsia="en-US"/>
              </w:rPr>
              <w:t xml:space="preserve">Раздел </w:t>
            </w:r>
            <w:r w:rsidRPr="005068F0">
              <w:rPr>
                <w:sz w:val="28"/>
                <w:szCs w:val="28"/>
                <w:lang w:val="en-US" w:eastAsia="en-US"/>
              </w:rPr>
              <w:t>I</w:t>
            </w:r>
            <w:r w:rsidRPr="005068F0">
              <w:rPr>
                <w:sz w:val="28"/>
                <w:szCs w:val="28"/>
                <w:lang w:eastAsia="en-US"/>
              </w:rPr>
              <w:t xml:space="preserve"> </w:t>
            </w:r>
          </w:p>
        </w:tc>
        <w:tc>
          <w:tcPr>
            <w:tcW w:w="7229" w:type="dxa"/>
            <w:tcBorders>
              <w:top w:val="single" w:sz="4" w:space="0" w:color="auto"/>
              <w:left w:val="single" w:sz="4" w:space="0" w:color="auto"/>
              <w:bottom w:val="single" w:sz="4" w:space="0" w:color="auto"/>
              <w:right w:val="single" w:sz="4" w:space="0" w:color="auto"/>
            </w:tcBorders>
            <w:hideMark/>
          </w:tcPr>
          <w:p w:rsidR="00790704" w:rsidRPr="005068F0" w:rsidRDefault="00790704" w:rsidP="00DF452C">
            <w:pPr>
              <w:pStyle w:val="afff4"/>
              <w:suppressAutoHyphens/>
              <w:spacing w:line="276" w:lineRule="auto"/>
              <w:jc w:val="left"/>
              <w:rPr>
                <w:sz w:val="28"/>
                <w:szCs w:val="28"/>
                <w:lang w:eastAsia="en-US"/>
              </w:rPr>
            </w:pPr>
            <w:r w:rsidRPr="005068F0">
              <w:rPr>
                <w:sz w:val="28"/>
                <w:szCs w:val="28"/>
              </w:rPr>
              <w:t>Положения об объектах капитального строительства и характеристиках планируемого развития территории.</w:t>
            </w:r>
          </w:p>
        </w:tc>
      </w:tr>
      <w:tr w:rsidR="00790704" w:rsidRPr="000A72C3" w:rsidTr="00DF452C">
        <w:trPr>
          <w:trHeight w:val="464"/>
          <w:jc w:val="center"/>
        </w:trPr>
        <w:tc>
          <w:tcPr>
            <w:tcW w:w="1271" w:type="dxa"/>
            <w:tcBorders>
              <w:top w:val="single" w:sz="4" w:space="0" w:color="auto"/>
              <w:left w:val="single" w:sz="4" w:space="0" w:color="auto"/>
              <w:bottom w:val="single" w:sz="4" w:space="0" w:color="auto"/>
              <w:right w:val="single" w:sz="4" w:space="0" w:color="auto"/>
            </w:tcBorders>
            <w:vAlign w:val="center"/>
            <w:hideMark/>
          </w:tcPr>
          <w:p w:rsidR="00790704" w:rsidRPr="005068F0" w:rsidRDefault="00790704" w:rsidP="00DF452C">
            <w:pPr>
              <w:pStyle w:val="afff4"/>
              <w:suppressAutoHyphens/>
              <w:spacing w:line="276" w:lineRule="auto"/>
              <w:jc w:val="left"/>
              <w:rPr>
                <w:sz w:val="28"/>
                <w:szCs w:val="28"/>
                <w:lang w:val="en-US" w:eastAsia="en-US"/>
              </w:rPr>
            </w:pPr>
            <w:r w:rsidRPr="005068F0">
              <w:rPr>
                <w:sz w:val="28"/>
                <w:szCs w:val="28"/>
                <w:lang w:eastAsia="en-US"/>
              </w:rPr>
              <w:t xml:space="preserve">Раздел </w:t>
            </w:r>
            <w:r w:rsidRPr="005068F0">
              <w:rPr>
                <w:sz w:val="28"/>
                <w:szCs w:val="28"/>
                <w:lang w:val="en-US" w:eastAsia="en-US"/>
              </w:rPr>
              <w:t>II</w:t>
            </w:r>
          </w:p>
        </w:tc>
        <w:tc>
          <w:tcPr>
            <w:tcW w:w="7250" w:type="dxa"/>
            <w:gridSpan w:val="2"/>
            <w:tcBorders>
              <w:top w:val="single" w:sz="4" w:space="0" w:color="auto"/>
              <w:left w:val="single" w:sz="4" w:space="0" w:color="auto"/>
              <w:bottom w:val="single" w:sz="4" w:space="0" w:color="auto"/>
              <w:right w:val="single" w:sz="4" w:space="0" w:color="auto"/>
            </w:tcBorders>
            <w:vAlign w:val="center"/>
            <w:hideMark/>
          </w:tcPr>
          <w:p w:rsidR="00790704" w:rsidRPr="005068F0" w:rsidRDefault="00790704" w:rsidP="00DF452C">
            <w:pPr>
              <w:pStyle w:val="afff4"/>
              <w:suppressAutoHyphens/>
              <w:spacing w:line="276" w:lineRule="auto"/>
              <w:ind w:firstLine="141"/>
              <w:rPr>
                <w:sz w:val="28"/>
                <w:szCs w:val="28"/>
                <w:lang w:eastAsia="en-US"/>
              </w:rPr>
            </w:pPr>
            <w:r w:rsidRPr="005068F0">
              <w:rPr>
                <w:sz w:val="28"/>
                <w:szCs w:val="28"/>
              </w:rPr>
              <w:t>Чертеж границ зон планируемого размещения линейных объектов</w:t>
            </w:r>
          </w:p>
        </w:tc>
      </w:tr>
    </w:tbl>
    <w:p w:rsidR="0049225E" w:rsidRDefault="0049225E" w:rsidP="001017A1">
      <w:pPr>
        <w:jc w:val="center"/>
        <w:rPr>
          <w:b/>
          <w:sz w:val="28"/>
          <w:szCs w:val="28"/>
        </w:rPr>
        <w:sectPr w:rsidR="0049225E" w:rsidSect="0049225E">
          <w:pgSz w:w="11910" w:h="16840"/>
          <w:pgMar w:top="1134" w:right="851" w:bottom="1361" w:left="1418" w:header="567" w:footer="567" w:gutter="0"/>
          <w:cols w:space="720"/>
          <w:docGrid w:linePitch="326"/>
        </w:sectPr>
      </w:pPr>
    </w:p>
    <w:p w:rsidR="00790704" w:rsidRDefault="00BC4B71" w:rsidP="0049225E">
      <w:pPr>
        <w:pStyle w:val="af0"/>
        <w:jc w:val="center"/>
        <w:rPr>
          <w:b/>
          <w:sz w:val="28"/>
          <w:szCs w:val="28"/>
        </w:rPr>
      </w:pPr>
      <w:r>
        <w:rPr>
          <w:b/>
          <w:sz w:val="28"/>
          <w:szCs w:val="28"/>
        </w:rPr>
        <w:lastRenderedPageBreak/>
        <w:t xml:space="preserve">Раздел </w:t>
      </w:r>
      <w:r>
        <w:rPr>
          <w:b/>
          <w:sz w:val="28"/>
          <w:szCs w:val="28"/>
          <w:lang w:val="en-US"/>
        </w:rPr>
        <w:t>I</w:t>
      </w:r>
      <w:r>
        <w:rPr>
          <w:b/>
          <w:sz w:val="28"/>
          <w:szCs w:val="28"/>
        </w:rPr>
        <w:t>. Положение об объектах капитального строительства и характеристиках планируемого развития территории.</w:t>
      </w:r>
    </w:p>
    <w:p w:rsidR="00BC4B71" w:rsidRDefault="00BC4B71" w:rsidP="001017A1">
      <w:pPr>
        <w:jc w:val="center"/>
        <w:rPr>
          <w:b/>
          <w:sz w:val="28"/>
          <w:szCs w:val="28"/>
        </w:rPr>
      </w:pPr>
    </w:p>
    <w:p w:rsidR="00BC4B71" w:rsidRPr="00BC4B71" w:rsidRDefault="00BC4B71" w:rsidP="00BC4B71">
      <w:pPr>
        <w:pStyle w:val="4"/>
        <w:spacing w:before="0" w:after="0" w:line="360" w:lineRule="exact"/>
        <w:ind w:firstLine="709"/>
        <w:jc w:val="center"/>
        <w:rPr>
          <w:rFonts w:ascii="Times New Roman" w:hAnsi="Times New Roman"/>
          <w:b/>
          <w:i w:val="0"/>
          <w:szCs w:val="28"/>
        </w:rPr>
      </w:pPr>
      <w:bookmarkStart w:id="0" w:name="_Toc111126767"/>
      <w:r w:rsidRPr="00BC4B71">
        <w:rPr>
          <w:rFonts w:ascii="Times New Roman" w:hAnsi="Times New Roman"/>
          <w:b/>
          <w:i w:val="0"/>
          <w:szCs w:val="28"/>
        </w:rPr>
        <w:t>1 Положения о размещении линейных объектов</w:t>
      </w:r>
      <w:bookmarkEnd w:id="0"/>
      <w:r>
        <w:rPr>
          <w:rFonts w:ascii="Times New Roman" w:hAnsi="Times New Roman"/>
          <w:b/>
          <w:i w:val="0"/>
          <w:szCs w:val="28"/>
        </w:rPr>
        <w:t>.</w:t>
      </w:r>
    </w:p>
    <w:p w:rsidR="00BC4B71" w:rsidRPr="00BC4B71" w:rsidRDefault="00BC4B71" w:rsidP="00BC4B71">
      <w:pPr>
        <w:pStyle w:val="2c"/>
        <w:spacing w:line="360" w:lineRule="exact"/>
        <w:ind w:left="142" w:right="-48" w:firstLine="709"/>
        <w:jc w:val="center"/>
        <w:rPr>
          <w:b/>
          <w:i w:val="0"/>
          <w:sz w:val="28"/>
          <w:szCs w:val="28"/>
        </w:rPr>
      </w:pPr>
    </w:p>
    <w:p w:rsidR="00BC4B71" w:rsidRPr="00BC4B71" w:rsidRDefault="00BC4B71" w:rsidP="00BC4B71">
      <w:pPr>
        <w:pStyle w:val="5"/>
        <w:spacing w:before="0" w:after="0" w:line="360" w:lineRule="exact"/>
        <w:ind w:firstLine="709"/>
        <w:jc w:val="center"/>
        <w:rPr>
          <w:rStyle w:val="af3"/>
          <w:b/>
          <w:sz w:val="28"/>
          <w:szCs w:val="28"/>
        </w:rPr>
      </w:pPr>
      <w:bookmarkStart w:id="1" w:name="_Toc111126768"/>
      <w:r w:rsidRPr="00BC4B71">
        <w:rPr>
          <w:rStyle w:val="af3"/>
          <w:b/>
          <w:sz w:val="28"/>
          <w:szCs w:val="28"/>
        </w:rPr>
        <w:t xml:space="preserve">1.1 </w:t>
      </w:r>
      <w:r w:rsidRPr="00BC4B71">
        <w:rPr>
          <w:b/>
          <w:sz w:val="28"/>
          <w:szCs w:val="28"/>
        </w:rPr>
        <w:t>Наименование, основные характеристики и назначение планируемых для размещения линейных объектов, а также линейных объектов, подлежащих реконструкции в связи с изменением их местоположения</w:t>
      </w:r>
      <w:bookmarkEnd w:id="1"/>
      <w:r>
        <w:rPr>
          <w:b/>
          <w:sz w:val="28"/>
          <w:szCs w:val="28"/>
        </w:rPr>
        <w:t>.</w:t>
      </w:r>
    </w:p>
    <w:p w:rsidR="00BC4B71" w:rsidRPr="00BC4B71" w:rsidRDefault="00BC4B71" w:rsidP="00BC4B71">
      <w:pPr>
        <w:spacing w:line="360" w:lineRule="exact"/>
        <w:ind w:left="142" w:right="-48" w:firstLine="709"/>
        <w:jc w:val="both"/>
        <w:rPr>
          <w:rStyle w:val="af3"/>
          <w:sz w:val="28"/>
          <w:szCs w:val="28"/>
        </w:rPr>
      </w:pPr>
    </w:p>
    <w:p w:rsidR="00DF452C" w:rsidRPr="00DF452C" w:rsidRDefault="00DF452C" w:rsidP="00DF452C">
      <w:pPr>
        <w:tabs>
          <w:tab w:val="left" w:pos="4242"/>
        </w:tabs>
        <w:spacing w:line="360" w:lineRule="exact"/>
        <w:ind w:left="142" w:firstLine="709"/>
        <w:jc w:val="both"/>
        <w:rPr>
          <w:sz w:val="28"/>
          <w:szCs w:val="28"/>
        </w:rPr>
      </w:pPr>
      <w:r w:rsidRPr="00DF452C">
        <w:rPr>
          <w:sz w:val="28"/>
          <w:szCs w:val="28"/>
        </w:rPr>
        <w:t>Наименование объекта: «Реконструкция трубопроводов Баклановского месторождения (2024г)».</w:t>
      </w:r>
    </w:p>
    <w:p w:rsidR="00DF452C" w:rsidRPr="00DF452C" w:rsidRDefault="00DF452C" w:rsidP="00DF452C">
      <w:pPr>
        <w:tabs>
          <w:tab w:val="left" w:pos="4242"/>
        </w:tabs>
        <w:spacing w:line="360" w:lineRule="exact"/>
        <w:ind w:left="142" w:firstLine="709"/>
        <w:jc w:val="both"/>
        <w:rPr>
          <w:sz w:val="28"/>
          <w:szCs w:val="28"/>
        </w:rPr>
      </w:pPr>
      <w:r w:rsidRPr="00DF452C">
        <w:rPr>
          <w:sz w:val="28"/>
          <w:szCs w:val="28"/>
        </w:rPr>
        <w:t xml:space="preserve">Проектом предусматривается: </w:t>
      </w:r>
    </w:p>
    <w:p w:rsidR="00DF452C" w:rsidRPr="00DF452C" w:rsidRDefault="00DF452C" w:rsidP="00DF452C">
      <w:pPr>
        <w:tabs>
          <w:tab w:val="left" w:pos="10206"/>
        </w:tabs>
        <w:spacing w:line="360" w:lineRule="exact"/>
        <w:ind w:left="284" w:firstLine="709"/>
        <w:jc w:val="both"/>
        <w:rPr>
          <w:sz w:val="28"/>
          <w:szCs w:val="28"/>
        </w:rPr>
      </w:pPr>
      <w:r w:rsidRPr="00DF452C">
        <w:rPr>
          <w:sz w:val="28"/>
          <w:szCs w:val="28"/>
        </w:rPr>
        <w:t xml:space="preserve">1. Строительство трассы нефтепровода «ДНС-0883 – УППН «Баклановка». Протяженностью 1402 м. </w:t>
      </w:r>
    </w:p>
    <w:p w:rsidR="00DF452C" w:rsidRPr="00DF452C" w:rsidRDefault="00DF452C" w:rsidP="00DF452C">
      <w:pPr>
        <w:tabs>
          <w:tab w:val="left" w:pos="4242"/>
        </w:tabs>
        <w:spacing w:line="360" w:lineRule="exact"/>
        <w:ind w:left="142" w:firstLine="709"/>
        <w:jc w:val="both"/>
        <w:rPr>
          <w:sz w:val="28"/>
          <w:szCs w:val="28"/>
        </w:rPr>
      </w:pPr>
      <w:r w:rsidRPr="00DF452C">
        <w:rPr>
          <w:sz w:val="28"/>
          <w:szCs w:val="28"/>
        </w:rPr>
        <w:t>Нефтегазосборные трубопроводы предназначены для транспорта продукции со скважин в систему сбора Баклановского месторождения.</w:t>
      </w:r>
    </w:p>
    <w:p w:rsidR="00DF452C" w:rsidRDefault="00DF452C" w:rsidP="00333CEC">
      <w:pPr>
        <w:tabs>
          <w:tab w:val="left" w:pos="10446"/>
        </w:tabs>
        <w:spacing w:line="360" w:lineRule="exact"/>
        <w:ind w:left="142" w:right="109" w:firstLine="709"/>
        <w:jc w:val="right"/>
        <w:rPr>
          <w:sz w:val="28"/>
          <w:szCs w:val="28"/>
        </w:rPr>
      </w:pPr>
      <w:r w:rsidRPr="00DF452C">
        <w:rPr>
          <w:sz w:val="28"/>
          <w:szCs w:val="28"/>
        </w:rPr>
        <w:t xml:space="preserve">Таблица </w:t>
      </w:r>
      <w:r w:rsidR="00333CEC">
        <w:rPr>
          <w:sz w:val="28"/>
          <w:szCs w:val="28"/>
        </w:rPr>
        <w:t>1</w:t>
      </w:r>
    </w:p>
    <w:p w:rsidR="00DF452C" w:rsidRPr="00DF452C" w:rsidRDefault="00DF452C" w:rsidP="00DF452C">
      <w:pPr>
        <w:tabs>
          <w:tab w:val="left" w:pos="10446"/>
        </w:tabs>
        <w:spacing w:line="360" w:lineRule="exact"/>
        <w:ind w:left="142" w:right="324" w:firstLine="709"/>
        <w:jc w:val="center"/>
        <w:rPr>
          <w:sz w:val="28"/>
          <w:szCs w:val="28"/>
        </w:rPr>
      </w:pPr>
      <w:r w:rsidRPr="00DF452C">
        <w:rPr>
          <w:sz w:val="28"/>
          <w:szCs w:val="28"/>
        </w:rPr>
        <w:t>Описание трасс</w:t>
      </w: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2"/>
        <w:gridCol w:w="1230"/>
        <w:gridCol w:w="2172"/>
        <w:gridCol w:w="1797"/>
        <w:gridCol w:w="1394"/>
        <w:gridCol w:w="1203"/>
      </w:tblGrid>
      <w:tr w:rsidR="00DF452C" w:rsidRPr="00DF452C" w:rsidTr="00DF452C">
        <w:trPr>
          <w:trHeight w:val="480"/>
          <w:tblHeader/>
        </w:trPr>
        <w:tc>
          <w:tcPr>
            <w:tcW w:w="2552" w:type="dxa"/>
            <w:vAlign w:val="center"/>
          </w:tcPr>
          <w:p w:rsidR="00DF452C" w:rsidRPr="00DF452C" w:rsidRDefault="00DF452C" w:rsidP="00333CEC">
            <w:pPr>
              <w:spacing w:line="360" w:lineRule="exact"/>
              <w:jc w:val="center"/>
              <w:rPr>
                <w:sz w:val="28"/>
                <w:szCs w:val="28"/>
              </w:rPr>
            </w:pPr>
            <w:r w:rsidRPr="00DF452C">
              <w:rPr>
                <w:sz w:val="28"/>
                <w:szCs w:val="28"/>
              </w:rPr>
              <w:t>Наименование</w:t>
            </w:r>
          </w:p>
          <w:p w:rsidR="00DF452C" w:rsidRPr="00DF452C" w:rsidRDefault="00DF452C" w:rsidP="00333CEC">
            <w:pPr>
              <w:spacing w:line="360" w:lineRule="exact"/>
              <w:jc w:val="center"/>
              <w:rPr>
                <w:sz w:val="28"/>
                <w:szCs w:val="28"/>
              </w:rPr>
            </w:pPr>
            <w:r w:rsidRPr="00DF452C">
              <w:rPr>
                <w:sz w:val="28"/>
                <w:szCs w:val="28"/>
              </w:rPr>
              <w:t>трассы</w:t>
            </w:r>
          </w:p>
        </w:tc>
        <w:tc>
          <w:tcPr>
            <w:tcW w:w="1230" w:type="dxa"/>
            <w:vAlign w:val="center"/>
          </w:tcPr>
          <w:p w:rsidR="00DF452C" w:rsidRPr="00DF452C" w:rsidRDefault="00DF452C" w:rsidP="00333CEC">
            <w:pPr>
              <w:spacing w:line="360" w:lineRule="exact"/>
              <w:ind w:left="-12" w:right="-108"/>
              <w:jc w:val="center"/>
              <w:rPr>
                <w:sz w:val="28"/>
                <w:szCs w:val="28"/>
              </w:rPr>
            </w:pPr>
            <w:r w:rsidRPr="00DF452C">
              <w:rPr>
                <w:sz w:val="28"/>
                <w:szCs w:val="28"/>
              </w:rPr>
              <w:t>Протяженность, км</w:t>
            </w:r>
          </w:p>
        </w:tc>
        <w:tc>
          <w:tcPr>
            <w:tcW w:w="2172" w:type="dxa"/>
            <w:vAlign w:val="center"/>
          </w:tcPr>
          <w:p w:rsidR="00DF452C" w:rsidRPr="00DF452C" w:rsidRDefault="00DF452C" w:rsidP="00333CEC">
            <w:pPr>
              <w:spacing w:line="360" w:lineRule="exact"/>
              <w:ind w:right="79"/>
              <w:jc w:val="center"/>
              <w:rPr>
                <w:sz w:val="28"/>
                <w:szCs w:val="28"/>
              </w:rPr>
            </w:pPr>
            <w:r w:rsidRPr="00DF452C">
              <w:rPr>
                <w:sz w:val="28"/>
                <w:szCs w:val="28"/>
              </w:rPr>
              <w:t>Начало трассы</w:t>
            </w:r>
          </w:p>
        </w:tc>
        <w:tc>
          <w:tcPr>
            <w:tcW w:w="1797" w:type="dxa"/>
            <w:vAlign w:val="center"/>
          </w:tcPr>
          <w:p w:rsidR="00DF452C" w:rsidRPr="00DF452C" w:rsidRDefault="00DF452C" w:rsidP="00333CEC">
            <w:pPr>
              <w:spacing w:line="360" w:lineRule="exact"/>
              <w:ind w:left="-12" w:right="34"/>
              <w:jc w:val="center"/>
              <w:rPr>
                <w:sz w:val="28"/>
                <w:szCs w:val="28"/>
              </w:rPr>
            </w:pPr>
            <w:r w:rsidRPr="00DF452C">
              <w:rPr>
                <w:sz w:val="28"/>
                <w:szCs w:val="28"/>
              </w:rPr>
              <w:t>Конец трассы</w:t>
            </w:r>
          </w:p>
        </w:tc>
        <w:tc>
          <w:tcPr>
            <w:tcW w:w="1394" w:type="dxa"/>
            <w:vAlign w:val="center"/>
          </w:tcPr>
          <w:p w:rsidR="00DF452C" w:rsidRPr="00DF452C" w:rsidRDefault="00DF452C" w:rsidP="00333CEC">
            <w:pPr>
              <w:spacing w:line="360" w:lineRule="exact"/>
              <w:ind w:left="-62" w:right="-132"/>
              <w:jc w:val="center"/>
              <w:rPr>
                <w:sz w:val="28"/>
                <w:szCs w:val="28"/>
              </w:rPr>
            </w:pPr>
            <w:r w:rsidRPr="00DF452C">
              <w:rPr>
                <w:sz w:val="28"/>
                <w:szCs w:val="28"/>
              </w:rPr>
              <w:t>Min, max отметки, м</w:t>
            </w:r>
          </w:p>
        </w:tc>
        <w:tc>
          <w:tcPr>
            <w:tcW w:w="1203" w:type="dxa"/>
            <w:vAlign w:val="center"/>
          </w:tcPr>
          <w:p w:rsidR="00DF452C" w:rsidRPr="00DF452C" w:rsidRDefault="00DF452C" w:rsidP="00333CEC">
            <w:pPr>
              <w:spacing w:line="360" w:lineRule="exact"/>
              <w:ind w:left="-104" w:right="-111"/>
              <w:jc w:val="center"/>
              <w:rPr>
                <w:sz w:val="28"/>
                <w:szCs w:val="28"/>
              </w:rPr>
            </w:pPr>
            <w:r w:rsidRPr="00DF452C">
              <w:rPr>
                <w:sz w:val="28"/>
                <w:szCs w:val="28"/>
              </w:rPr>
              <w:t>Приме-чание</w:t>
            </w:r>
          </w:p>
        </w:tc>
      </w:tr>
      <w:tr w:rsidR="00DF452C" w:rsidRPr="00DF452C" w:rsidTr="00DF452C">
        <w:trPr>
          <w:trHeight w:val="480"/>
        </w:trPr>
        <w:tc>
          <w:tcPr>
            <w:tcW w:w="2552" w:type="dxa"/>
            <w:vAlign w:val="center"/>
          </w:tcPr>
          <w:p w:rsidR="00DF452C" w:rsidRPr="00DF452C" w:rsidRDefault="00DF452C" w:rsidP="00333CEC">
            <w:pPr>
              <w:spacing w:line="360" w:lineRule="exact"/>
              <w:jc w:val="center"/>
              <w:rPr>
                <w:sz w:val="28"/>
                <w:szCs w:val="28"/>
              </w:rPr>
            </w:pPr>
            <w:r w:rsidRPr="00DF452C">
              <w:rPr>
                <w:sz w:val="28"/>
                <w:szCs w:val="28"/>
              </w:rPr>
              <w:t>Трасса нефтепровода «ДНС-0883 – УППН «Баклановка»</w:t>
            </w:r>
          </w:p>
        </w:tc>
        <w:tc>
          <w:tcPr>
            <w:tcW w:w="1230" w:type="dxa"/>
            <w:vAlign w:val="center"/>
          </w:tcPr>
          <w:p w:rsidR="00DF452C" w:rsidRPr="00DF452C" w:rsidRDefault="00DF452C" w:rsidP="00333CEC">
            <w:pPr>
              <w:spacing w:line="360" w:lineRule="exact"/>
              <w:ind w:left="-12" w:right="-108"/>
              <w:jc w:val="center"/>
              <w:rPr>
                <w:sz w:val="28"/>
                <w:szCs w:val="28"/>
              </w:rPr>
            </w:pPr>
            <w:r w:rsidRPr="00DF452C">
              <w:rPr>
                <w:sz w:val="28"/>
                <w:szCs w:val="28"/>
              </w:rPr>
              <w:t>1.4</w:t>
            </w:r>
          </w:p>
        </w:tc>
        <w:tc>
          <w:tcPr>
            <w:tcW w:w="2172" w:type="dxa"/>
            <w:vAlign w:val="center"/>
          </w:tcPr>
          <w:p w:rsidR="00DF452C" w:rsidRPr="00DF452C" w:rsidRDefault="00DF452C" w:rsidP="00333CEC">
            <w:pPr>
              <w:spacing w:line="360" w:lineRule="exact"/>
              <w:ind w:right="79"/>
              <w:jc w:val="center"/>
              <w:rPr>
                <w:sz w:val="28"/>
                <w:szCs w:val="28"/>
              </w:rPr>
            </w:pPr>
            <w:r w:rsidRPr="00DF452C">
              <w:rPr>
                <w:sz w:val="28"/>
                <w:szCs w:val="28"/>
              </w:rPr>
              <w:t>ПК45+54</w:t>
            </w:r>
          </w:p>
        </w:tc>
        <w:tc>
          <w:tcPr>
            <w:tcW w:w="1797" w:type="dxa"/>
            <w:vAlign w:val="center"/>
          </w:tcPr>
          <w:p w:rsidR="00DF452C" w:rsidRPr="00DF452C" w:rsidRDefault="00DF452C" w:rsidP="00333CEC">
            <w:pPr>
              <w:spacing w:line="360" w:lineRule="exact"/>
              <w:ind w:left="-12" w:right="34"/>
              <w:jc w:val="center"/>
              <w:rPr>
                <w:sz w:val="28"/>
                <w:szCs w:val="28"/>
              </w:rPr>
            </w:pPr>
            <w:r w:rsidRPr="00DF452C">
              <w:rPr>
                <w:sz w:val="28"/>
                <w:szCs w:val="28"/>
              </w:rPr>
              <w:t>ПК60+74</w:t>
            </w:r>
          </w:p>
        </w:tc>
        <w:tc>
          <w:tcPr>
            <w:tcW w:w="1394" w:type="dxa"/>
            <w:vAlign w:val="center"/>
          </w:tcPr>
          <w:p w:rsidR="00DF452C" w:rsidRPr="00DF452C" w:rsidRDefault="00DF452C" w:rsidP="00333CEC">
            <w:pPr>
              <w:spacing w:line="360" w:lineRule="exact"/>
              <w:ind w:left="-62" w:right="-132"/>
              <w:jc w:val="center"/>
              <w:rPr>
                <w:sz w:val="28"/>
                <w:szCs w:val="28"/>
              </w:rPr>
            </w:pPr>
            <w:r w:rsidRPr="00DF452C">
              <w:rPr>
                <w:sz w:val="28"/>
                <w:szCs w:val="28"/>
              </w:rPr>
              <w:t>275.74</w:t>
            </w:r>
          </w:p>
          <w:p w:rsidR="00DF452C" w:rsidRPr="00DF452C" w:rsidRDefault="00DF452C" w:rsidP="00333CEC">
            <w:pPr>
              <w:spacing w:line="360" w:lineRule="exact"/>
              <w:ind w:left="-62" w:right="-132"/>
              <w:jc w:val="center"/>
              <w:rPr>
                <w:sz w:val="28"/>
                <w:szCs w:val="28"/>
              </w:rPr>
            </w:pPr>
            <w:r w:rsidRPr="00DF452C">
              <w:rPr>
                <w:sz w:val="28"/>
                <w:szCs w:val="28"/>
                <w:lang w:val="en-US"/>
              </w:rPr>
              <w:t>3</w:t>
            </w:r>
            <w:r w:rsidRPr="00DF452C">
              <w:rPr>
                <w:sz w:val="28"/>
                <w:szCs w:val="28"/>
              </w:rPr>
              <w:t>53.70</w:t>
            </w:r>
          </w:p>
        </w:tc>
        <w:tc>
          <w:tcPr>
            <w:tcW w:w="1203" w:type="dxa"/>
            <w:vAlign w:val="center"/>
          </w:tcPr>
          <w:p w:rsidR="00DF452C" w:rsidRPr="00DF452C" w:rsidRDefault="00DF452C" w:rsidP="00333CEC">
            <w:pPr>
              <w:pStyle w:val="122"/>
              <w:spacing w:line="360" w:lineRule="exact"/>
              <w:ind w:right="32"/>
              <w:jc w:val="center"/>
              <w:rPr>
                <w:sz w:val="28"/>
                <w:szCs w:val="28"/>
              </w:rPr>
            </w:pPr>
            <w:r w:rsidRPr="00DF452C">
              <w:rPr>
                <w:sz w:val="28"/>
                <w:szCs w:val="28"/>
              </w:rPr>
              <w:t>*</w:t>
            </w:r>
          </w:p>
        </w:tc>
      </w:tr>
    </w:tbl>
    <w:p w:rsidR="00BC4B71" w:rsidRPr="00BC4B71" w:rsidRDefault="00BC4B71" w:rsidP="00BC4B71">
      <w:pPr>
        <w:tabs>
          <w:tab w:val="left" w:pos="10446"/>
        </w:tabs>
        <w:spacing w:line="360" w:lineRule="exact"/>
        <w:ind w:left="142" w:right="324" w:firstLine="709"/>
        <w:jc w:val="both"/>
        <w:rPr>
          <w:sz w:val="28"/>
          <w:szCs w:val="28"/>
        </w:rPr>
      </w:pPr>
    </w:p>
    <w:p w:rsidR="00BC4B71" w:rsidRPr="00BC4B71" w:rsidRDefault="00BC4B71" w:rsidP="00BC4B71">
      <w:pPr>
        <w:pStyle w:val="5"/>
        <w:spacing w:before="0" w:after="0" w:line="360" w:lineRule="exact"/>
        <w:ind w:firstLine="709"/>
        <w:jc w:val="center"/>
        <w:rPr>
          <w:b/>
          <w:sz w:val="28"/>
          <w:szCs w:val="28"/>
        </w:rPr>
      </w:pPr>
      <w:bookmarkStart w:id="2" w:name="_Toc111126769"/>
      <w:r w:rsidRPr="00BC4B71">
        <w:rPr>
          <w:b/>
          <w:sz w:val="28"/>
          <w:szCs w:val="28"/>
        </w:rPr>
        <w:t>1.2 Территория размещения проектируемого объекта</w:t>
      </w:r>
      <w:bookmarkEnd w:id="2"/>
      <w:r>
        <w:rPr>
          <w:b/>
          <w:sz w:val="28"/>
          <w:szCs w:val="28"/>
        </w:rPr>
        <w:t>.</w:t>
      </w:r>
    </w:p>
    <w:p w:rsidR="00BC4B71" w:rsidRPr="00BC4B71" w:rsidRDefault="00BC4B71" w:rsidP="00BC4B71">
      <w:pPr>
        <w:tabs>
          <w:tab w:val="left" w:pos="709"/>
        </w:tabs>
        <w:spacing w:line="360" w:lineRule="exact"/>
        <w:ind w:right="141" w:firstLine="709"/>
        <w:jc w:val="both"/>
        <w:rPr>
          <w:sz w:val="28"/>
          <w:szCs w:val="28"/>
        </w:rPr>
      </w:pPr>
    </w:p>
    <w:p w:rsidR="00DF452C" w:rsidRPr="00DF452C" w:rsidRDefault="00DF452C" w:rsidP="00DF452C">
      <w:pPr>
        <w:spacing w:line="360" w:lineRule="exact"/>
        <w:ind w:firstLine="709"/>
        <w:jc w:val="both"/>
        <w:rPr>
          <w:sz w:val="28"/>
          <w:szCs w:val="28"/>
        </w:rPr>
      </w:pPr>
      <w:r w:rsidRPr="00DF452C">
        <w:rPr>
          <w:sz w:val="28"/>
          <w:szCs w:val="28"/>
        </w:rPr>
        <w:t xml:space="preserve">В административном положении район работ расположен на территории Пермского муниципального </w:t>
      </w:r>
      <w:r w:rsidR="00333CEC">
        <w:rPr>
          <w:sz w:val="28"/>
          <w:szCs w:val="28"/>
        </w:rPr>
        <w:t>округа</w:t>
      </w:r>
      <w:r w:rsidRPr="00DF452C">
        <w:rPr>
          <w:sz w:val="28"/>
          <w:szCs w:val="28"/>
        </w:rPr>
        <w:t xml:space="preserve"> Пермского края. На землях ООО «ЛУКОЙЛ-ПЕРМЬ», землях ГКУ «Пермское лесничество» Кукуштанское участковое лесничество, на землях Лалаян Г.Л. В кадастровом квартале 59:32:4470101.</w:t>
      </w:r>
    </w:p>
    <w:p w:rsidR="00DF452C" w:rsidRPr="00DF452C" w:rsidRDefault="00DF452C" w:rsidP="00DF452C">
      <w:pPr>
        <w:pStyle w:val="1f9"/>
        <w:spacing w:line="360" w:lineRule="exact"/>
        <w:ind w:left="0" w:right="-1" w:firstLine="709"/>
        <w:contextualSpacing w:val="0"/>
        <w:rPr>
          <w:sz w:val="28"/>
          <w:szCs w:val="28"/>
        </w:rPr>
      </w:pPr>
      <w:r w:rsidRPr="00DF452C">
        <w:rPr>
          <w:sz w:val="28"/>
          <w:szCs w:val="28"/>
        </w:rPr>
        <w:t>Ближайшие населенные пункты: Бырма, Верхний Пальник.</w:t>
      </w:r>
    </w:p>
    <w:p w:rsidR="00DF452C" w:rsidRPr="00DF452C" w:rsidRDefault="00DF452C" w:rsidP="00DF452C">
      <w:pPr>
        <w:tabs>
          <w:tab w:val="left" w:pos="709"/>
        </w:tabs>
        <w:spacing w:line="360" w:lineRule="exact"/>
        <w:ind w:right="-1" w:firstLine="709"/>
        <w:jc w:val="both"/>
        <w:rPr>
          <w:spacing w:val="-2"/>
          <w:sz w:val="28"/>
          <w:szCs w:val="28"/>
        </w:rPr>
      </w:pPr>
      <w:r w:rsidRPr="00DF452C">
        <w:rPr>
          <w:spacing w:val="-2"/>
          <w:sz w:val="28"/>
          <w:szCs w:val="28"/>
        </w:rPr>
        <w:t>Проезд к объектам осуществляется в любое время года по асфальтированным дорогам «Пермь-Екатеринбург», «Кукуштан-Чайковский», далее по проселочным и промысловым дорогам.</w:t>
      </w:r>
    </w:p>
    <w:p w:rsidR="00BC4B71" w:rsidRPr="00BC4B71" w:rsidRDefault="00BC4B71" w:rsidP="00BC4B71">
      <w:pPr>
        <w:spacing w:line="360" w:lineRule="exact"/>
        <w:ind w:left="142" w:right="-48" w:firstLine="709"/>
        <w:jc w:val="both"/>
        <w:rPr>
          <w:sz w:val="28"/>
          <w:szCs w:val="28"/>
          <w:u w:val="single"/>
        </w:rPr>
      </w:pPr>
    </w:p>
    <w:p w:rsidR="00BC4B71" w:rsidRPr="00BC4B71" w:rsidRDefault="00BC4B71" w:rsidP="00BC4B71">
      <w:pPr>
        <w:pStyle w:val="5"/>
        <w:spacing w:before="0" w:after="0" w:line="360" w:lineRule="exact"/>
        <w:ind w:firstLine="709"/>
        <w:jc w:val="center"/>
        <w:rPr>
          <w:b/>
          <w:sz w:val="28"/>
          <w:szCs w:val="28"/>
        </w:rPr>
      </w:pPr>
      <w:bookmarkStart w:id="3" w:name="_Toc111126770"/>
      <w:r w:rsidRPr="00BC4B71">
        <w:rPr>
          <w:b/>
          <w:sz w:val="28"/>
          <w:szCs w:val="28"/>
        </w:rPr>
        <w:lastRenderedPageBreak/>
        <w:t>1.3 Перечень координат характерных точек границ зон планируемого размещения линейных объектов</w:t>
      </w:r>
      <w:bookmarkEnd w:id="3"/>
      <w:r>
        <w:rPr>
          <w:b/>
          <w:sz w:val="28"/>
          <w:szCs w:val="28"/>
        </w:rPr>
        <w:t>.</w:t>
      </w:r>
    </w:p>
    <w:p w:rsidR="00BC4B71" w:rsidRPr="00BC4B71" w:rsidRDefault="00BC4B71" w:rsidP="00BC4B71">
      <w:pPr>
        <w:spacing w:line="360" w:lineRule="exact"/>
        <w:ind w:left="142" w:right="-48" w:firstLine="709"/>
        <w:jc w:val="both"/>
        <w:rPr>
          <w:sz w:val="28"/>
          <w:szCs w:val="28"/>
          <w:u w:val="single"/>
        </w:rPr>
      </w:pPr>
    </w:p>
    <w:p w:rsidR="00BC4B71" w:rsidRPr="00BC4B71" w:rsidRDefault="00BC4B71" w:rsidP="00BC4B71">
      <w:pPr>
        <w:spacing w:line="360" w:lineRule="exact"/>
        <w:ind w:left="142" w:right="-48" w:firstLine="709"/>
        <w:jc w:val="both"/>
        <w:rPr>
          <w:sz w:val="28"/>
          <w:szCs w:val="28"/>
          <w:u w:val="single"/>
        </w:rPr>
      </w:pPr>
    </w:p>
    <w:p w:rsidR="00BC4B71" w:rsidRPr="00BC4B71" w:rsidRDefault="00BC4B71" w:rsidP="00333CEC">
      <w:pPr>
        <w:spacing w:line="360" w:lineRule="exact"/>
        <w:jc w:val="center"/>
        <w:rPr>
          <w:sz w:val="28"/>
          <w:szCs w:val="28"/>
        </w:rPr>
      </w:pPr>
      <w:bookmarkStart w:id="4" w:name="_Hlk82007283"/>
      <w:r w:rsidRPr="00BC4B71">
        <w:rPr>
          <w:sz w:val="28"/>
          <w:szCs w:val="28"/>
        </w:rPr>
        <w:t>Каталог координат границ зон планируемого размещения линейных объектов на период строительства, система координат МСК-59</w:t>
      </w:r>
    </w:p>
    <w:tbl>
      <w:tblPr>
        <w:tblW w:w="2763" w:type="pct"/>
        <w:jc w:val="center"/>
        <w:tblLook w:val="04A0" w:firstRow="1" w:lastRow="0" w:firstColumn="1" w:lastColumn="0" w:noHBand="0" w:noVBand="1"/>
      </w:tblPr>
      <w:tblGrid>
        <w:gridCol w:w="1848"/>
        <w:gridCol w:w="1929"/>
        <w:gridCol w:w="1965"/>
      </w:tblGrid>
      <w:tr w:rsidR="00BC4B71" w:rsidRPr="00BC4B71" w:rsidTr="00DF452C">
        <w:trPr>
          <w:trHeight w:val="20"/>
          <w:tblHeader/>
          <w:jc w:val="center"/>
        </w:trPr>
        <w:tc>
          <w:tcPr>
            <w:tcW w:w="1609"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bookmarkEnd w:id="4"/>
          <w:p w:rsidR="00BC4B71" w:rsidRPr="00BC4B71" w:rsidRDefault="00BC4B71" w:rsidP="00BC4B71">
            <w:pPr>
              <w:spacing w:line="360" w:lineRule="exact"/>
              <w:jc w:val="both"/>
              <w:rPr>
                <w:color w:val="000000"/>
                <w:sz w:val="28"/>
                <w:szCs w:val="28"/>
              </w:rPr>
            </w:pPr>
            <w:r w:rsidRPr="00BC4B71">
              <w:rPr>
                <w:color w:val="000000"/>
                <w:sz w:val="28"/>
                <w:szCs w:val="28"/>
              </w:rPr>
              <w:t>Номер поворотной точки</w:t>
            </w:r>
          </w:p>
        </w:tc>
        <w:tc>
          <w:tcPr>
            <w:tcW w:w="3391" w:type="pct"/>
            <w:gridSpan w:val="2"/>
            <w:tcBorders>
              <w:top w:val="single" w:sz="4" w:space="0" w:color="auto"/>
              <w:left w:val="nil"/>
              <w:bottom w:val="single" w:sz="4" w:space="0" w:color="auto"/>
              <w:right w:val="single" w:sz="4" w:space="0" w:color="auto"/>
            </w:tcBorders>
            <w:shd w:val="clear" w:color="auto" w:fill="auto"/>
            <w:vAlign w:val="center"/>
            <w:hideMark/>
          </w:tcPr>
          <w:p w:rsidR="00BC4B71" w:rsidRPr="00BC4B71" w:rsidRDefault="00BC4B71" w:rsidP="00BC4B71">
            <w:pPr>
              <w:spacing w:line="360" w:lineRule="exact"/>
              <w:jc w:val="both"/>
              <w:rPr>
                <w:color w:val="000000"/>
                <w:sz w:val="28"/>
                <w:szCs w:val="28"/>
              </w:rPr>
            </w:pPr>
            <w:r w:rsidRPr="00BC4B71">
              <w:rPr>
                <w:color w:val="000000"/>
                <w:sz w:val="28"/>
                <w:szCs w:val="28"/>
              </w:rPr>
              <w:t>Координаты, м</w:t>
            </w:r>
          </w:p>
        </w:tc>
      </w:tr>
      <w:tr w:rsidR="00BC4B71" w:rsidRPr="00BC4B71" w:rsidTr="00DF452C">
        <w:trPr>
          <w:trHeight w:val="20"/>
          <w:tblHeader/>
          <w:jc w:val="center"/>
        </w:trPr>
        <w:tc>
          <w:tcPr>
            <w:tcW w:w="1609" w:type="pct"/>
            <w:vMerge/>
            <w:tcBorders>
              <w:top w:val="single" w:sz="4" w:space="0" w:color="auto"/>
              <w:left w:val="single" w:sz="4" w:space="0" w:color="auto"/>
              <w:bottom w:val="single" w:sz="4" w:space="0" w:color="auto"/>
              <w:right w:val="single" w:sz="4" w:space="0" w:color="auto"/>
            </w:tcBorders>
            <w:vAlign w:val="center"/>
            <w:hideMark/>
          </w:tcPr>
          <w:p w:rsidR="00BC4B71" w:rsidRPr="00BC4B71" w:rsidRDefault="00BC4B71" w:rsidP="00BC4B71">
            <w:pPr>
              <w:spacing w:line="360" w:lineRule="exact"/>
              <w:jc w:val="both"/>
              <w:rPr>
                <w:color w:val="000000"/>
                <w:sz w:val="28"/>
                <w:szCs w:val="28"/>
              </w:rPr>
            </w:pPr>
          </w:p>
        </w:tc>
        <w:tc>
          <w:tcPr>
            <w:tcW w:w="1680" w:type="pct"/>
            <w:tcBorders>
              <w:top w:val="nil"/>
              <w:left w:val="nil"/>
              <w:bottom w:val="single" w:sz="4" w:space="0" w:color="auto"/>
              <w:right w:val="single" w:sz="4" w:space="0" w:color="auto"/>
            </w:tcBorders>
            <w:shd w:val="clear" w:color="auto" w:fill="auto"/>
            <w:vAlign w:val="center"/>
            <w:hideMark/>
          </w:tcPr>
          <w:p w:rsidR="00BC4B71" w:rsidRPr="00BC4B71" w:rsidRDefault="00BC4B71" w:rsidP="00BC4B71">
            <w:pPr>
              <w:spacing w:line="360" w:lineRule="exact"/>
              <w:jc w:val="both"/>
              <w:rPr>
                <w:color w:val="000000"/>
                <w:sz w:val="28"/>
                <w:szCs w:val="28"/>
              </w:rPr>
            </w:pPr>
            <w:r w:rsidRPr="00BC4B71">
              <w:rPr>
                <w:color w:val="000000"/>
                <w:sz w:val="28"/>
                <w:szCs w:val="28"/>
              </w:rPr>
              <w:t>X</w:t>
            </w:r>
          </w:p>
        </w:tc>
        <w:tc>
          <w:tcPr>
            <w:tcW w:w="1712" w:type="pct"/>
            <w:tcBorders>
              <w:top w:val="nil"/>
              <w:left w:val="nil"/>
              <w:bottom w:val="single" w:sz="4" w:space="0" w:color="auto"/>
              <w:right w:val="single" w:sz="4" w:space="0" w:color="auto"/>
            </w:tcBorders>
            <w:shd w:val="clear" w:color="auto" w:fill="auto"/>
            <w:vAlign w:val="center"/>
            <w:hideMark/>
          </w:tcPr>
          <w:p w:rsidR="00BC4B71" w:rsidRPr="00BC4B71" w:rsidRDefault="00BC4B71" w:rsidP="00BC4B71">
            <w:pPr>
              <w:spacing w:line="360" w:lineRule="exact"/>
              <w:jc w:val="both"/>
              <w:rPr>
                <w:color w:val="000000"/>
                <w:sz w:val="28"/>
                <w:szCs w:val="28"/>
              </w:rPr>
            </w:pPr>
            <w:r w:rsidRPr="00BC4B71">
              <w:rPr>
                <w:color w:val="000000"/>
                <w:sz w:val="28"/>
                <w:szCs w:val="28"/>
              </w:rPr>
              <w:t>Y</w:t>
            </w:r>
          </w:p>
        </w:tc>
      </w:tr>
      <w:tr w:rsidR="00DF452C" w:rsidRPr="00BC4B71" w:rsidTr="00DF452C">
        <w:trPr>
          <w:trHeight w:val="20"/>
          <w:jc w:val="center"/>
        </w:trPr>
        <w:tc>
          <w:tcPr>
            <w:tcW w:w="1609" w:type="pct"/>
            <w:tcBorders>
              <w:top w:val="nil"/>
              <w:left w:val="single" w:sz="4" w:space="0" w:color="auto"/>
              <w:bottom w:val="single" w:sz="4" w:space="0" w:color="auto"/>
              <w:right w:val="single" w:sz="4" w:space="0" w:color="auto"/>
            </w:tcBorders>
            <w:shd w:val="clear" w:color="auto" w:fill="auto"/>
            <w:noWrap/>
            <w:vAlign w:val="bottom"/>
            <w:hideMark/>
          </w:tcPr>
          <w:p w:rsidR="00DF452C" w:rsidRPr="00DF452C" w:rsidRDefault="00DF452C" w:rsidP="00DF452C">
            <w:pPr>
              <w:jc w:val="center"/>
              <w:rPr>
                <w:color w:val="000000"/>
                <w:sz w:val="28"/>
                <w:szCs w:val="28"/>
              </w:rPr>
            </w:pPr>
            <w:r w:rsidRPr="00DF452C">
              <w:rPr>
                <w:color w:val="000000"/>
                <w:sz w:val="28"/>
                <w:szCs w:val="28"/>
              </w:rPr>
              <w:t>1</w:t>
            </w:r>
          </w:p>
        </w:tc>
        <w:tc>
          <w:tcPr>
            <w:tcW w:w="1680" w:type="pct"/>
            <w:tcBorders>
              <w:top w:val="nil"/>
              <w:left w:val="nil"/>
              <w:bottom w:val="single" w:sz="4" w:space="0" w:color="auto"/>
              <w:right w:val="single" w:sz="4" w:space="0" w:color="auto"/>
            </w:tcBorders>
            <w:shd w:val="clear" w:color="auto" w:fill="auto"/>
            <w:noWrap/>
            <w:vAlign w:val="bottom"/>
            <w:hideMark/>
          </w:tcPr>
          <w:p w:rsidR="00DF452C" w:rsidRPr="00DF452C" w:rsidRDefault="00DF452C" w:rsidP="00DF452C">
            <w:pPr>
              <w:jc w:val="center"/>
              <w:rPr>
                <w:color w:val="000000"/>
                <w:sz w:val="28"/>
                <w:szCs w:val="28"/>
              </w:rPr>
            </w:pPr>
            <w:r w:rsidRPr="00DF452C">
              <w:rPr>
                <w:color w:val="000000"/>
                <w:sz w:val="28"/>
                <w:szCs w:val="28"/>
              </w:rPr>
              <w:t>474174,35</w:t>
            </w:r>
          </w:p>
        </w:tc>
        <w:tc>
          <w:tcPr>
            <w:tcW w:w="1712" w:type="pct"/>
            <w:tcBorders>
              <w:top w:val="nil"/>
              <w:left w:val="nil"/>
              <w:bottom w:val="single" w:sz="4" w:space="0" w:color="auto"/>
              <w:right w:val="single" w:sz="4" w:space="0" w:color="auto"/>
            </w:tcBorders>
            <w:shd w:val="clear" w:color="auto" w:fill="auto"/>
            <w:noWrap/>
            <w:vAlign w:val="bottom"/>
            <w:hideMark/>
          </w:tcPr>
          <w:p w:rsidR="00DF452C" w:rsidRPr="00DF452C" w:rsidRDefault="00DF452C" w:rsidP="00DF452C">
            <w:pPr>
              <w:jc w:val="center"/>
              <w:rPr>
                <w:color w:val="000000"/>
                <w:sz w:val="28"/>
                <w:szCs w:val="28"/>
              </w:rPr>
            </w:pPr>
            <w:r w:rsidRPr="00DF452C">
              <w:rPr>
                <w:color w:val="000000"/>
                <w:sz w:val="28"/>
                <w:szCs w:val="28"/>
              </w:rPr>
              <w:t>2219280,14</w:t>
            </w:r>
          </w:p>
        </w:tc>
      </w:tr>
      <w:tr w:rsidR="00DF452C" w:rsidRPr="00BC4B71" w:rsidTr="00DF452C">
        <w:trPr>
          <w:trHeight w:val="20"/>
          <w:jc w:val="center"/>
        </w:trPr>
        <w:tc>
          <w:tcPr>
            <w:tcW w:w="1609" w:type="pct"/>
            <w:tcBorders>
              <w:top w:val="nil"/>
              <w:left w:val="single" w:sz="4" w:space="0" w:color="auto"/>
              <w:bottom w:val="single" w:sz="4" w:space="0" w:color="auto"/>
              <w:right w:val="single" w:sz="4" w:space="0" w:color="auto"/>
            </w:tcBorders>
            <w:shd w:val="clear" w:color="auto" w:fill="auto"/>
            <w:noWrap/>
            <w:vAlign w:val="bottom"/>
            <w:hideMark/>
          </w:tcPr>
          <w:p w:rsidR="00DF452C" w:rsidRPr="00DF452C" w:rsidRDefault="00DF452C" w:rsidP="00DF452C">
            <w:pPr>
              <w:jc w:val="center"/>
              <w:rPr>
                <w:color w:val="000000"/>
                <w:sz w:val="28"/>
                <w:szCs w:val="28"/>
              </w:rPr>
            </w:pPr>
            <w:r w:rsidRPr="00DF452C">
              <w:rPr>
                <w:color w:val="000000"/>
                <w:sz w:val="28"/>
                <w:szCs w:val="28"/>
              </w:rPr>
              <w:t>2</w:t>
            </w:r>
          </w:p>
        </w:tc>
        <w:tc>
          <w:tcPr>
            <w:tcW w:w="1680" w:type="pct"/>
            <w:tcBorders>
              <w:top w:val="nil"/>
              <w:left w:val="nil"/>
              <w:bottom w:val="single" w:sz="4" w:space="0" w:color="auto"/>
              <w:right w:val="single" w:sz="4" w:space="0" w:color="auto"/>
            </w:tcBorders>
            <w:shd w:val="clear" w:color="auto" w:fill="auto"/>
            <w:noWrap/>
            <w:vAlign w:val="bottom"/>
            <w:hideMark/>
          </w:tcPr>
          <w:p w:rsidR="00DF452C" w:rsidRPr="00DF452C" w:rsidRDefault="00DF452C" w:rsidP="00DF452C">
            <w:pPr>
              <w:jc w:val="center"/>
              <w:rPr>
                <w:color w:val="000000"/>
                <w:sz w:val="28"/>
                <w:szCs w:val="28"/>
              </w:rPr>
            </w:pPr>
            <w:r w:rsidRPr="00DF452C">
              <w:rPr>
                <w:color w:val="000000"/>
                <w:sz w:val="28"/>
                <w:szCs w:val="28"/>
              </w:rPr>
              <w:t>474214,39</w:t>
            </w:r>
          </w:p>
        </w:tc>
        <w:tc>
          <w:tcPr>
            <w:tcW w:w="1712" w:type="pct"/>
            <w:tcBorders>
              <w:top w:val="nil"/>
              <w:left w:val="nil"/>
              <w:bottom w:val="single" w:sz="4" w:space="0" w:color="auto"/>
              <w:right w:val="single" w:sz="4" w:space="0" w:color="auto"/>
            </w:tcBorders>
            <w:shd w:val="clear" w:color="auto" w:fill="auto"/>
            <w:noWrap/>
            <w:vAlign w:val="bottom"/>
            <w:hideMark/>
          </w:tcPr>
          <w:p w:rsidR="00DF452C" w:rsidRPr="00DF452C" w:rsidRDefault="00DF452C" w:rsidP="00DF452C">
            <w:pPr>
              <w:jc w:val="center"/>
              <w:rPr>
                <w:color w:val="000000"/>
                <w:sz w:val="28"/>
                <w:szCs w:val="28"/>
              </w:rPr>
            </w:pPr>
            <w:r w:rsidRPr="00DF452C">
              <w:rPr>
                <w:color w:val="000000"/>
                <w:sz w:val="28"/>
                <w:szCs w:val="28"/>
              </w:rPr>
              <w:t>2219341,92</w:t>
            </w:r>
          </w:p>
        </w:tc>
      </w:tr>
      <w:tr w:rsidR="00DF452C" w:rsidRPr="00BC4B71" w:rsidTr="00DF452C">
        <w:trPr>
          <w:trHeight w:val="20"/>
          <w:jc w:val="center"/>
        </w:trPr>
        <w:tc>
          <w:tcPr>
            <w:tcW w:w="1609" w:type="pct"/>
            <w:tcBorders>
              <w:top w:val="nil"/>
              <w:left w:val="single" w:sz="4" w:space="0" w:color="auto"/>
              <w:bottom w:val="single" w:sz="4" w:space="0" w:color="auto"/>
              <w:right w:val="single" w:sz="4" w:space="0" w:color="auto"/>
            </w:tcBorders>
            <w:shd w:val="clear" w:color="auto" w:fill="auto"/>
            <w:noWrap/>
            <w:vAlign w:val="bottom"/>
            <w:hideMark/>
          </w:tcPr>
          <w:p w:rsidR="00DF452C" w:rsidRPr="00DF452C" w:rsidRDefault="00DF452C" w:rsidP="00DF452C">
            <w:pPr>
              <w:jc w:val="center"/>
              <w:rPr>
                <w:color w:val="000000"/>
                <w:sz w:val="28"/>
                <w:szCs w:val="28"/>
              </w:rPr>
            </w:pPr>
            <w:r w:rsidRPr="00DF452C">
              <w:rPr>
                <w:color w:val="000000"/>
                <w:sz w:val="28"/>
                <w:szCs w:val="28"/>
              </w:rPr>
              <w:t>3</w:t>
            </w:r>
          </w:p>
        </w:tc>
        <w:tc>
          <w:tcPr>
            <w:tcW w:w="1680" w:type="pct"/>
            <w:tcBorders>
              <w:top w:val="nil"/>
              <w:left w:val="nil"/>
              <w:bottom w:val="single" w:sz="4" w:space="0" w:color="auto"/>
              <w:right w:val="single" w:sz="4" w:space="0" w:color="auto"/>
            </w:tcBorders>
            <w:shd w:val="clear" w:color="auto" w:fill="auto"/>
            <w:noWrap/>
            <w:vAlign w:val="bottom"/>
            <w:hideMark/>
          </w:tcPr>
          <w:p w:rsidR="00DF452C" w:rsidRPr="00DF452C" w:rsidRDefault="00DF452C" w:rsidP="00DF452C">
            <w:pPr>
              <w:jc w:val="center"/>
              <w:rPr>
                <w:color w:val="000000"/>
                <w:sz w:val="28"/>
                <w:szCs w:val="28"/>
              </w:rPr>
            </w:pPr>
            <w:r w:rsidRPr="00DF452C">
              <w:rPr>
                <w:color w:val="000000"/>
                <w:sz w:val="28"/>
                <w:szCs w:val="28"/>
              </w:rPr>
              <w:t>474271,32</w:t>
            </w:r>
          </w:p>
        </w:tc>
        <w:tc>
          <w:tcPr>
            <w:tcW w:w="1712" w:type="pct"/>
            <w:tcBorders>
              <w:top w:val="nil"/>
              <w:left w:val="nil"/>
              <w:bottom w:val="single" w:sz="4" w:space="0" w:color="auto"/>
              <w:right w:val="single" w:sz="4" w:space="0" w:color="auto"/>
            </w:tcBorders>
            <w:shd w:val="clear" w:color="auto" w:fill="auto"/>
            <w:noWrap/>
            <w:vAlign w:val="bottom"/>
            <w:hideMark/>
          </w:tcPr>
          <w:p w:rsidR="00DF452C" w:rsidRPr="00DF452C" w:rsidRDefault="00DF452C" w:rsidP="00DF452C">
            <w:pPr>
              <w:jc w:val="center"/>
              <w:rPr>
                <w:color w:val="000000"/>
                <w:sz w:val="28"/>
                <w:szCs w:val="28"/>
              </w:rPr>
            </w:pPr>
            <w:r w:rsidRPr="00DF452C">
              <w:rPr>
                <w:color w:val="000000"/>
                <w:sz w:val="28"/>
                <w:szCs w:val="28"/>
              </w:rPr>
              <w:t>2219377,58</w:t>
            </w:r>
          </w:p>
        </w:tc>
      </w:tr>
      <w:tr w:rsidR="00DF452C" w:rsidRPr="00BC4B71" w:rsidTr="00DF452C">
        <w:trPr>
          <w:trHeight w:val="20"/>
          <w:jc w:val="center"/>
        </w:trPr>
        <w:tc>
          <w:tcPr>
            <w:tcW w:w="1609" w:type="pct"/>
            <w:tcBorders>
              <w:top w:val="nil"/>
              <w:left w:val="single" w:sz="4" w:space="0" w:color="auto"/>
              <w:bottom w:val="single" w:sz="4" w:space="0" w:color="auto"/>
              <w:right w:val="single" w:sz="4" w:space="0" w:color="auto"/>
            </w:tcBorders>
            <w:shd w:val="clear" w:color="auto" w:fill="auto"/>
            <w:noWrap/>
            <w:vAlign w:val="bottom"/>
            <w:hideMark/>
          </w:tcPr>
          <w:p w:rsidR="00DF452C" w:rsidRPr="00DF452C" w:rsidRDefault="00DF452C" w:rsidP="00DF452C">
            <w:pPr>
              <w:jc w:val="center"/>
              <w:rPr>
                <w:color w:val="000000"/>
                <w:sz w:val="28"/>
                <w:szCs w:val="28"/>
              </w:rPr>
            </w:pPr>
            <w:r w:rsidRPr="00DF452C">
              <w:rPr>
                <w:color w:val="000000"/>
                <w:sz w:val="28"/>
                <w:szCs w:val="28"/>
              </w:rPr>
              <w:t>4</w:t>
            </w:r>
          </w:p>
        </w:tc>
        <w:tc>
          <w:tcPr>
            <w:tcW w:w="1680" w:type="pct"/>
            <w:tcBorders>
              <w:top w:val="nil"/>
              <w:left w:val="nil"/>
              <w:bottom w:val="single" w:sz="4" w:space="0" w:color="auto"/>
              <w:right w:val="single" w:sz="4" w:space="0" w:color="auto"/>
            </w:tcBorders>
            <w:shd w:val="clear" w:color="auto" w:fill="auto"/>
            <w:noWrap/>
            <w:vAlign w:val="bottom"/>
            <w:hideMark/>
          </w:tcPr>
          <w:p w:rsidR="00DF452C" w:rsidRPr="00DF452C" w:rsidRDefault="00DF452C" w:rsidP="00DF452C">
            <w:pPr>
              <w:jc w:val="center"/>
              <w:rPr>
                <w:color w:val="000000"/>
                <w:sz w:val="28"/>
                <w:szCs w:val="28"/>
              </w:rPr>
            </w:pPr>
            <w:r w:rsidRPr="00DF452C">
              <w:rPr>
                <w:color w:val="000000"/>
                <w:sz w:val="28"/>
                <w:szCs w:val="28"/>
              </w:rPr>
              <w:t>474286,09</w:t>
            </w:r>
          </w:p>
        </w:tc>
        <w:tc>
          <w:tcPr>
            <w:tcW w:w="1712" w:type="pct"/>
            <w:tcBorders>
              <w:top w:val="nil"/>
              <w:left w:val="nil"/>
              <w:bottom w:val="single" w:sz="4" w:space="0" w:color="auto"/>
              <w:right w:val="single" w:sz="4" w:space="0" w:color="auto"/>
            </w:tcBorders>
            <w:shd w:val="clear" w:color="auto" w:fill="auto"/>
            <w:noWrap/>
            <w:vAlign w:val="bottom"/>
            <w:hideMark/>
          </w:tcPr>
          <w:p w:rsidR="00DF452C" w:rsidRPr="00DF452C" w:rsidRDefault="00DF452C" w:rsidP="00DF452C">
            <w:pPr>
              <w:jc w:val="center"/>
              <w:rPr>
                <w:color w:val="000000"/>
                <w:sz w:val="28"/>
                <w:szCs w:val="28"/>
              </w:rPr>
            </w:pPr>
            <w:r w:rsidRPr="00DF452C">
              <w:rPr>
                <w:color w:val="000000"/>
                <w:sz w:val="28"/>
                <w:szCs w:val="28"/>
              </w:rPr>
              <w:t>2219399,51</w:t>
            </w:r>
          </w:p>
        </w:tc>
      </w:tr>
      <w:tr w:rsidR="00DF452C" w:rsidRPr="00BC4B71" w:rsidTr="00DF452C">
        <w:trPr>
          <w:trHeight w:val="20"/>
          <w:jc w:val="center"/>
        </w:trPr>
        <w:tc>
          <w:tcPr>
            <w:tcW w:w="1609" w:type="pct"/>
            <w:tcBorders>
              <w:top w:val="nil"/>
              <w:left w:val="single" w:sz="4" w:space="0" w:color="auto"/>
              <w:bottom w:val="single" w:sz="4" w:space="0" w:color="auto"/>
              <w:right w:val="single" w:sz="4" w:space="0" w:color="auto"/>
            </w:tcBorders>
            <w:shd w:val="clear" w:color="auto" w:fill="auto"/>
            <w:noWrap/>
            <w:vAlign w:val="bottom"/>
            <w:hideMark/>
          </w:tcPr>
          <w:p w:rsidR="00DF452C" w:rsidRPr="00DF452C" w:rsidRDefault="00DF452C" w:rsidP="00DF452C">
            <w:pPr>
              <w:jc w:val="center"/>
              <w:rPr>
                <w:color w:val="000000"/>
                <w:sz w:val="28"/>
                <w:szCs w:val="28"/>
              </w:rPr>
            </w:pPr>
            <w:r w:rsidRPr="00DF452C">
              <w:rPr>
                <w:color w:val="000000"/>
                <w:sz w:val="28"/>
                <w:szCs w:val="28"/>
              </w:rPr>
              <w:t>5</w:t>
            </w:r>
          </w:p>
        </w:tc>
        <w:tc>
          <w:tcPr>
            <w:tcW w:w="1680" w:type="pct"/>
            <w:tcBorders>
              <w:top w:val="nil"/>
              <w:left w:val="nil"/>
              <w:bottom w:val="single" w:sz="4" w:space="0" w:color="auto"/>
              <w:right w:val="single" w:sz="4" w:space="0" w:color="auto"/>
            </w:tcBorders>
            <w:shd w:val="clear" w:color="auto" w:fill="auto"/>
            <w:noWrap/>
            <w:vAlign w:val="bottom"/>
            <w:hideMark/>
          </w:tcPr>
          <w:p w:rsidR="00DF452C" w:rsidRPr="00DF452C" w:rsidRDefault="00DF452C" w:rsidP="00DF452C">
            <w:pPr>
              <w:jc w:val="center"/>
              <w:rPr>
                <w:color w:val="000000"/>
                <w:sz w:val="28"/>
                <w:szCs w:val="28"/>
              </w:rPr>
            </w:pPr>
            <w:r w:rsidRPr="00DF452C">
              <w:rPr>
                <w:color w:val="000000"/>
                <w:sz w:val="28"/>
                <w:szCs w:val="28"/>
              </w:rPr>
              <w:t>474367,71</w:t>
            </w:r>
          </w:p>
        </w:tc>
        <w:tc>
          <w:tcPr>
            <w:tcW w:w="1712" w:type="pct"/>
            <w:tcBorders>
              <w:top w:val="nil"/>
              <w:left w:val="nil"/>
              <w:bottom w:val="single" w:sz="4" w:space="0" w:color="auto"/>
              <w:right w:val="single" w:sz="4" w:space="0" w:color="auto"/>
            </w:tcBorders>
            <w:shd w:val="clear" w:color="auto" w:fill="auto"/>
            <w:noWrap/>
            <w:vAlign w:val="bottom"/>
            <w:hideMark/>
          </w:tcPr>
          <w:p w:rsidR="00DF452C" w:rsidRPr="00DF452C" w:rsidRDefault="00DF452C" w:rsidP="00DF452C">
            <w:pPr>
              <w:jc w:val="center"/>
              <w:rPr>
                <w:color w:val="000000"/>
                <w:sz w:val="28"/>
                <w:szCs w:val="28"/>
              </w:rPr>
            </w:pPr>
            <w:r w:rsidRPr="00DF452C">
              <w:rPr>
                <w:color w:val="000000"/>
                <w:sz w:val="28"/>
                <w:szCs w:val="28"/>
              </w:rPr>
              <w:t>2219513,02</w:t>
            </w:r>
          </w:p>
        </w:tc>
      </w:tr>
      <w:tr w:rsidR="00DF452C" w:rsidRPr="00BC4B71" w:rsidTr="00DF452C">
        <w:trPr>
          <w:trHeight w:val="20"/>
          <w:jc w:val="center"/>
        </w:trPr>
        <w:tc>
          <w:tcPr>
            <w:tcW w:w="1609" w:type="pct"/>
            <w:tcBorders>
              <w:top w:val="nil"/>
              <w:left w:val="single" w:sz="4" w:space="0" w:color="auto"/>
              <w:bottom w:val="single" w:sz="4" w:space="0" w:color="auto"/>
              <w:right w:val="single" w:sz="4" w:space="0" w:color="auto"/>
            </w:tcBorders>
            <w:shd w:val="clear" w:color="auto" w:fill="auto"/>
            <w:noWrap/>
            <w:vAlign w:val="bottom"/>
            <w:hideMark/>
          </w:tcPr>
          <w:p w:rsidR="00DF452C" w:rsidRPr="00DF452C" w:rsidRDefault="00DF452C" w:rsidP="00DF452C">
            <w:pPr>
              <w:jc w:val="center"/>
              <w:rPr>
                <w:color w:val="000000"/>
                <w:sz w:val="28"/>
                <w:szCs w:val="28"/>
              </w:rPr>
            </w:pPr>
            <w:r w:rsidRPr="00DF452C">
              <w:rPr>
                <w:color w:val="000000"/>
                <w:sz w:val="28"/>
                <w:szCs w:val="28"/>
              </w:rPr>
              <w:t>6</w:t>
            </w:r>
          </w:p>
        </w:tc>
        <w:tc>
          <w:tcPr>
            <w:tcW w:w="1680" w:type="pct"/>
            <w:tcBorders>
              <w:top w:val="nil"/>
              <w:left w:val="nil"/>
              <w:bottom w:val="single" w:sz="4" w:space="0" w:color="auto"/>
              <w:right w:val="single" w:sz="4" w:space="0" w:color="auto"/>
            </w:tcBorders>
            <w:shd w:val="clear" w:color="auto" w:fill="auto"/>
            <w:noWrap/>
            <w:vAlign w:val="bottom"/>
            <w:hideMark/>
          </w:tcPr>
          <w:p w:rsidR="00DF452C" w:rsidRPr="00DF452C" w:rsidRDefault="00DF452C" w:rsidP="00DF452C">
            <w:pPr>
              <w:jc w:val="center"/>
              <w:rPr>
                <w:color w:val="000000"/>
                <w:sz w:val="28"/>
                <w:szCs w:val="28"/>
              </w:rPr>
            </w:pPr>
            <w:r w:rsidRPr="00DF452C">
              <w:rPr>
                <w:color w:val="000000"/>
                <w:sz w:val="28"/>
                <w:szCs w:val="28"/>
              </w:rPr>
              <w:t>474996,99</w:t>
            </w:r>
          </w:p>
        </w:tc>
        <w:tc>
          <w:tcPr>
            <w:tcW w:w="1712" w:type="pct"/>
            <w:tcBorders>
              <w:top w:val="nil"/>
              <w:left w:val="nil"/>
              <w:bottom w:val="single" w:sz="4" w:space="0" w:color="auto"/>
              <w:right w:val="single" w:sz="4" w:space="0" w:color="auto"/>
            </w:tcBorders>
            <w:shd w:val="clear" w:color="auto" w:fill="auto"/>
            <w:noWrap/>
            <w:vAlign w:val="bottom"/>
            <w:hideMark/>
          </w:tcPr>
          <w:p w:rsidR="00DF452C" w:rsidRPr="00DF452C" w:rsidRDefault="00DF452C" w:rsidP="00DF452C">
            <w:pPr>
              <w:jc w:val="center"/>
              <w:rPr>
                <w:color w:val="000000"/>
                <w:sz w:val="28"/>
                <w:szCs w:val="28"/>
              </w:rPr>
            </w:pPr>
            <w:r w:rsidRPr="00DF452C">
              <w:rPr>
                <w:color w:val="000000"/>
                <w:sz w:val="28"/>
                <w:szCs w:val="28"/>
              </w:rPr>
              <w:t>2220347,80</w:t>
            </w:r>
          </w:p>
        </w:tc>
      </w:tr>
      <w:tr w:rsidR="00DF452C" w:rsidRPr="00BC4B71" w:rsidTr="00DF452C">
        <w:trPr>
          <w:trHeight w:val="20"/>
          <w:jc w:val="center"/>
        </w:trPr>
        <w:tc>
          <w:tcPr>
            <w:tcW w:w="1609" w:type="pct"/>
            <w:tcBorders>
              <w:top w:val="nil"/>
              <w:left w:val="single" w:sz="4" w:space="0" w:color="auto"/>
              <w:bottom w:val="single" w:sz="4" w:space="0" w:color="auto"/>
              <w:right w:val="single" w:sz="4" w:space="0" w:color="auto"/>
            </w:tcBorders>
            <w:shd w:val="clear" w:color="auto" w:fill="auto"/>
            <w:noWrap/>
            <w:vAlign w:val="bottom"/>
            <w:hideMark/>
          </w:tcPr>
          <w:p w:rsidR="00DF452C" w:rsidRPr="00DF452C" w:rsidRDefault="00DF452C" w:rsidP="00DF452C">
            <w:pPr>
              <w:jc w:val="center"/>
              <w:rPr>
                <w:color w:val="000000"/>
                <w:sz w:val="28"/>
                <w:szCs w:val="28"/>
              </w:rPr>
            </w:pPr>
            <w:r w:rsidRPr="00DF452C">
              <w:rPr>
                <w:color w:val="000000"/>
                <w:sz w:val="28"/>
                <w:szCs w:val="28"/>
              </w:rPr>
              <w:t>7</w:t>
            </w:r>
          </w:p>
        </w:tc>
        <w:tc>
          <w:tcPr>
            <w:tcW w:w="1680" w:type="pct"/>
            <w:tcBorders>
              <w:top w:val="nil"/>
              <w:left w:val="nil"/>
              <w:bottom w:val="single" w:sz="4" w:space="0" w:color="auto"/>
              <w:right w:val="single" w:sz="4" w:space="0" w:color="auto"/>
            </w:tcBorders>
            <w:shd w:val="clear" w:color="auto" w:fill="auto"/>
            <w:noWrap/>
            <w:vAlign w:val="bottom"/>
            <w:hideMark/>
          </w:tcPr>
          <w:p w:rsidR="00DF452C" w:rsidRPr="00DF452C" w:rsidRDefault="00DF452C" w:rsidP="00DF452C">
            <w:pPr>
              <w:jc w:val="center"/>
              <w:rPr>
                <w:color w:val="000000"/>
                <w:sz w:val="28"/>
                <w:szCs w:val="28"/>
              </w:rPr>
            </w:pPr>
            <w:r w:rsidRPr="00DF452C">
              <w:rPr>
                <w:color w:val="000000"/>
                <w:sz w:val="28"/>
                <w:szCs w:val="28"/>
              </w:rPr>
              <w:t>474975,11</w:t>
            </w:r>
          </w:p>
        </w:tc>
        <w:tc>
          <w:tcPr>
            <w:tcW w:w="1712" w:type="pct"/>
            <w:tcBorders>
              <w:top w:val="nil"/>
              <w:left w:val="nil"/>
              <w:bottom w:val="single" w:sz="4" w:space="0" w:color="auto"/>
              <w:right w:val="single" w:sz="4" w:space="0" w:color="auto"/>
            </w:tcBorders>
            <w:shd w:val="clear" w:color="auto" w:fill="auto"/>
            <w:noWrap/>
            <w:vAlign w:val="bottom"/>
            <w:hideMark/>
          </w:tcPr>
          <w:p w:rsidR="00DF452C" w:rsidRPr="00DF452C" w:rsidRDefault="00DF452C" w:rsidP="00DF452C">
            <w:pPr>
              <w:jc w:val="center"/>
              <w:rPr>
                <w:color w:val="000000"/>
                <w:sz w:val="28"/>
                <w:szCs w:val="28"/>
              </w:rPr>
            </w:pPr>
            <w:r w:rsidRPr="00DF452C">
              <w:rPr>
                <w:color w:val="000000"/>
                <w:sz w:val="28"/>
                <w:szCs w:val="28"/>
              </w:rPr>
              <w:t>2220363,67</w:t>
            </w:r>
          </w:p>
        </w:tc>
      </w:tr>
      <w:tr w:rsidR="00DF452C" w:rsidRPr="00BC4B71" w:rsidTr="00DF452C">
        <w:trPr>
          <w:trHeight w:val="20"/>
          <w:jc w:val="center"/>
        </w:trPr>
        <w:tc>
          <w:tcPr>
            <w:tcW w:w="1609" w:type="pct"/>
            <w:tcBorders>
              <w:top w:val="nil"/>
              <w:left w:val="single" w:sz="4" w:space="0" w:color="auto"/>
              <w:bottom w:val="single" w:sz="4" w:space="0" w:color="auto"/>
              <w:right w:val="single" w:sz="4" w:space="0" w:color="auto"/>
            </w:tcBorders>
            <w:shd w:val="clear" w:color="auto" w:fill="auto"/>
            <w:noWrap/>
            <w:vAlign w:val="bottom"/>
            <w:hideMark/>
          </w:tcPr>
          <w:p w:rsidR="00DF452C" w:rsidRPr="00DF452C" w:rsidRDefault="00DF452C" w:rsidP="00DF452C">
            <w:pPr>
              <w:jc w:val="center"/>
              <w:rPr>
                <w:color w:val="000000"/>
                <w:sz w:val="28"/>
                <w:szCs w:val="28"/>
              </w:rPr>
            </w:pPr>
            <w:r w:rsidRPr="00DF452C">
              <w:rPr>
                <w:color w:val="000000"/>
                <w:sz w:val="28"/>
                <w:szCs w:val="28"/>
              </w:rPr>
              <w:t>8</w:t>
            </w:r>
          </w:p>
        </w:tc>
        <w:tc>
          <w:tcPr>
            <w:tcW w:w="1680" w:type="pct"/>
            <w:tcBorders>
              <w:top w:val="nil"/>
              <w:left w:val="nil"/>
              <w:bottom w:val="single" w:sz="4" w:space="0" w:color="auto"/>
              <w:right w:val="single" w:sz="4" w:space="0" w:color="auto"/>
            </w:tcBorders>
            <w:shd w:val="clear" w:color="auto" w:fill="auto"/>
            <w:noWrap/>
            <w:vAlign w:val="bottom"/>
            <w:hideMark/>
          </w:tcPr>
          <w:p w:rsidR="00DF452C" w:rsidRPr="00DF452C" w:rsidRDefault="00DF452C" w:rsidP="00DF452C">
            <w:pPr>
              <w:jc w:val="center"/>
              <w:rPr>
                <w:color w:val="000000"/>
                <w:sz w:val="28"/>
                <w:szCs w:val="28"/>
              </w:rPr>
            </w:pPr>
            <w:r w:rsidRPr="00DF452C">
              <w:rPr>
                <w:color w:val="000000"/>
                <w:sz w:val="28"/>
                <w:szCs w:val="28"/>
              </w:rPr>
              <w:t>474991,56</w:t>
            </w:r>
          </w:p>
        </w:tc>
        <w:tc>
          <w:tcPr>
            <w:tcW w:w="1712" w:type="pct"/>
            <w:tcBorders>
              <w:top w:val="nil"/>
              <w:left w:val="nil"/>
              <w:bottom w:val="single" w:sz="4" w:space="0" w:color="auto"/>
              <w:right w:val="single" w:sz="4" w:space="0" w:color="auto"/>
            </w:tcBorders>
            <w:shd w:val="clear" w:color="auto" w:fill="auto"/>
            <w:noWrap/>
            <w:vAlign w:val="bottom"/>
            <w:hideMark/>
          </w:tcPr>
          <w:p w:rsidR="00DF452C" w:rsidRPr="00DF452C" w:rsidRDefault="00DF452C" w:rsidP="00DF452C">
            <w:pPr>
              <w:jc w:val="center"/>
              <w:rPr>
                <w:color w:val="000000"/>
                <w:sz w:val="28"/>
                <w:szCs w:val="28"/>
              </w:rPr>
            </w:pPr>
            <w:r w:rsidRPr="00DF452C">
              <w:rPr>
                <w:color w:val="000000"/>
                <w:sz w:val="28"/>
                <w:szCs w:val="28"/>
              </w:rPr>
              <w:t>2220386,33</w:t>
            </w:r>
          </w:p>
        </w:tc>
      </w:tr>
      <w:tr w:rsidR="00DF452C" w:rsidRPr="00BC4B71" w:rsidTr="00DF452C">
        <w:trPr>
          <w:trHeight w:val="20"/>
          <w:jc w:val="center"/>
        </w:trPr>
        <w:tc>
          <w:tcPr>
            <w:tcW w:w="1609" w:type="pct"/>
            <w:tcBorders>
              <w:top w:val="nil"/>
              <w:left w:val="single" w:sz="4" w:space="0" w:color="auto"/>
              <w:bottom w:val="single" w:sz="4" w:space="0" w:color="auto"/>
              <w:right w:val="single" w:sz="4" w:space="0" w:color="auto"/>
            </w:tcBorders>
            <w:shd w:val="clear" w:color="auto" w:fill="auto"/>
            <w:noWrap/>
            <w:vAlign w:val="bottom"/>
            <w:hideMark/>
          </w:tcPr>
          <w:p w:rsidR="00DF452C" w:rsidRPr="00DF452C" w:rsidRDefault="00DF452C" w:rsidP="00DF452C">
            <w:pPr>
              <w:jc w:val="center"/>
              <w:rPr>
                <w:color w:val="000000"/>
                <w:sz w:val="28"/>
                <w:szCs w:val="28"/>
              </w:rPr>
            </w:pPr>
            <w:r w:rsidRPr="00DF452C">
              <w:rPr>
                <w:color w:val="000000"/>
                <w:sz w:val="28"/>
                <w:szCs w:val="28"/>
              </w:rPr>
              <w:t>9</w:t>
            </w:r>
          </w:p>
        </w:tc>
        <w:tc>
          <w:tcPr>
            <w:tcW w:w="1680" w:type="pct"/>
            <w:tcBorders>
              <w:top w:val="nil"/>
              <w:left w:val="nil"/>
              <w:bottom w:val="single" w:sz="4" w:space="0" w:color="auto"/>
              <w:right w:val="single" w:sz="4" w:space="0" w:color="auto"/>
            </w:tcBorders>
            <w:shd w:val="clear" w:color="auto" w:fill="auto"/>
            <w:noWrap/>
            <w:vAlign w:val="bottom"/>
            <w:hideMark/>
          </w:tcPr>
          <w:p w:rsidR="00DF452C" w:rsidRPr="00DF452C" w:rsidRDefault="00DF452C" w:rsidP="00DF452C">
            <w:pPr>
              <w:jc w:val="center"/>
              <w:rPr>
                <w:color w:val="000000"/>
                <w:sz w:val="28"/>
                <w:szCs w:val="28"/>
              </w:rPr>
            </w:pPr>
            <w:r w:rsidRPr="00DF452C">
              <w:rPr>
                <w:color w:val="000000"/>
                <w:sz w:val="28"/>
                <w:szCs w:val="28"/>
              </w:rPr>
              <w:t>475036,51</w:t>
            </w:r>
          </w:p>
        </w:tc>
        <w:tc>
          <w:tcPr>
            <w:tcW w:w="1712" w:type="pct"/>
            <w:tcBorders>
              <w:top w:val="nil"/>
              <w:left w:val="nil"/>
              <w:bottom w:val="single" w:sz="4" w:space="0" w:color="auto"/>
              <w:right w:val="single" w:sz="4" w:space="0" w:color="auto"/>
            </w:tcBorders>
            <w:shd w:val="clear" w:color="auto" w:fill="auto"/>
            <w:noWrap/>
            <w:vAlign w:val="bottom"/>
            <w:hideMark/>
          </w:tcPr>
          <w:p w:rsidR="00DF452C" w:rsidRPr="00DF452C" w:rsidRDefault="00DF452C" w:rsidP="00DF452C">
            <w:pPr>
              <w:jc w:val="center"/>
              <w:rPr>
                <w:color w:val="000000"/>
                <w:sz w:val="28"/>
                <w:szCs w:val="28"/>
              </w:rPr>
            </w:pPr>
            <w:r w:rsidRPr="00DF452C">
              <w:rPr>
                <w:color w:val="000000"/>
                <w:sz w:val="28"/>
                <w:szCs w:val="28"/>
              </w:rPr>
              <w:t>2220353,71</w:t>
            </w:r>
          </w:p>
        </w:tc>
      </w:tr>
      <w:tr w:rsidR="00DF452C" w:rsidRPr="00BC4B71" w:rsidTr="00DF452C">
        <w:trPr>
          <w:trHeight w:val="20"/>
          <w:jc w:val="center"/>
        </w:trPr>
        <w:tc>
          <w:tcPr>
            <w:tcW w:w="1609" w:type="pct"/>
            <w:tcBorders>
              <w:top w:val="nil"/>
              <w:left w:val="single" w:sz="4" w:space="0" w:color="auto"/>
              <w:bottom w:val="single" w:sz="4" w:space="0" w:color="auto"/>
              <w:right w:val="single" w:sz="4" w:space="0" w:color="auto"/>
            </w:tcBorders>
            <w:shd w:val="clear" w:color="auto" w:fill="auto"/>
            <w:noWrap/>
            <w:vAlign w:val="bottom"/>
            <w:hideMark/>
          </w:tcPr>
          <w:p w:rsidR="00DF452C" w:rsidRPr="00DF452C" w:rsidRDefault="00DF452C" w:rsidP="00DF452C">
            <w:pPr>
              <w:jc w:val="center"/>
              <w:rPr>
                <w:color w:val="000000"/>
                <w:sz w:val="28"/>
                <w:szCs w:val="28"/>
              </w:rPr>
            </w:pPr>
            <w:r w:rsidRPr="00DF452C">
              <w:rPr>
                <w:color w:val="000000"/>
                <w:sz w:val="28"/>
                <w:szCs w:val="28"/>
              </w:rPr>
              <w:t>10</w:t>
            </w:r>
          </w:p>
        </w:tc>
        <w:tc>
          <w:tcPr>
            <w:tcW w:w="1680" w:type="pct"/>
            <w:tcBorders>
              <w:top w:val="nil"/>
              <w:left w:val="nil"/>
              <w:bottom w:val="single" w:sz="4" w:space="0" w:color="auto"/>
              <w:right w:val="single" w:sz="4" w:space="0" w:color="auto"/>
            </w:tcBorders>
            <w:shd w:val="clear" w:color="auto" w:fill="auto"/>
            <w:noWrap/>
            <w:vAlign w:val="bottom"/>
            <w:hideMark/>
          </w:tcPr>
          <w:p w:rsidR="00DF452C" w:rsidRPr="00DF452C" w:rsidRDefault="00DF452C" w:rsidP="00DF452C">
            <w:pPr>
              <w:jc w:val="center"/>
              <w:rPr>
                <w:color w:val="000000"/>
                <w:sz w:val="28"/>
                <w:szCs w:val="28"/>
              </w:rPr>
            </w:pPr>
            <w:r w:rsidRPr="00DF452C">
              <w:rPr>
                <w:color w:val="000000"/>
                <w:sz w:val="28"/>
                <w:szCs w:val="28"/>
              </w:rPr>
              <w:t>474390,25</w:t>
            </w:r>
          </w:p>
        </w:tc>
        <w:tc>
          <w:tcPr>
            <w:tcW w:w="1712" w:type="pct"/>
            <w:tcBorders>
              <w:top w:val="nil"/>
              <w:left w:val="nil"/>
              <w:bottom w:val="single" w:sz="4" w:space="0" w:color="auto"/>
              <w:right w:val="single" w:sz="4" w:space="0" w:color="auto"/>
            </w:tcBorders>
            <w:shd w:val="clear" w:color="auto" w:fill="auto"/>
            <w:noWrap/>
            <w:vAlign w:val="bottom"/>
            <w:hideMark/>
          </w:tcPr>
          <w:p w:rsidR="00DF452C" w:rsidRPr="00DF452C" w:rsidRDefault="00DF452C" w:rsidP="00DF452C">
            <w:pPr>
              <w:jc w:val="center"/>
              <w:rPr>
                <w:color w:val="000000"/>
                <w:sz w:val="28"/>
                <w:szCs w:val="28"/>
              </w:rPr>
            </w:pPr>
            <w:r w:rsidRPr="00DF452C">
              <w:rPr>
                <w:color w:val="000000"/>
                <w:sz w:val="28"/>
                <w:szCs w:val="28"/>
              </w:rPr>
              <w:t>2219496,41</w:t>
            </w:r>
          </w:p>
        </w:tc>
      </w:tr>
      <w:tr w:rsidR="00DF452C" w:rsidRPr="00BC4B71" w:rsidTr="00DF452C">
        <w:trPr>
          <w:trHeight w:val="20"/>
          <w:jc w:val="center"/>
        </w:trPr>
        <w:tc>
          <w:tcPr>
            <w:tcW w:w="1609" w:type="pct"/>
            <w:tcBorders>
              <w:top w:val="nil"/>
              <w:left w:val="single" w:sz="4" w:space="0" w:color="auto"/>
              <w:bottom w:val="single" w:sz="4" w:space="0" w:color="auto"/>
              <w:right w:val="single" w:sz="4" w:space="0" w:color="auto"/>
            </w:tcBorders>
            <w:shd w:val="clear" w:color="auto" w:fill="auto"/>
            <w:noWrap/>
            <w:vAlign w:val="bottom"/>
            <w:hideMark/>
          </w:tcPr>
          <w:p w:rsidR="00DF452C" w:rsidRPr="00DF452C" w:rsidRDefault="00DF452C" w:rsidP="00DF452C">
            <w:pPr>
              <w:jc w:val="center"/>
              <w:rPr>
                <w:color w:val="000000"/>
                <w:sz w:val="28"/>
                <w:szCs w:val="28"/>
              </w:rPr>
            </w:pPr>
            <w:r w:rsidRPr="00DF452C">
              <w:rPr>
                <w:color w:val="000000"/>
                <w:sz w:val="28"/>
                <w:szCs w:val="28"/>
              </w:rPr>
              <w:t>11</w:t>
            </w:r>
          </w:p>
        </w:tc>
        <w:tc>
          <w:tcPr>
            <w:tcW w:w="1680" w:type="pct"/>
            <w:tcBorders>
              <w:top w:val="nil"/>
              <w:left w:val="nil"/>
              <w:bottom w:val="single" w:sz="4" w:space="0" w:color="auto"/>
              <w:right w:val="single" w:sz="4" w:space="0" w:color="auto"/>
            </w:tcBorders>
            <w:shd w:val="clear" w:color="auto" w:fill="auto"/>
            <w:noWrap/>
            <w:vAlign w:val="bottom"/>
            <w:hideMark/>
          </w:tcPr>
          <w:p w:rsidR="00DF452C" w:rsidRPr="00DF452C" w:rsidRDefault="00DF452C" w:rsidP="00DF452C">
            <w:pPr>
              <w:jc w:val="center"/>
              <w:rPr>
                <w:color w:val="000000"/>
                <w:sz w:val="28"/>
                <w:szCs w:val="28"/>
              </w:rPr>
            </w:pPr>
            <w:r w:rsidRPr="00DF452C">
              <w:rPr>
                <w:color w:val="000000"/>
                <w:sz w:val="28"/>
                <w:szCs w:val="28"/>
              </w:rPr>
              <w:t>474309,07</w:t>
            </w:r>
          </w:p>
        </w:tc>
        <w:tc>
          <w:tcPr>
            <w:tcW w:w="1712" w:type="pct"/>
            <w:tcBorders>
              <w:top w:val="nil"/>
              <w:left w:val="nil"/>
              <w:bottom w:val="single" w:sz="4" w:space="0" w:color="auto"/>
              <w:right w:val="single" w:sz="4" w:space="0" w:color="auto"/>
            </w:tcBorders>
            <w:shd w:val="clear" w:color="auto" w:fill="auto"/>
            <w:noWrap/>
            <w:vAlign w:val="bottom"/>
            <w:hideMark/>
          </w:tcPr>
          <w:p w:rsidR="00DF452C" w:rsidRPr="00DF452C" w:rsidRDefault="00DF452C" w:rsidP="00DF452C">
            <w:pPr>
              <w:jc w:val="center"/>
              <w:rPr>
                <w:color w:val="000000"/>
                <w:sz w:val="28"/>
                <w:szCs w:val="28"/>
              </w:rPr>
            </w:pPr>
            <w:r w:rsidRPr="00DF452C">
              <w:rPr>
                <w:color w:val="000000"/>
                <w:sz w:val="28"/>
                <w:szCs w:val="28"/>
              </w:rPr>
              <w:t>2219383,51</w:t>
            </w:r>
          </w:p>
        </w:tc>
      </w:tr>
      <w:tr w:rsidR="00DF452C" w:rsidRPr="00BC4B71" w:rsidTr="00DF452C">
        <w:trPr>
          <w:trHeight w:val="20"/>
          <w:jc w:val="center"/>
        </w:trPr>
        <w:tc>
          <w:tcPr>
            <w:tcW w:w="1609" w:type="pct"/>
            <w:tcBorders>
              <w:top w:val="nil"/>
              <w:left w:val="single" w:sz="4" w:space="0" w:color="auto"/>
              <w:bottom w:val="single" w:sz="4" w:space="0" w:color="auto"/>
              <w:right w:val="single" w:sz="4" w:space="0" w:color="auto"/>
            </w:tcBorders>
            <w:shd w:val="clear" w:color="auto" w:fill="auto"/>
            <w:noWrap/>
            <w:vAlign w:val="bottom"/>
            <w:hideMark/>
          </w:tcPr>
          <w:p w:rsidR="00DF452C" w:rsidRPr="00DF452C" w:rsidRDefault="00DF452C" w:rsidP="00DF452C">
            <w:pPr>
              <w:jc w:val="center"/>
              <w:rPr>
                <w:color w:val="000000"/>
                <w:sz w:val="28"/>
                <w:szCs w:val="28"/>
              </w:rPr>
            </w:pPr>
            <w:r w:rsidRPr="00DF452C">
              <w:rPr>
                <w:color w:val="000000"/>
                <w:sz w:val="28"/>
                <w:szCs w:val="28"/>
              </w:rPr>
              <w:t>12</w:t>
            </w:r>
          </w:p>
        </w:tc>
        <w:tc>
          <w:tcPr>
            <w:tcW w:w="1680" w:type="pct"/>
            <w:tcBorders>
              <w:top w:val="nil"/>
              <w:left w:val="nil"/>
              <w:bottom w:val="single" w:sz="4" w:space="0" w:color="auto"/>
              <w:right w:val="single" w:sz="4" w:space="0" w:color="auto"/>
            </w:tcBorders>
            <w:shd w:val="clear" w:color="auto" w:fill="auto"/>
            <w:noWrap/>
            <w:vAlign w:val="bottom"/>
            <w:hideMark/>
          </w:tcPr>
          <w:p w:rsidR="00DF452C" w:rsidRPr="00DF452C" w:rsidRDefault="00DF452C" w:rsidP="00DF452C">
            <w:pPr>
              <w:jc w:val="center"/>
              <w:rPr>
                <w:color w:val="000000"/>
                <w:sz w:val="28"/>
                <w:szCs w:val="28"/>
              </w:rPr>
            </w:pPr>
            <w:r w:rsidRPr="00DF452C">
              <w:rPr>
                <w:color w:val="000000"/>
                <w:sz w:val="28"/>
                <w:szCs w:val="28"/>
              </w:rPr>
              <w:t>474291,22</w:t>
            </w:r>
          </w:p>
        </w:tc>
        <w:tc>
          <w:tcPr>
            <w:tcW w:w="1712" w:type="pct"/>
            <w:tcBorders>
              <w:top w:val="nil"/>
              <w:left w:val="nil"/>
              <w:bottom w:val="single" w:sz="4" w:space="0" w:color="auto"/>
              <w:right w:val="single" w:sz="4" w:space="0" w:color="auto"/>
            </w:tcBorders>
            <w:shd w:val="clear" w:color="auto" w:fill="auto"/>
            <w:noWrap/>
            <w:vAlign w:val="bottom"/>
            <w:hideMark/>
          </w:tcPr>
          <w:p w:rsidR="00DF452C" w:rsidRPr="00DF452C" w:rsidRDefault="00DF452C" w:rsidP="00DF452C">
            <w:pPr>
              <w:jc w:val="center"/>
              <w:rPr>
                <w:color w:val="000000"/>
                <w:sz w:val="28"/>
                <w:szCs w:val="28"/>
              </w:rPr>
            </w:pPr>
            <w:r w:rsidRPr="00DF452C">
              <w:rPr>
                <w:color w:val="000000"/>
                <w:sz w:val="28"/>
                <w:szCs w:val="28"/>
              </w:rPr>
              <w:t>2219357,01</w:t>
            </w:r>
          </w:p>
        </w:tc>
      </w:tr>
      <w:tr w:rsidR="00DF452C" w:rsidRPr="00BC4B71" w:rsidTr="00DF452C">
        <w:trPr>
          <w:trHeight w:val="20"/>
          <w:jc w:val="center"/>
        </w:trPr>
        <w:tc>
          <w:tcPr>
            <w:tcW w:w="1609" w:type="pct"/>
            <w:tcBorders>
              <w:top w:val="nil"/>
              <w:left w:val="single" w:sz="4" w:space="0" w:color="auto"/>
              <w:bottom w:val="single" w:sz="4" w:space="0" w:color="auto"/>
              <w:right w:val="single" w:sz="4" w:space="0" w:color="auto"/>
            </w:tcBorders>
            <w:shd w:val="clear" w:color="auto" w:fill="auto"/>
            <w:noWrap/>
            <w:vAlign w:val="bottom"/>
            <w:hideMark/>
          </w:tcPr>
          <w:p w:rsidR="00DF452C" w:rsidRPr="00DF452C" w:rsidRDefault="00DF452C" w:rsidP="00DF452C">
            <w:pPr>
              <w:jc w:val="center"/>
              <w:rPr>
                <w:color w:val="000000"/>
                <w:sz w:val="28"/>
                <w:szCs w:val="28"/>
              </w:rPr>
            </w:pPr>
            <w:r w:rsidRPr="00DF452C">
              <w:rPr>
                <w:color w:val="000000"/>
                <w:sz w:val="28"/>
                <w:szCs w:val="28"/>
              </w:rPr>
              <w:t>13</w:t>
            </w:r>
          </w:p>
        </w:tc>
        <w:tc>
          <w:tcPr>
            <w:tcW w:w="1680" w:type="pct"/>
            <w:tcBorders>
              <w:top w:val="nil"/>
              <w:left w:val="nil"/>
              <w:bottom w:val="single" w:sz="4" w:space="0" w:color="auto"/>
              <w:right w:val="single" w:sz="4" w:space="0" w:color="auto"/>
            </w:tcBorders>
            <w:shd w:val="clear" w:color="auto" w:fill="auto"/>
            <w:noWrap/>
            <w:vAlign w:val="bottom"/>
            <w:hideMark/>
          </w:tcPr>
          <w:p w:rsidR="00DF452C" w:rsidRPr="00DF452C" w:rsidRDefault="00DF452C" w:rsidP="00DF452C">
            <w:pPr>
              <w:jc w:val="center"/>
              <w:rPr>
                <w:color w:val="000000"/>
                <w:sz w:val="28"/>
                <w:szCs w:val="28"/>
              </w:rPr>
            </w:pPr>
            <w:r w:rsidRPr="00DF452C">
              <w:rPr>
                <w:color w:val="000000"/>
                <w:sz w:val="28"/>
                <w:szCs w:val="28"/>
              </w:rPr>
              <w:t>474234,51</w:t>
            </w:r>
          </w:p>
        </w:tc>
        <w:tc>
          <w:tcPr>
            <w:tcW w:w="1712" w:type="pct"/>
            <w:tcBorders>
              <w:top w:val="nil"/>
              <w:left w:val="nil"/>
              <w:bottom w:val="single" w:sz="4" w:space="0" w:color="auto"/>
              <w:right w:val="single" w:sz="4" w:space="0" w:color="auto"/>
            </w:tcBorders>
            <w:shd w:val="clear" w:color="auto" w:fill="auto"/>
            <w:noWrap/>
            <w:vAlign w:val="bottom"/>
            <w:hideMark/>
          </w:tcPr>
          <w:p w:rsidR="00DF452C" w:rsidRPr="00DF452C" w:rsidRDefault="00DF452C" w:rsidP="00DF452C">
            <w:pPr>
              <w:jc w:val="center"/>
              <w:rPr>
                <w:color w:val="000000"/>
                <w:sz w:val="28"/>
                <w:szCs w:val="28"/>
              </w:rPr>
            </w:pPr>
            <w:r w:rsidRPr="00DF452C">
              <w:rPr>
                <w:color w:val="000000"/>
                <w:sz w:val="28"/>
                <w:szCs w:val="28"/>
              </w:rPr>
              <w:t>2219321,48</w:t>
            </w:r>
          </w:p>
        </w:tc>
      </w:tr>
      <w:tr w:rsidR="00DF452C" w:rsidRPr="00BC4B71" w:rsidTr="00DF452C">
        <w:trPr>
          <w:trHeight w:val="20"/>
          <w:jc w:val="center"/>
        </w:trPr>
        <w:tc>
          <w:tcPr>
            <w:tcW w:w="1609" w:type="pct"/>
            <w:tcBorders>
              <w:top w:val="nil"/>
              <w:left w:val="single" w:sz="4" w:space="0" w:color="auto"/>
              <w:bottom w:val="single" w:sz="4" w:space="0" w:color="auto"/>
              <w:right w:val="single" w:sz="4" w:space="0" w:color="auto"/>
            </w:tcBorders>
            <w:shd w:val="clear" w:color="auto" w:fill="auto"/>
            <w:noWrap/>
            <w:vAlign w:val="bottom"/>
            <w:hideMark/>
          </w:tcPr>
          <w:p w:rsidR="00DF452C" w:rsidRPr="00DF452C" w:rsidRDefault="00DF452C" w:rsidP="00DF452C">
            <w:pPr>
              <w:jc w:val="center"/>
              <w:rPr>
                <w:color w:val="000000"/>
                <w:sz w:val="28"/>
                <w:szCs w:val="28"/>
              </w:rPr>
            </w:pPr>
            <w:r w:rsidRPr="00DF452C">
              <w:rPr>
                <w:color w:val="000000"/>
                <w:sz w:val="28"/>
                <w:szCs w:val="28"/>
              </w:rPr>
              <w:t>14</w:t>
            </w:r>
          </w:p>
        </w:tc>
        <w:tc>
          <w:tcPr>
            <w:tcW w:w="1680" w:type="pct"/>
            <w:tcBorders>
              <w:top w:val="nil"/>
              <w:left w:val="nil"/>
              <w:bottom w:val="single" w:sz="4" w:space="0" w:color="auto"/>
              <w:right w:val="single" w:sz="4" w:space="0" w:color="auto"/>
            </w:tcBorders>
            <w:shd w:val="clear" w:color="auto" w:fill="auto"/>
            <w:noWrap/>
            <w:vAlign w:val="bottom"/>
            <w:hideMark/>
          </w:tcPr>
          <w:p w:rsidR="00DF452C" w:rsidRPr="00DF452C" w:rsidRDefault="00DF452C" w:rsidP="00DF452C">
            <w:pPr>
              <w:jc w:val="center"/>
              <w:rPr>
                <w:color w:val="000000"/>
                <w:sz w:val="28"/>
                <w:szCs w:val="28"/>
              </w:rPr>
            </w:pPr>
            <w:r w:rsidRPr="00DF452C">
              <w:rPr>
                <w:color w:val="000000"/>
                <w:sz w:val="28"/>
                <w:szCs w:val="28"/>
              </w:rPr>
              <w:t>474189,38</w:t>
            </w:r>
          </w:p>
        </w:tc>
        <w:tc>
          <w:tcPr>
            <w:tcW w:w="1712" w:type="pct"/>
            <w:tcBorders>
              <w:top w:val="nil"/>
              <w:left w:val="nil"/>
              <w:bottom w:val="single" w:sz="4" w:space="0" w:color="auto"/>
              <w:right w:val="single" w:sz="4" w:space="0" w:color="auto"/>
            </w:tcBorders>
            <w:shd w:val="clear" w:color="auto" w:fill="auto"/>
            <w:noWrap/>
            <w:vAlign w:val="bottom"/>
            <w:hideMark/>
          </w:tcPr>
          <w:p w:rsidR="00DF452C" w:rsidRPr="00DF452C" w:rsidRDefault="00DF452C" w:rsidP="00DF452C">
            <w:pPr>
              <w:jc w:val="center"/>
              <w:rPr>
                <w:color w:val="000000"/>
                <w:sz w:val="28"/>
                <w:szCs w:val="28"/>
              </w:rPr>
            </w:pPr>
            <w:r w:rsidRPr="00DF452C">
              <w:rPr>
                <w:color w:val="000000"/>
                <w:sz w:val="28"/>
                <w:szCs w:val="28"/>
              </w:rPr>
              <w:t>2219251,91</w:t>
            </w:r>
          </w:p>
        </w:tc>
      </w:tr>
      <w:tr w:rsidR="00DF452C" w:rsidRPr="00BC4B71" w:rsidTr="00DF452C">
        <w:trPr>
          <w:trHeight w:val="20"/>
          <w:jc w:val="center"/>
        </w:trPr>
        <w:tc>
          <w:tcPr>
            <w:tcW w:w="1609" w:type="pct"/>
            <w:tcBorders>
              <w:top w:val="nil"/>
              <w:left w:val="single" w:sz="4" w:space="0" w:color="auto"/>
              <w:bottom w:val="single" w:sz="4" w:space="0" w:color="auto"/>
              <w:right w:val="single" w:sz="4" w:space="0" w:color="auto"/>
            </w:tcBorders>
            <w:shd w:val="clear" w:color="auto" w:fill="auto"/>
            <w:noWrap/>
            <w:vAlign w:val="bottom"/>
            <w:hideMark/>
          </w:tcPr>
          <w:p w:rsidR="00DF452C" w:rsidRPr="00DF452C" w:rsidRDefault="00DF452C" w:rsidP="00DF452C">
            <w:pPr>
              <w:jc w:val="center"/>
              <w:rPr>
                <w:color w:val="000000"/>
                <w:sz w:val="28"/>
                <w:szCs w:val="28"/>
              </w:rPr>
            </w:pPr>
            <w:r w:rsidRPr="00DF452C">
              <w:rPr>
                <w:color w:val="000000"/>
                <w:sz w:val="28"/>
                <w:szCs w:val="28"/>
              </w:rPr>
              <w:t>1</w:t>
            </w:r>
          </w:p>
        </w:tc>
        <w:tc>
          <w:tcPr>
            <w:tcW w:w="1680" w:type="pct"/>
            <w:tcBorders>
              <w:top w:val="nil"/>
              <w:left w:val="nil"/>
              <w:bottom w:val="single" w:sz="4" w:space="0" w:color="auto"/>
              <w:right w:val="single" w:sz="4" w:space="0" w:color="auto"/>
            </w:tcBorders>
            <w:shd w:val="clear" w:color="auto" w:fill="auto"/>
            <w:noWrap/>
            <w:vAlign w:val="bottom"/>
            <w:hideMark/>
          </w:tcPr>
          <w:p w:rsidR="00DF452C" w:rsidRPr="00DF452C" w:rsidRDefault="00DF452C" w:rsidP="00DF452C">
            <w:pPr>
              <w:jc w:val="center"/>
              <w:rPr>
                <w:color w:val="000000"/>
                <w:sz w:val="28"/>
                <w:szCs w:val="28"/>
              </w:rPr>
            </w:pPr>
            <w:r w:rsidRPr="00DF452C">
              <w:rPr>
                <w:color w:val="000000"/>
                <w:sz w:val="28"/>
                <w:szCs w:val="28"/>
              </w:rPr>
              <w:t>474174,35</w:t>
            </w:r>
          </w:p>
        </w:tc>
        <w:tc>
          <w:tcPr>
            <w:tcW w:w="1712" w:type="pct"/>
            <w:tcBorders>
              <w:top w:val="nil"/>
              <w:left w:val="nil"/>
              <w:bottom w:val="single" w:sz="4" w:space="0" w:color="auto"/>
              <w:right w:val="single" w:sz="4" w:space="0" w:color="auto"/>
            </w:tcBorders>
            <w:shd w:val="clear" w:color="auto" w:fill="auto"/>
            <w:noWrap/>
            <w:vAlign w:val="bottom"/>
            <w:hideMark/>
          </w:tcPr>
          <w:p w:rsidR="00DF452C" w:rsidRPr="00DF452C" w:rsidRDefault="00DF452C" w:rsidP="00DF452C">
            <w:pPr>
              <w:jc w:val="center"/>
              <w:rPr>
                <w:color w:val="000000"/>
                <w:sz w:val="28"/>
                <w:szCs w:val="28"/>
              </w:rPr>
            </w:pPr>
            <w:r w:rsidRPr="00DF452C">
              <w:rPr>
                <w:color w:val="000000"/>
                <w:sz w:val="28"/>
                <w:szCs w:val="28"/>
              </w:rPr>
              <w:t>2219280,14</w:t>
            </w:r>
          </w:p>
        </w:tc>
      </w:tr>
      <w:tr w:rsidR="00DF452C" w:rsidRPr="00BC4B71" w:rsidTr="00DF452C">
        <w:trPr>
          <w:trHeight w:val="20"/>
          <w:jc w:val="center"/>
        </w:trPr>
        <w:tc>
          <w:tcPr>
            <w:tcW w:w="1609" w:type="pct"/>
            <w:tcBorders>
              <w:top w:val="nil"/>
              <w:left w:val="single" w:sz="4" w:space="0" w:color="auto"/>
              <w:bottom w:val="single" w:sz="4" w:space="0" w:color="auto"/>
              <w:right w:val="single" w:sz="4" w:space="0" w:color="auto"/>
            </w:tcBorders>
            <w:shd w:val="clear" w:color="auto" w:fill="auto"/>
            <w:noWrap/>
            <w:vAlign w:val="bottom"/>
            <w:hideMark/>
          </w:tcPr>
          <w:p w:rsidR="00DF452C" w:rsidRPr="00DF452C" w:rsidRDefault="00DF452C" w:rsidP="00DF452C">
            <w:pPr>
              <w:jc w:val="center"/>
              <w:rPr>
                <w:color w:val="000000"/>
                <w:sz w:val="28"/>
                <w:szCs w:val="28"/>
              </w:rPr>
            </w:pPr>
            <w:r w:rsidRPr="00DF452C">
              <w:rPr>
                <w:color w:val="000000"/>
                <w:sz w:val="28"/>
                <w:szCs w:val="28"/>
              </w:rPr>
              <w:t>2</w:t>
            </w:r>
          </w:p>
        </w:tc>
        <w:tc>
          <w:tcPr>
            <w:tcW w:w="1680" w:type="pct"/>
            <w:tcBorders>
              <w:top w:val="nil"/>
              <w:left w:val="nil"/>
              <w:bottom w:val="single" w:sz="4" w:space="0" w:color="auto"/>
              <w:right w:val="single" w:sz="4" w:space="0" w:color="auto"/>
            </w:tcBorders>
            <w:shd w:val="clear" w:color="auto" w:fill="auto"/>
            <w:noWrap/>
            <w:vAlign w:val="bottom"/>
            <w:hideMark/>
          </w:tcPr>
          <w:p w:rsidR="00DF452C" w:rsidRPr="00DF452C" w:rsidRDefault="00DF452C" w:rsidP="00DF452C">
            <w:pPr>
              <w:jc w:val="center"/>
              <w:rPr>
                <w:color w:val="000000"/>
                <w:sz w:val="28"/>
                <w:szCs w:val="28"/>
              </w:rPr>
            </w:pPr>
            <w:r w:rsidRPr="00DF452C">
              <w:rPr>
                <w:color w:val="000000"/>
                <w:sz w:val="28"/>
                <w:szCs w:val="28"/>
              </w:rPr>
              <w:t>474214,39</w:t>
            </w:r>
          </w:p>
        </w:tc>
        <w:tc>
          <w:tcPr>
            <w:tcW w:w="1712" w:type="pct"/>
            <w:tcBorders>
              <w:top w:val="nil"/>
              <w:left w:val="nil"/>
              <w:bottom w:val="single" w:sz="4" w:space="0" w:color="auto"/>
              <w:right w:val="single" w:sz="4" w:space="0" w:color="auto"/>
            </w:tcBorders>
            <w:shd w:val="clear" w:color="auto" w:fill="auto"/>
            <w:noWrap/>
            <w:vAlign w:val="bottom"/>
            <w:hideMark/>
          </w:tcPr>
          <w:p w:rsidR="00DF452C" w:rsidRPr="00DF452C" w:rsidRDefault="00DF452C" w:rsidP="00DF452C">
            <w:pPr>
              <w:jc w:val="center"/>
              <w:rPr>
                <w:color w:val="000000"/>
                <w:sz w:val="28"/>
                <w:szCs w:val="28"/>
              </w:rPr>
            </w:pPr>
            <w:r w:rsidRPr="00DF452C">
              <w:rPr>
                <w:color w:val="000000"/>
                <w:sz w:val="28"/>
                <w:szCs w:val="28"/>
              </w:rPr>
              <w:t>2219341,92</w:t>
            </w:r>
          </w:p>
        </w:tc>
      </w:tr>
      <w:tr w:rsidR="00DF452C" w:rsidRPr="00BC4B71" w:rsidTr="00DF452C">
        <w:trPr>
          <w:trHeight w:val="20"/>
          <w:jc w:val="center"/>
        </w:trPr>
        <w:tc>
          <w:tcPr>
            <w:tcW w:w="1609" w:type="pct"/>
            <w:tcBorders>
              <w:top w:val="nil"/>
              <w:left w:val="single" w:sz="4" w:space="0" w:color="auto"/>
              <w:bottom w:val="single" w:sz="4" w:space="0" w:color="auto"/>
              <w:right w:val="single" w:sz="4" w:space="0" w:color="auto"/>
            </w:tcBorders>
            <w:shd w:val="clear" w:color="auto" w:fill="auto"/>
            <w:noWrap/>
            <w:vAlign w:val="bottom"/>
            <w:hideMark/>
          </w:tcPr>
          <w:p w:rsidR="00DF452C" w:rsidRPr="00DF452C" w:rsidRDefault="00DF452C" w:rsidP="00DF452C">
            <w:pPr>
              <w:jc w:val="center"/>
              <w:rPr>
                <w:color w:val="000000"/>
                <w:sz w:val="28"/>
                <w:szCs w:val="28"/>
              </w:rPr>
            </w:pPr>
            <w:r w:rsidRPr="00DF452C">
              <w:rPr>
                <w:color w:val="000000"/>
                <w:sz w:val="28"/>
                <w:szCs w:val="28"/>
              </w:rPr>
              <w:t>3</w:t>
            </w:r>
          </w:p>
        </w:tc>
        <w:tc>
          <w:tcPr>
            <w:tcW w:w="1680" w:type="pct"/>
            <w:tcBorders>
              <w:top w:val="nil"/>
              <w:left w:val="nil"/>
              <w:bottom w:val="single" w:sz="4" w:space="0" w:color="auto"/>
              <w:right w:val="single" w:sz="4" w:space="0" w:color="auto"/>
            </w:tcBorders>
            <w:shd w:val="clear" w:color="auto" w:fill="auto"/>
            <w:noWrap/>
            <w:vAlign w:val="bottom"/>
            <w:hideMark/>
          </w:tcPr>
          <w:p w:rsidR="00DF452C" w:rsidRPr="00DF452C" w:rsidRDefault="00DF452C" w:rsidP="00DF452C">
            <w:pPr>
              <w:jc w:val="center"/>
              <w:rPr>
                <w:color w:val="000000"/>
                <w:sz w:val="28"/>
                <w:szCs w:val="28"/>
              </w:rPr>
            </w:pPr>
            <w:r w:rsidRPr="00DF452C">
              <w:rPr>
                <w:color w:val="000000"/>
                <w:sz w:val="28"/>
                <w:szCs w:val="28"/>
              </w:rPr>
              <w:t>474271,32</w:t>
            </w:r>
          </w:p>
        </w:tc>
        <w:tc>
          <w:tcPr>
            <w:tcW w:w="1712" w:type="pct"/>
            <w:tcBorders>
              <w:top w:val="nil"/>
              <w:left w:val="nil"/>
              <w:bottom w:val="single" w:sz="4" w:space="0" w:color="auto"/>
              <w:right w:val="single" w:sz="4" w:space="0" w:color="auto"/>
            </w:tcBorders>
            <w:shd w:val="clear" w:color="auto" w:fill="auto"/>
            <w:noWrap/>
            <w:vAlign w:val="bottom"/>
            <w:hideMark/>
          </w:tcPr>
          <w:p w:rsidR="00DF452C" w:rsidRPr="00DF452C" w:rsidRDefault="00DF452C" w:rsidP="00DF452C">
            <w:pPr>
              <w:jc w:val="center"/>
              <w:rPr>
                <w:color w:val="000000"/>
                <w:sz w:val="28"/>
                <w:szCs w:val="28"/>
              </w:rPr>
            </w:pPr>
            <w:r w:rsidRPr="00DF452C">
              <w:rPr>
                <w:color w:val="000000"/>
                <w:sz w:val="28"/>
                <w:szCs w:val="28"/>
              </w:rPr>
              <w:t>2219377,58</w:t>
            </w:r>
          </w:p>
        </w:tc>
      </w:tr>
      <w:tr w:rsidR="00DF452C" w:rsidRPr="00BC4B71" w:rsidTr="00DF452C">
        <w:trPr>
          <w:trHeight w:val="20"/>
          <w:jc w:val="center"/>
        </w:trPr>
        <w:tc>
          <w:tcPr>
            <w:tcW w:w="1609" w:type="pct"/>
            <w:tcBorders>
              <w:top w:val="nil"/>
              <w:left w:val="single" w:sz="4" w:space="0" w:color="auto"/>
              <w:bottom w:val="single" w:sz="4" w:space="0" w:color="auto"/>
              <w:right w:val="single" w:sz="4" w:space="0" w:color="auto"/>
            </w:tcBorders>
            <w:shd w:val="clear" w:color="auto" w:fill="auto"/>
            <w:noWrap/>
            <w:vAlign w:val="bottom"/>
            <w:hideMark/>
          </w:tcPr>
          <w:p w:rsidR="00DF452C" w:rsidRPr="00DF452C" w:rsidRDefault="00DF452C" w:rsidP="00DF452C">
            <w:pPr>
              <w:jc w:val="center"/>
              <w:rPr>
                <w:color w:val="000000"/>
                <w:sz w:val="28"/>
                <w:szCs w:val="28"/>
              </w:rPr>
            </w:pPr>
            <w:r w:rsidRPr="00DF452C">
              <w:rPr>
                <w:color w:val="000000"/>
                <w:sz w:val="28"/>
                <w:szCs w:val="28"/>
              </w:rPr>
              <w:t>4</w:t>
            </w:r>
          </w:p>
        </w:tc>
        <w:tc>
          <w:tcPr>
            <w:tcW w:w="1680" w:type="pct"/>
            <w:tcBorders>
              <w:top w:val="nil"/>
              <w:left w:val="nil"/>
              <w:bottom w:val="single" w:sz="4" w:space="0" w:color="auto"/>
              <w:right w:val="single" w:sz="4" w:space="0" w:color="auto"/>
            </w:tcBorders>
            <w:shd w:val="clear" w:color="auto" w:fill="auto"/>
            <w:noWrap/>
            <w:vAlign w:val="bottom"/>
            <w:hideMark/>
          </w:tcPr>
          <w:p w:rsidR="00DF452C" w:rsidRPr="00DF452C" w:rsidRDefault="00DF452C" w:rsidP="00DF452C">
            <w:pPr>
              <w:jc w:val="center"/>
              <w:rPr>
                <w:color w:val="000000"/>
                <w:sz w:val="28"/>
                <w:szCs w:val="28"/>
              </w:rPr>
            </w:pPr>
            <w:r w:rsidRPr="00DF452C">
              <w:rPr>
                <w:color w:val="000000"/>
                <w:sz w:val="28"/>
                <w:szCs w:val="28"/>
              </w:rPr>
              <w:t>474286,09</w:t>
            </w:r>
          </w:p>
        </w:tc>
        <w:tc>
          <w:tcPr>
            <w:tcW w:w="1712" w:type="pct"/>
            <w:tcBorders>
              <w:top w:val="nil"/>
              <w:left w:val="nil"/>
              <w:bottom w:val="single" w:sz="4" w:space="0" w:color="auto"/>
              <w:right w:val="single" w:sz="4" w:space="0" w:color="auto"/>
            </w:tcBorders>
            <w:shd w:val="clear" w:color="auto" w:fill="auto"/>
            <w:noWrap/>
            <w:vAlign w:val="bottom"/>
            <w:hideMark/>
          </w:tcPr>
          <w:p w:rsidR="00DF452C" w:rsidRPr="00DF452C" w:rsidRDefault="00DF452C" w:rsidP="00DF452C">
            <w:pPr>
              <w:jc w:val="center"/>
              <w:rPr>
                <w:color w:val="000000"/>
                <w:sz w:val="28"/>
                <w:szCs w:val="28"/>
              </w:rPr>
            </w:pPr>
            <w:r w:rsidRPr="00DF452C">
              <w:rPr>
                <w:color w:val="000000"/>
                <w:sz w:val="28"/>
                <w:szCs w:val="28"/>
              </w:rPr>
              <w:t>2219399,51</w:t>
            </w:r>
          </w:p>
        </w:tc>
      </w:tr>
      <w:tr w:rsidR="00DF452C" w:rsidRPr="00BC4B71" w:rsidTr="00DF452C">
        <w:trPr>
          <w:trHeight w:val="20"/>
          <w:jc w:val="center"/>
        </w:trPr>
        <w:tc>
          <w:tcPr>
            <w:tcW w:w="1609" w:type="pct"/>
            <w:tcBorders>
              <w:top w:val="nil"/>
              <w:left w:val="single" w:sz="4" w:space="0" w:color="auto"/>
              <w:bottom w:val="single" w:sz="4" w:space="0" w:color="auto"/>
              <w:right w:val="single" w:sz="4" w:space="0" w:color="auto"/>
            </w:tcBorders>
            <w:shd w:val="clear" w:color="auto" w:fill="auto"/>
            <w:noWrap/>
            <w:vAlign w:val="bottom"/>
            <w:hideMark/>
          </w:tcPr>
          <w:p w:rsidR="00DF452C" w:rsidRPr="00DF452C" w:rsidRDefault="00DF452C" w:rsidP="00DF452C">
            <w:pPr>
              <w:jc w:val="center"/>
              <w:rPr>
                <w:color w:val="000000"/>
                <w:sz w:val="28"/>
                <w:szCs w:val="28"/>
              </w:rPr>
            </w:pPr>
            <w:r w:rsidRPr="00DF452C">
              <w:rPr>
                <w:color w:val="000000"/>
                <w:sz w:val="28"/>
                <w:szCs w:val="28"/>
              </w:rPr>
              <w:t>5</w:t>
            </w:r>
          </w:p>
        </w:tc>
        <w:tc>
          <w:tcPr>
            <w:tcW w:w="1680" w:type="pct"/>
            <w:tcBorders>
              <w:top w:val="nil"/>
              <w:left w:val="nil"/>
              <w:bottom w:val="single" w:sz="4" w:space="0" w:color="auto"/>
              <w:right w:val="single" w:sz="4" w:space="0" w:color="auto"/>
            </w:tcBorders>
            <w:shd w:val="clear" w:color="auto" w:fill="auto"/>
            <w:noWrap/>
            <w:vAlign w:val="bottom"/>
            <w:hideMark/>
          </w:tcPr>
          <w:p w:rsidR="00DF452C" w:rsidRPr="00DF452C" w:rsidRDefault="00DF452C" w:rsidP="00DF452C">
            <w:pPr>
              <w:jc w:val="center"/>
              <w:rPr>
                <w:color w:val="000000"/>
                <w:sz w:val="28"/>
                <w:szCs w:val="28"/>
              </w:rPr>
            </w:pPr>
            <w:r w:rsidRPr="00DF452C">
              <w:rPr>
                <w:color w:val="000000"/>
                <w:sz w:val="28"/>
                <w:szCs w:val="28"/>
              </w:rPr>
              <w:t>474367,71</w:t>
            </w:r>
          </w:p>
        </w:tc>
        <w:tc>
          <w:tcPr>
            <w:tcW w:w="1712" w:type="pct"/>
            <w:tcBorders>
              <w:top w:val="nil"/>
              <w:left w:val="nil"/>
              <w:bottom w:val="single" w:sz="4" w:space="0" w:color="auto"/>
              <w:right w:val="single" w:sz="4" w:space="0" w:color="auto"/>
            </w:tcBorders>
            <w:shd w:val="clear" w:color="auto" w:fill="auto"/>
            <w:noWrap/>
            <w:vAlign w:val="bottom"/>
            <w:hideMark/>
          </w:tcPr>
          <w:p w:rsidR="00DF452C" w:rsidRPr="00DF452C" w:rsidRDefault="00DF452C" w:rsidP="00DF452C">
            <w:pPr>
              <w:jc w:val="center"/>
              <w:rPr>
                <w:color w:val="000000"/>
                <w:sz w:val="28"/>
                <w:szCs w:val="28"/>
              </w:rPr>
            </w:pPr>
            <w:r w:rsidRPr="00DF452C">
              <w:rPr>
                <w:color w:val="000000"/>
                <w:sz w:val="28"/>
                <w:szCs w:val="28"/>
              </w:rPr>
              <w:t>2219513,02</w:t>
            </w:r>
          </w:p>
        </w:tc>
      </w:tr>
      <w:tr w:rsidR="00DF452C" w:rsidRPr="00BC4B71" w:rsidTr="00DF452C">
        <w:trPr>
          <w:trHeight w:val="20"/>
          <w:jc w:val="center"/>
        </w:trPr>
        <w:tc>
          <w:tcPr>
            <w:tcW w:w="1609" w:type="pct"/>
            <w:tcBorders>
              <w:top w:val="nil"/>
              <w:left w:val="single" w:sz="4" w:space="0" w:color="auto"/>
              <w:bottom w:val="single" w:sz="4" w:space="0" w:color="auto"/>
              <w:right w:val="single" w:sz="4" w:space="0" w:color="auto"/>
            </w:tcBorders>
            <w:shd w:val="clear" w:color="auto" w:fill="auto"/>
            <w:noWrap/>
            <w:vAlign w:val="bottom"/>
            <w:hideMark/>
          </w:tcPr>
          <w:p w:rsidR="00DF452C" w:rsidRPr="00DF452C" w:rsidRDefault="00DF452C" w:rsidP="00DF452C">
            <w:pPr>
              <w:jc w:val="center"/>
              <w:rPr>
                <w:color w:val="000000"/>
                <w:sz w:val="28"/>
                <w:szCs w:val="28"/>
              </w:rPr>
            </w:pPr>
            <w:r w:rsidRPr="00DF452C">
              <w:rPr>
                <w:color w:val="000000"/>
                <w:sz w:val="28"/>
                <w:szCs w:val="28"/>
              </w:rPr>
              <w:t>6</w:t>
            </w:r>
          </w:p>
        </w:tc>
        <w:tc>
          <w:tcPr>
            <w:tcW w:w="1680" w:type="pct"/>
            <w:tcBorders>
              <w:top w:val="nil"/>
              <w:left w:val="nil"/>
              <w:bottom w:val="single" w:sz="4" w:space="0" w:color="auto"/>
              <w:right w:val="single" w:sz="4" w:space="0" w:color="auto"/>
            </w:tcBorders>
            <w:shd w:val="clear" w:color="auto" w:fill="auto"/>
            <w:noWrap/>
            <w:vAlign w:val="bottom"/>
            <w:hideMark/>
          </w:tcPr>
          <w:p w:rsidR="00DF452C" w:rsidRPr="00DF452C" w:rsidRDefault="00DF452C" w:rsidP="00DF452C">
            <w:pPr>
              <w:jc w:val="center"/>
              <w:rPr>
                <w:color w:val="000000"/>
                <w:sz w:val="28"/>
                <w:szCs w:val="28"/>
              </w:rPr>
            </w:pPr>
            <w:r w:rsidRPr="00DF452C">
              <w:rPr>
                <w:color w:val="000000"/>
                <w:sz w:val="28"/>
                <w:szCs w:val="28"/>
              </w:rPr>
              <w:t>474996,99</w:t>
            </w:r>
          </w:p>
        </w:tc>
        <w:tc>
          <w:tcPr>
            <w:tcW w:w="1712" w:type="pct"/>
            <w:tcBorders>
              <w:top w:val="nil"/>
              <w:left w:val="nil"/>
              <w:bottom w:val="single" w:sz="4" w:space="0" w:color="auto"/>
              <w:right w:val="single" w:sz="4" w:space="0" w:color="auto"/>
            </w:tcBorders>
            <w:shd w:val="clear" w:color="auto" w:fill="auto"/>
            <w:noWrap/>
            <w:vAlign w:val="bottom"/>
            <w:hideMark/>
          </w:tcPr>
          <w:p w:rsidR="00DF452C" w:rsidRPr="00DF452C" w:rsidRDefault="00DF452C" w:rsidP="00DF452C">
            <w:pPr>
              <w:jc w:val="center"/>
              <w:rPr>
                <w:color w:val="000000"/>
                <w:sz w:val="28"/>
                <w:szCs w:val="28"/>
              </w:rPr>
            </w:pPr>
            <w:r w:rsidRPr="00DF452C">
              <w:rPr>
                <w:color w:val="000000"/>
                <w:sz w:val="28"/>
                <w:szCs w:val="28"/>
              </w:rPr>
              <w:t>2220347,80</w:t>
            </w:r>
          </w:p>
        </w:tc>
      </w:tr>
      <w:tr w:rsidR="00DF452C" w:rsidRPr="00BC4B71" w:rsidTr="00DF452C">
        <w:trPr>
          <w:trHeight w:val="20"/>
          <w:jc w:val="center"/>
        </w:trPr>
        <w:tc>
          <w:tcPr>
            <w:tcW w:w="1609" w:type="pct"/>
            <w:tcBorders>
              <w:top w:val="nil"/>
              <w:left w:val="single" w:sz="4" w:space="0" w:color="auto"/>
              <w:bottom w:val="single" w:sz="4" w:space="0" w:color="auto"/>
              <w:right w:val="single" w:sz="4" w:space="0" w:color="auto"/>
            </w:tcBorders>
            <w:shd w:val="clear" w:color="auto" w:fill="auto"/>
            <w:noWrap/>
            <w:vAlign w:val="bottom"/>
            <w:hideMark/>
          </w:tcPr>
          <w:p w:rsidR="00DF452C" w:rsidRPr="00DF452C" w:rsidRDefault="00DF452C" w:rsidP="00DF452C">
            <w:pPr>
              <w:jc w:val="center"/>
              <w:rPr>
                <w:color w:val="000000"/>
                <w:sz w:val="28"/>
                <w:szCs w:val="28"/>
              </w:rPr>
            </w:pPr>
            <w:r w:rsidRPr="00DF452C">
              <w:rPr>
                <w:color w:val="000000"/>
                <w:sz w:val="28"/>
                <w:szCs w:val="28"/>
              </w:rPr>
              <w:t>7</w:t>
            </w:r>
          </w:p>
        </w:tc>
        <w:tc>
          <w:tcPr>
            <w:tcW w:w="1680" w:type="pct"/>
            <w:tcBorders>
              <w:top w:val="nil"/>
              <w:left w:val="nil"/>
              <w:bottom w:val="single" w:sz="4" w:space="0" w:color="auto"/>
              <w:right w:val="single" w:sz="4" w:space="0" w:color="auto"/>
            </w:tcBorders>
            <w:shd w:val="clear" w:color="auto" w:fill="auto"/>
            <w:noWrap/>
            <w:vAlign w:val="bottom"/>
            <w:hideMark/>
          </w:tcPr>
          <w:p w:rsidR="00DF452C" w:rsidRPr="00DF452C" w:rsidRDefault="00DF452C" w:rsidP="00DF452C">
            <w:pPr>
              <w:jc w:val="center"/>
              <w:rPr>
                <w:color w:val="000000"/>
                <w:sz w:val="28"/>
                <w:szCs w:val="28"/>
              </w:rPr>
            </w:pPr>
            <w:r w:rsidRPr="00DF452C">
              <w:rPr>
                <w:color w:val="000000"/>
                <w:sz w:val="28"/>
                <w:szCs w:val="28"/>
              </w:rPr>
              <w:t>474975,11</w:t>
            </w:r>
          </w:p>
        </w:tc>
        <w:tc>
          <w:tcPr>
            <w:tcW w:w="1712" w:type="pct"/>
            <w:tcBorders>
              <w:top w:val="nil"/>
              <w:left w:val="nil"/>
              <w:bottom w:val="single" w:sz="4" w:space="0" w:color="auto"/>
              <w:right w:val="single" w:sz="4" w:space="0" w:color="auto"/>
            </w:tcBorders>
            <w:shd w:val="clear" w:color="auto" w:fill="auto"/>
            <w:noWrap/>
            <w:vAlign w:val="bottom"/>
            <w:hideMark/>
          </w:tcPr>
          <w:p w:rsidR="00DF452C" w:rsidRPr="00DF452C" w:rsidRDefault="00DF452C" w:rsidP="00DF452C">
            <w:pPr>
              <w:jc w:val="center"/>
              <w:rPr>
                <w:color w:val="000000"/>
                <w:sz w:val="28"/>
                <w:szCs w:val="28"/>
              </w:rPr>
            </w:pPr>
            <w:r w:rsidRPr="00DF452C">
              <w:rPr>
                <w:color w:val="000000"/>
                <w:sz w:val="28"/>
                <w:szCs w:val="28"/>
              </w:rPr>
              <w:t>2220363,67</w:t>
            </w:r>
          </w:p>
        </w:tc>
      </w:tr>
      <w:tr w:rsidR="00DF452C" w:rsidRPr="00BC4B71" w:rsidTr="00DF452C">
        <w:trPr>
          <w:trHeight w:val="20"/>
          <w:jc w:val="center"/>
        </w:trPr>
        <w:tc>
          <w:tcPr>
            <w:tcW w:w="1609" w:type="pct"/>
            <w:tcBorders>
              <w:top w:val="nil"/>
              <w:left w:val="single" w:sz="4" w:space="0" w:color="auto"/>
              <w:bottom w:val="single" w:sz="4" w:space="0" w:color="auto"/>
              <w:right w:val="single" w:sz="4" w:space="0" w:color="auto"/>
            </w:tcBorders>
            <w:shd w:val="clear" w:color="auto" w:fill="auto"/>
            <w:noWrap/>
            <w:vAlign w:val="bottom"/>
            <w:hideMark/>
          </w:tcPr>
          <w:p w:rsidR="00DF452C" w:rsidRPr="00DF452C" w:rsidRDefault="00DF452C" w:rsidP="00DF452C">
            <w:pPr>
              <w:jc w:val="center"/>
              <w:rPr>
                <w:color w:val="000000"/>
                <w:sz w:val="28"/>
                <w:szCs w:val="28"/>
              </w:rPr>
            </w:pPr>
            <w:r w:rsidRPr="00DF452C">
              <w:rPr>
                <w:color w:val="000000"/>
                <w:sz w:val="28"/>
                <w:szCs w:val="28"/>
              </w:rPr>
              <w:t>8</w:t>
            </w:r>
          </w:p>
        </w:tc>
        <w:tc>
          <w:tcPr>
            <w:tcW w:w="1680" w:type="pct"/>
            <w:tcBorders>
              <w:top w:val="nil"/>
              <w:left w:val="nil"/>
              <w:bottom w:val="single" w:sz="4" w:space="0" w:color="auto"/>
              <w:right w:val="single" w:sz="4" w:space="0" w:color="auto"/>
            </w:tcBorders>
            <w:shd w:val="clear" w:color="auto" w:fill="auto"/>
            <w:noWrap/>
            <w:vAlign w:val="bottom"/>
            <w:hideMark/>
          </w:tcPr>
          <w:p w:rsidR="00DF452C" w:rsidRPr="00DF452C" w:rsidRDefault="00DF452C" w:rsidP="00DF452C">
            <w:pPr>
              <w:jc w:val="center"/>
              <w:rPr>
                <w:color w:val="000000"/>
                <w:sz w:val="28"/>
                <w:szCs w:val="28"/>
              </w:rPr>
            </w:pPr>
            <w:r w:rsidRPr="00DF452C">
              <w:rPr>
                <w:color w:val="000000"/>
                <w:sz w:val="28"/>
                <w:szCs w:val="28"/>
              </w:rPr>
              <w:t>474991,56</w:t>
            </w:r>
          </w:p>
        </w:tc>
        <w:tc>
          <w:tcPr>
            <w:tcW w:w="1712" w:type="pct"/>
            <w:tcBorders>
              <w:top w:val="nil"/>
              <w:left w:val="nil"/>
              <w:bottom w:val="single" w:sz="4" w:space="0" w:color="auto"/>
              <w:right w:val="single" w:sz="4" w:space="0" w:color="auto"/>
            </w:tcBorders>
            <w:shd w:val="clear" w:color="auto" w:fill="auto"/>
            <w:noWrap/>
            <w:vAlign w:val="bottom"/>
            <w:hideMark/>
          </w:tcPr>
          <w:p w:rsidR="00DF452C" w:rsidRPr="00DF452C" w:rsidRDefault="00DF452C" w:rsidP="00DF452C">
            <w:pPr>
              <w:jc w:val="center"/>
              <w:rPr>
                <w:color w:val="000000"/>
                <w:sz w:val="28"/>
                <w:szCs w:val="28"/>
              </w:rPr>
            </w:pPr>
            <w:r w:rsidRPr="00DF452C">
              <w:rPr>
                <w:color w:val="000000"/>
                <w:sz w:val="28"/>
                <w:szCs w:val="28"/>
              </w:rPr>
              <w:t>2220386,33</w:t>
            </w:r>
          </w:p>
        </w:tc>
      </w:tr>
      <w:tr w:rsidR="00DF452C" w:rsidRPr="00BC4B71" w:rsidTr="00DF452C">
        <w:trPr>
          <w:trHeight w:val="20"/>
          <w:jc w:val="center"/>
        </w:trPr>
        <w:tc>
          <w:tcPr>
            <w:tcW w:w="1609" w:type="pct"/>
            <w:tcBorders>
              <w:top w:val="nil"/>
              <w:left w:val="single" w:sz="4" w:space="0" w:color="auto"/>
              <w:bottom w:val="single" w:sz="4" w:space="0" w:color="auto"/>
              <w:right w:val="single" w:sz="4" w:space="0" w:color="auto"/>
            </w:tcBorders>
            <w:shd w:val="clear" w:color="auto" w:fill="auto"/>
            <w:noWrap/>
            <w:vAlign w:val="bottom"/>
            <w:hideMark/>
          </w:tcPr>
          <w:p w:rsidR="00DF452C" w:rsidRPr="00DF452C" w:rsidRDefault="00DF452C" w:rsidP="00DF452C">
            <w:pPr>
              <w:jc w:val="center"/>
              <w:rPr>
                <w:color w:val="000000"/>
                <w:sz w:val="28"/>
                <w:szCs w:val="28"/>
              </w:rPr>
            </w:pPr>
            <w:r w:rsidRPr="00DF452C">
              <w:rPr>
                <w:color w:val="000000"/>
                <w:sz w:val="28"/>
                <w:szCs w:val="28"/>
              </w:rPr>
              <w:t>9</w:t>
            </w:r>
          </w:p>
        </w:tc>
        <w:tc>
          <w:tcPr>
            <w:tcW w:w="1680" w:type="pct"/>
            <w:tcBorders>
              <w:top w:val="nil"/>
              <w:left w:val="nil"/>
              <w:bottom w:val="single" w:sz="4" w:space="0" w:color="auto"/>
              <w:right w:val="single" w:sz="4" w:space="0" w:color="auto"/>
            </w:tcBorders>
            <w:shd w:val="clear" w:color="auto" w:fill="auto"/>
            <w:noWrap/>
            <w:vAlign w:val="bottom"/>
            <w:hideMark/>
          </w:tcPr>
          <w:p w:rsidR="00DF452C" w:rsidRPr="00DF452C" w:rsidRDefault="00DF452C" w:rsidP="00DF452C">
            <w:pPr>
              <w:jc w:val="center"/>
              <w:rPr>
                <w:color w:val="000000"/>
                <w:sz w:val="28"/>
                <w:szCs w:val="28"/>
              </w:rPr>
            </w:pPr>
            <w:r w:rsidRPr="00DF452C">
              <w:rPr>
                <w:color w:val="000000"/>
                <w:sz w:val="28"/>
                <w:szCs w:val="28"/>
              </w:rPr>
              <w:t>475036,51</w:t>
            </w:r>
          </w:p>
        </w:tc>
        <w:tc>
          <w:tcPr>
            <w:tcW w:w="1712" w:type="pct"/>
            <w:tcBorders>
              <w:top w:val="nil"/>
              <w:left w:val="nil"/>
              <w:bottom w:val="single" w:sz="4" w:space="0" w:color="auto"/>
              <w:right w:val="single" w:sz="4" w:space="0" w:color="auto"/>
            </w:tcBorders>
            <w:shd w:val="clear" w:color="auto" w:fill="auto"/>
            <w:noWrap/>
            <w:vAlign w:val="bottom"/>
            <w:hideMark/>
          </w:tcPr>
          <w:p w:rsidR="00DF452C" w:rsidRPr="00DF452C" w:rsidRDefault="00DF452C" w:rsidP="00DF452C">
            <w:pPr>
              <w:jc w:val="center"/>
              <w:rPr>
                <w:color w:val="000000"/>
                <w:sz w:val="28"/>
                <w:szCs w:val="28"/>
              </w:rPr>
            </w:pPr>
            <w:r w:rsidRPr="00DF452C">
              <w:rPr>
                <w:color w:val="000000"/>
                <w:sz w:val="28"/>
                <w:szCs w:val="28"/>
              </w:rPr>
              <w:t>2220353,71</w:t>
            </w:r>
          </w:p>
        </w:tc>
      </w:tr>
      <w:tr w:rsidR="00DF452C" w:rsidRPr="00BC4B71" w:rsidTr="00DF452C">
        <w:trPr>
          <w:trHeight w:val="20"/>
          <w:jc w:val="center"/>
        </w:trPr>
        <w:tc>
          <w:tcPr>
            <w:tcW w:w="1609" w:type="pct"/>
            <w:tcBorders>
              <w:top w:val="nil"/>
              <w:left w:val="single" w:sz="4" w:space="0" w:color="auto"/>
              <w:bottom w:val="single" w:sz="4" w:space="0" w:color="auto"/>
              <w:right w:val="single" w:sz="4" w:space="0" w:color="auto"/>
            </w:tcBorders>
            <w:shd w:val="clear" w:color="auto" w:fill="auto"/>
            <w:noWrap/>
            <w:vAlign w:val="bottom"/>
            <w:hideMark/>
          </w:tcPr>
          <w:p w:rsidR="00DF452C" w:rsidRPr="00DF452C" w:rsidRDefault="00DF452C" w:rsidP="00DF452C">
            <w:pPr>
              <w:jc w:val="center"/>
              <w:rPr>
                <w:color w:val="000000"/>
                <w:sz w:val="28"/>
                <w:szCs w:val="28"/>
              </w:rPr>
            </w:pPr>
            <w:r w:rsidRPr="00DF452C">
              <w:rPr>
                <w:color w:val="000000"/>
                <w:sz w:val="28"/>
                <w:szCs w:val="28"/>
              </w:rPr>
              <w:t>10</w:t>
            </w:r>
          </w:p>
        </w:tc>
        <w:tc>
          <w:tcPr>
            <w:tcW w:w="1680" w:type="pct"/>
            <w:tcBorders>
              <w:top w:val="nil"/>
              <w:left w:val="nil"/>
              <w:bottom w:val="single" w:sz="4" w:space="0" w:color="auto"/>
              <w:right w:val="single" w:sz="4" w:space="0" w:color="auto"/>
            </w:tcBorders>
            <w:shd w:val="clear" w:color="auto" w:fill="auto"/>
            <w:noWrap/>
            <w:vAlign w:val="bottom"/>
            <w:hideMark/>
          </w:tcPr>
          <w:p w:rsidR="00DF452C" w:rsidRPr="00DF452C" w:rsidRDefault="00DF452C" w:rsidP="00DF452C">
            <w:pPr>
              <w:jc w:val="center"/>
              <w:rPr>
                <w:color w:val="000000"/>
                <w:sz w:val="28"/>
                <w:szCs w:val="28"/>
              </w:rPr>
            </w:pPr>
            <w:r w:rsidRPr="00DF452C">
              <w:rPr>
                <w:color w:val="000000"/>
                <w:sz w:val="28"/>
                <w:szCs w:val="28"/>
              </w:rPr>
              <w:t>474390,25</w:t>
            </w:r>
          </w:p>
        </w:tc>
        <w:tc>
          <w:tcPr>
            <w:tcW w:w="1712" w:type="pct"/>
            <w:tcBorders>
              <w:top w:val="nil"/>
              <w:left w:val="nil"/>
              <w:bottom w:val="single" w:sz="4" w:space="0" w:color="auto"/>
              <w:right w:val="single" w:sz="4" w:space="0" w:color="auto"/>
            </w:tcBorders>
            <w:shd w:val="clear" w:color="auto" w:fill="auto"/>
            <w:noWrap/>
            <w:vAlign w:val="bottom"/>
            <w:hideMark/>
          </w:tcPr>
          <w:p w:rsidR="00DF452C" w:rsidRPr="00DF452C" w:rsidRDefault="00DF452C" w:rsidP="00DF452C">
            <w:pPr>
              <w:jc w:val="center"/>
              <w:rPr>
                <w:color w:val="000000"/>
                <w:sz w:val="28"/>
                <w:szCs w:val="28"/>
              </w:rPr>
            </w:pPr>
            <w:r w:rsidRPr="00DF452C">
              <w:rPr>
                <w:color w:val="000000"/>
                <w:sz w:val="28"/>
                <w:szCs w:val="28"/>
              </w:rPr>
              <w:t>2219496,41</w:t>
            </w:r>
          </w:p>
        </w:tc>
      </w:tr>
      <w:tr w:rsidR="00DF452C" w:rsidRPr="00BC4B71" w:rsidTr="00DF452C">
        <w:trPr>
          <w:trHeight w:val="20"/>
          <w:jc w:val="center"/>
        </w:trPr>
        <w:tc>
          <w:tcPr>
            <w:tcW w:w="1609" w:type="pct"/>
            <w:tcBorders>
              <w:top w:val="nil"/>
              <w:left w:val="single" w:sz="4" w:space="0" w:color="auto"/>
              <w:bottom w:val="single" w:sz="4" w:space="0" w:color="auto"/>
              <w:right w:val="single" w:sz="4" w:space="0" w:color="auto"/>
            </w:tcBorders>
            <w:shd w:val="clear" w:color="auto" w:fill="auto"/>
            <w:noWrap/>
            <w:vAlign w:val="bottom"/>
            <w:hideMark/>
          </w:tcPr>
          <w:p w:rsidR="00DF452C" w:rsidRPr="00DF452C" w:rsidRDefault="00DF452C" w:rsidP="00DF452C">
            <w:pPr>
              <w:jc w:val="center"/>
              <w:rPr>
                <w:color w:val="000000"/>
                <w:sz w:val="28"/>
                <w:szCs w:val="28"/>
              </w:rPr>
            </w:pPr>
            <w:r w:rsidRPr="00DF452C">
              <w:rPr>
                <w:color w:val="000000"/>
                <w:sz w:val="28"/>
                <w:szCs w:val="28"/>
              </w:rPr>
              <w:t>11</w:t>
            </w:r>
          </w:p>
        </w:tc>
        <w:tc>
          <w:tcPr>
            <w:tcW w:w="1680" w:type="pct"/>
            <w:tcBorders>
              <w:top w:val="nil"/>
              <w:left w:val="nil"/>
              <w:bottom w:val="single" w:sz="4" w:space="0" w:color="auto"/>
              <w:right w:val="single" w:sz="4" w:space="0" w:color="auto"/>
            </w:tcBorders>
            <w:shd w:val="clear" w:color="auto" w:fill="auto"/>
            <w:noWrap/>
            <w:vAlign w:val="bottom"/>
            <w:hideMark/>
          </w:tcPr>
          <w:p w:rsidR="00DF452C" w:rsidRPr="00DF452C" w:rsidRDefault="00DF452C" w:rsidP="00DF452C">
            <w:pPr>
              <w:jc w:val="center"/>
              <w:rPr>
                <w:color w:val="000000"/>
                <w:sz w:val="28"/>
                <w:szCs w:val="28"/>
              </w:rPr>
            </w:pPr>
            <w:r w:rsidRPr="00DF452C">
              <w:rPr>
                <w:color w:val="000000"/>
                <w:sz w:val="28"/>
                <w:szCs w:val="28"/>
              </w:rPr>
              <w:t>474309,07</w:t>
            </w:r>
          </w:p>
        </w:tc>
        <w:tc>
          <w:tcPr>
            <w:tcW w:w="1712" w:type="pct"/>
            <w:tcBorders>
              <w:top w:val="nil"/>
              <w:left w:val="nil"/>
              <w:bottom w:val="single" w:sz="4" w:space="0" w:color="auto"/>
              <w:right w:val="single" w:sz="4" w:space="0" w:color="auto"/>
            </w:tcBorders>
            <w:shd w:val="clear" w:color="auto" w:fill="auto"/>
            <w:noWrap/>
            <w:vAlign w:val="bottom"/>
            <w:hideMark/>
          </w:tcPr>
          <w:p w:rsidR="00DF452C" w:rsidRPr="00DF452C" w:rsidRDefault="00DF452C" w:rsidP="00DF452C">
            <w:pPr>
              <w:jc w:val="center"/>
              <w:rPr>
                <w:color w:val="000000"/>
                <w:sz w:val="28"/>
                <w:szCs w:val="28"/>
              </w:rPr>
            </w:pPr>
            <w:r w:rsidRPr="00DF452C">
              <w:rPr>
                <w:color w:val="000000"/>
                <w:sz w:val="28"/>
                <w:szCs w:val="28"/>
              </w:rPr>
              <w:t>2219383,51</w:t>
            </w:r>
          </w:p>
        </w:tc>
      </w:tr>
      <w:tr w:rsidR="00DF452C" w:rsidRPr="00BC4B71" w:rsidTr="00DF452C">
        <w:trPr>
          <w:trHeight w:val="20"/>
          <w:jc w:val="center"/>
        </w:trPr>
        <w:tc>
          <w:tcPr>
            <w:tcW w:w="1609" w:type="pct"/>
            <w:tcBorders>
              <w:top w:val="nil"/>
              <w:left w:val="single" w:sz="4" w:space="0" w:color="auto"/>
              <w:bottom w:val="single" w:sz="4" w:space="0" w:color="auto"/>
              <w:right w:val="single" w:sz="4" w:space="0" w:color="auto"/>
            </w:tcBorders>
            <w:shd w:val="clear" w:color="auto" w:fill="auto"/>
            <w:noWrap/>
            <w:vAlign w:val="bottom"/>
            <w:hideMark/>
          </w:tcPr>
          <w:p w:rsidR="00DF452C" w:rsidRPr="00DF452C" w:rsidRDefault="00DF452C" w:rsidP="00DF452C">
            <w:pPr>
              <w:jc w:val="center"/>
              <w:rPr>
                <w:color w:val="000000"/>
                <w:sz w:val="28"/>
                <w:szCs w:val="28"/>
              </w:rPr>
            </w:pPr>
            <w:r w:rsidRPr="00DF452C">
              <w:rPr>
                <w:color w:val="000000"/>
                <w:sz w:val="28"/>
                <w:szCs w:val="28"/>
              </w:rPr>
              <w:t>12</w:t>
            </w:r>
          </w:p>
        </w:tc>
        <w:tc>
          <w:tcPr>
            <w:tcW w:w="1680" w:type="pct"/>
            <w:tcBorders>
              <w:top w:val="nil"/>
              <w:left w:val="nil"/>
              <w:bottom w:val="single" w:sz="4" w:space="0" w:color="auto"/>
              <w:right w:val="single" w:sz="4" w:space="0" w:color="auto"/>
            </w:tcBorders>
            <w:shd w:val="clear" w:color="auto" w:fill="auto"/>
            <w:noWrap/>
            <w:vAlign w:val="bottom"/>
            <w:hideMark/>
          </w:tcPr>
          <w:p w:rsidR="00DF452C" w:rsidRPr="00DF452C" w:rsidRDefault="00DF452C" w:rsidP="00DF452C">
            <w:pPr>
              <w:jc w:val="center"/>
              <w:rPr>
                <w:color w:val="000000"/>
                <w:sz w:val="28"/>
                <w:szCs w:val="28"/>
              </w:rPr>
            </w:pPr>
            <w:r w:rsidRPr="00DF452C">
              <w:rPr>
                <w:color w:val="000000"/>
                <w:sz w:val="28"/>
                <w:szCs w:val="28"/>
              </w:rPr>
              <w:t>474291,22</w:t>
            </w:r>
          </w:p>
        </w:tc>
        <w:tc>
          <w:tcPr>
            <w:tcW w:w="1712" w:type="pct"/>
            <w:tcBorders>
              <w:top w:val="nil"/>
              <w:left w:val="nil"/>
              <w:bottom w:val="single" w:sz="4" w:space="0" w:color="auto"/>
              <w:right w:val="single" w:sz="4" w:space="0" w:color="auto"/>
            </w:tcBorders>
            <w:shd w:val="clear" w:color="auto" w:fill="auto"/>
            <w:noWrap/>
            <w:vAlign w:val="bottom"/>
            <w:hideMark/>
          </w:tcPr>
          <w:p w:rsidR="00DF452C" w:rsidRPr="00DF452C" w:rsidRDefault="00DF452C" w:rsidP="00DF452C">
            <w:pPr>
              <w:jc w:val="center"/>
              <w:rPr>
                <w:color w:val="000000"/>
                <w:sz w:val="28"/>
                <w:szCs w:val="28"/>
              </w:rPr>
            </w:pPr>
            <w:r w:rsidRPr="00DF452C">
              <w:rPr>
                <w:color w:val="000000"/>
                <w:sz w:val="28"/>
                <w:szCs w:val="28"/>
              </w:rPr>
              <w:t>2219357,01</w:t>
            </w:r>
          </w:p>
        </w:tc>
      </w:tr>
      <w:tr w:rsidR="00DF452C" w:rsidRPr="00BC4B71" w:rsidTr="00DF452C">
        <w:trPr>
          <w:trHeight w:val="20"/>
          <w:jc w:val="center"/>
        </w:trPr>
        <w:tc>
          <w:tcPr>
            <w:tcW w:w="1609" w:type="pct"/>
            <w:tcBorders>
              <w:top w:val="nil"/>
              <w:left w:val="single" w:sz="4" w:space="0" w:color="auto"/>
              <w:bottom w:val="single" w:sz="4" w:space="0" w:color="auto"/>
              <w:right w:val="single" w:sz="4" w:space="0" w:color="auto"/>
            </w:tcBorders>
            <w:shd w:val="clear" w:color="auto" w:fill="auto"/>
            <w:noWrap/>
            <w:vAlign w:val="bottom"/>
            <w:hideMark/>
          </w:tcPr>
          <w:p w:rsidR="00DF452C" w:rsidRPr="00DF452C" w:rsidRDefault="00DF452C" w:rsidP="00DF452C">
            <w:pPr>
              <w:jc w:val="center"/>
              <w:rPr>
                <w:color w:val="000000"/>
                <w:sz w:val="28"/>
                <w:szCs w:val="28"/>
              </w:rPr>
            </w:pPr>
            <w:r w:rsidRPr="00DF452C">
              <w:rPr>
                <w:color w:val="000000"/>
                <w:sz w:val="28"/>
                <w:szCs w:val="28"/>
              </w:rPr>
              <w:t>13</w:t>
            </w:r>
          </w:p>
        </w:tc>
        <w:tc>
          <w:tcPr>
            <w:tcW w:w="1680" w:type="pct"/>
            <w:tcBorders>
              <w:top w:val="nil"/>
              <w:left w:val="nil"/>
              <w:bottom w:val="single" w:sz="4" w:space="0" w:color="auto"/>
              <w:right w:val="single" w:sz="4" w:space="0" w:color="auto"/>
            </w:tcBorders>
            <w:shd w:val="clear" w:color="auto" w:fill="auto"/>
            <w:noWrap/>
            <w:vAlign w:val="bottom"/>
            <w:hideMark/>
          </w:tcPr>
          <w:p w:rsidR="00DF452C" w:rsidRPr="00DF452C" w:rsidRDefault="00DF452C" w:rsidP="00DF452C">
            <w:pPr>
              <w:jc w:val="center"/>
              <w:rPr>
                <w:color w:val="000000"/>
                <w:sz w:val="28"/>
                <w:szCs w:val="28"/>
              </w:rPr>
            </w:pPr>
            <w:r w:rsidRPr="00DF452C">
              <w:rPr>
                <w:color w:val="000000"/>
                <w:sz w:val="28"/>
                <w:szCs w:val="28"/>
              </w:rPr>
              <w:t>474234,51</w:t>
            </w:r>
          </w:p>
        </w:tc>
        <w:tc>
          <w:tcPr>
            <w:tcW w:w="1712" w:type="pct"/>
            <w:tcBorders>
              <w:top w:val="nil"/>
              <w:left w:val="nil"/>
              <w:bottom w:val="single" w:sz="4" w:space="0" w:color="auto"/>
              <w:right w:val="single" w:sz="4" w:space="0" w:color="auto"/>
            </w:tcBorders>
            <w:shd w:val="clear" w:color="auto" w:fill="auto"/>
            <w:noWrap/>
            <w:vAlign w:val="bottom"/>
            <w:hideMark/>
          </w:tcPr>
          <w:p w:rsidR="00DF452C" w:rsidRPr="00DF452C" w:rsidRDefault="00DF452C" w:rsidP="00DF452C">
            <w:pPr>
              <w:jc w:val="center"/>
              <w:rPr>
                <w:color w:val="000000"/>
                <w:sz w:val="28"/>
                <w:szCs w:val="28"/>
              </w:rPr>
            </w:pPr>
            <w:r w:rsidRPr="00DF452C">
              <w:rPr>
                <w:color w:val="000000"/>
                <w:sz w:val="28"/>
                <w:szCs w:val="28"/>
              </w:rPr>
              <w:t>2219321,48</w:t>
            </w:r>
          </w:p>
        </w:tc>
      </w:tr>
      <w:tr w:rsidR="00DF452C" w:rsidRPr="00BC4B71" w:rsidTr="00DF452C">
        <w:trPr>
          <w:trHeight w:val="20"/>
          <w:jc w:val="center"/>
        </w:trPr>
        <w:tc>
          <w:tcPr>
            <w:tcW w:w="1609" w:type="pct"/>
            <w:tcBorders>
              <w:top w:val="nil"/>
              <w:left w:val="single" w:sz="4" w:space="0" w:color="auto"/>
              <w:bottom w:val="single" w:sz="4" w:space="0" w:color="auto"/>
              <w:right w:val="single" w:sz="4" w:space="0" w:color="auto"/>
            </w:tcBorders>
            <w:shd w:val="clear" w:color="auto" w:fill="auto"/>
            <w:noWrap/>
            <w:vAlign w:val="bottom"/>
            <w:hideMark/>
          </w:tcPr>
          <w:p w:rsidR="00DF452C" w:rsidRPr="00DF452C" w:rsidRDefault="00DF452C" w:rsidP="00DF452C">
            <w:pPr>
              <w:jc w:val="center"/>
              <w:rPr>
                <w:color w:val="000000"/>
                <w:sz w:val="28"/>
                <w:szCs w:val="28"/>
              </w:rPr>
            </w:pPr>
            <w:r w:rsidRPr="00DF452C">
              <w:rPr>
                <w:color w:val="000000"/>
                <w:sz w:val="28"/>
                <w:szCs w:val="28"/>
              </w:rPr>
              <w:t>14</w:t>
            </w:r>
          </w:p>
        </w:tc>
        <w:tc>
          <w:tcPr>
            <w:tcW w:w="1680" w:type="pct"/>
            <w:tcBorders>
              <w:top w:val="nil"/>
              <w:left w:val="nil"/>
              <w:bottom w:val="single" w:sz="4" w:space="0" w:color="auto"/>
              <w:right w:val="single" w:sz="4" w:space="0" w:color="auto"/>
            </w:tcBorders>
            <w:shd w:val="clear" w:color="auto" w:fill="auto"/>
            <w:noWrap/>
            <w:vAlign w:val="bottom"/>
            <w:hideMark/>
          </w:tcPr>
          <w:p w:rsidR="00DF452C" w:rsidRPr="00DF452C" w:rsidRDefault="00DF452C" w:rsidP="00DF452C">
            <w:pPr>
              <w:jc w:val="center"/>
              <w:rPr>
                <w:color w:val="000000"/>
                <w:sz w:val="28"/>
                <w:szCs w:val="28"/>
              </w:rPr>
            </w:pPr>
            <w:r w:rsidRPr="00DF452C">
              <w:rPr>
                <w:color w:val="000000"/>
                <w:sz w:val="28"/>
                <w:szCs w:val="28"/>
              </w:rPr>
              <w:t>474189,38</w:t>
            </w:r>
          </w:p>
        </w:tc>
        <w:tc>
          <w:tcPr>
            <w:tcW w:w="1712" w:type="pct"/>
            <w:tcBorders>
              <w:top w:val="nil"/>
              <w:left w:val="nil"/>
              <w:bottom w:val="single" w:sz="4" w:space="0" w:color="auto"/>
              <w:right w:val="single" w:sz="4" w:space="0" w:color="auto"/>
            </w:tcBorders>
            <w:shd w:val="clear" w:color="auto" w:fill="auto"/>
            <w:noWrap/>
            <w:vAlign w:val="bottom"/>
            <w:hideMark/>
          </w:tcPr>
          <w:p w:rsidR="00DF452C" w:rsidRPr="00DF452C" w:rsidRDefault="00DF452C" w:rsidP="00DF452C">
            <w:pPr>
              <w:jc w:val="center"/>
              <w:rPr>
                <w:color w:val="000000"/>
                <w:sz w:val="28"/>
                <w:szCs w:val="28"/>
              </w:rPr>
            </w:pPr>
            <w:r w:rsidRPr="00DF452C">
              <w:rPr>
                <w:color w:val="000000"/>
                <w:sz w:val="28"/>
                <w:szCs w:val="28"/>
              </w:rPr>
              <w:t>2219251,91</w:t>
            </w:r>
          </w:p>
        </w:tc>
      </w:tr>
      <w:tr w:rsidR="00DF452C" w:rsidRPr="00BC4B71" w:rsidTr="00DF452C">
        <w:trPr>
          <w:trHeight w:val="20"/>
          <w:jc w:val="center"/>
        </w:trPr>
        <w:tc>
          <w:tcPr>
            <w:tcW w:w="1609" w:type="pct"/>
            <w:tcBorders>
              <w:top w:val="nil"/>
              <w:left w:val="single" w:sz="4" w:space="0" w:color="auto"/>
              <w:bottom w:val="single" w:sz="4" w:space="0" w:color="auto"/>
              <w:right w:val="single" w:sz="4" w:space="0" w:color="auto"/>
            </w:tcBorders>
            <w:shd w:val="clear" w:color="auto" w:fill="auto"/>
            <w:noWrap/>
            <w:vAlign w:val="bottom"/>
            <w:hideMark/>
          </w:tcPr>
          <w:p w:rsidR="00DF452C" w:rsidRPr="00DF452C" w:rsidRDefault="00DF452C" w:rsidP="00DF452C">
            <w:pPr>
              <w:jc w:val="center"/>
              <w:rPr>
                <w:color w:val="000000"/>
                <w:sz w:val="28"/>
                <w:szCs w:val="28"/>
              </w:rPr>
            </w:pPr>
            <w:r w:rsidRPr="00DF452C">
              <w:rPr>
                <w:color w:val="000000"/>
                <w:sz w:val="28"/>
                <w:szCs w:val="28"/>
              </w:rPr>
              <w:t>1</w:t>
            </w:r>
          </w:p>
        </w:tc>
        <w:tc>
          <w:tcPr>
            <w:tcW w:w="1680" w:type="pct"/>
            <w:tcBorders>
              <w:top w:val="nil"/>
              <w:left w:val="nil"/>
              <w:bottom w:val="single" w:sz="4" w:space="0" w:color="auto"/>
              <w:right w:val="single" w:sz="4" w:space="0" w:color="auto"/>
            </w:tcBorders>
            <w:shd w:val="clear" w:color="auto" w:fill="auto"/>
            <w:noWrap/>
            <w:vAlign w:val="bottom"/>
            <w:hideMark/>
          </w:tcPr>
          <w:p w:rsidR="00DF452C" w:rsidRPr="00DF452C" w:rsidRDefault="00DF452C" w:rsidP="00DF452C">
            <w:pPr>
              <w:jc w:val="center"/>
              <w:rPr>
                <w:color w:val="000000"/>
                <w:sz w:val="28"/>
                <w:szCs w:val="28"/>
              </w:rPr>
            </w:pPr>
            <w:r w:rsidRPr="00DF452C">
              <w:rPr>
                <w:color w:val="000000"/>
                <w:sz w:val="28"/>
                <w:szCs w:val="28"/>
              </w:rPr>
              <w:t>474174,35</w:t>
            </w:r>
          </w:p>
        </w:tc>
        <w:tc>
          <w:tcPr>
            <w:tcW w:w="1712" w:type="pct"/>
            <w:tcBorders>
              <w:top w:val="nil"/>
              <w:left w:val="nil"/>
              <w:bottom w:val="single" w:sz="4" w:space="0" w:color="auto"/>
              <w:right w:val="single" w:sz="4" w:space="0" w:color="auto"/>
            </w:tcBorders>
            <w:shd w:val="clear" w:color="auto" w:fill="auto"/>
            <w:noWrap/>
            <w:vAlign w:val="bottom"/>
            <w:hideMark/>
          </w:tcPr>
          <w:p w:rsidR="00DF452C" w:rsidRPr="00DF452C" w:rsidRDefault="00DF452C" w:rsidP="00DF452C">
            <w:pPr>
              <w:jc w:val="center"/>
              <w:rPr>
                <w:color w:val="000000"/>
                <w:sz w:val="28"/>
                <w:szCs w:val="28"/>
              </w:rPr>
            </w:pPr>
            <w:r w:rsidRPr="00DF452C">
              <w:rPr>
                <w:color w:val="000000"/>
                <w:sz w:val="28"/>
                <w:szCs w:val="28"/>
              </w:rPr>
              <w:t>2219280,14</w:t>
            </w:r>
          </w:p>
        </w:tc>
      </w:tr>
      <w:tr w:rsidR="00DF452C" w:rsidRPr="00BC4B71" w:rsidTr="00DF452C">
        <w:trPr>
          <w:trHeight w:val="20"/>
          <w:jc w:val="center"/>
        </w:trPr>
        <w:tc>
          <w:tcPr>
            <w:tcW w:w="1609" w:type="pct"/>
            <w:tcBorders>
              <w:top w:val="nil"/>
              <w:left w:val="single" w:sz="4" w:space="0" w:color="auto"/>
              <w:bottom w:val="single" w:sz="4" w:space="0" w:color="auto"/>
              <w:right w:val="single" w:sz="4" w:space="0" w:color="auto"/>
            </w:tcBorders>
            <w:shd w:val="clear" w:color="auto" w:fill="auto"/>
            <w:noWrap/>
            <w:vAlign w:val="bottom"/>
            <w:hideMark/>
          </w:tcPr>
          <w:p w:rsidR="00DF452C" w:rsidRPr="00DF452C" w:rsidRDefault="00DF452C" w:rsidP="00DF452C">
            <w:pPr>
              <w:jc w:val="center"/>
              <w:rPr>
                <w:color w:val="000000"/>
                <w:sz w:val="28"/>
                <w:szCs w:val="28"/>
              </w:rPr>
            </w:pPr>
            <w:r w:rsidRPr="00DF452C">
              <w:rPr>
                <w:color w:val="000000"/>
                <w:sz w:val="28"/>
                <w:szCs w:val="28"/>
              </w:rPr>
              <w:t>2</w:t>
            </w:r>
          </w:p>
        </w:tc>
        <w:tc>
          <w:tcPr>
            <w:tcW w:w="1680" w:type="pct"/>
            <w:tcBorders>
              <w:top w:val="nil"/>
              <w:left w:val="nil"/>
              <w:bottom w:val="single" w:sz="4" w:space="0" w:color="auto"/>
              <w:right w:val="single" w:sz="4" w:space="0" w:color="auto"/>
            </w:tcBorders>
            <w:shd w:val="clear" w:color="auto" w:fill="auto"/>
            <w:noWrap/>
            <w:vAlign w:val="bottom"/>
            <w:hideMark/>
          </w:tcPr>
          <w:p w:rsidR="00DF452C" w:rsidRPr="00DF452C" w:rsidRDefault="00DF452C" w:rsidP="00DF452C">
            <w:pPr>
              <w:jc w:val="center"/>
              <w:rPr>
                <w:color w:val="000000"/>
                <w:sz w:val="28"/>
                <w:szCs w:val="28"/>
              </w:rPr>
            </w:pPr>
            <w:r w:rsidRPr="00DF452C">
              <w:rPr>
                <w:color w:val="000000"/>
                <w:sz w:val="28"/>
                <w:szCs w:val="28"/>
              </w:rPr>
              <w:t>474214,39</w:t>
            </w:r>
          </w:p>
        </w:tc>
        <w:tc>
          <w:tcPr>
            <w:tcW w:w="1712" w:type="pct"/>
            <w:tcBorders>
              <w:top w:val="nil"/>
              <w:left w:val="nil"/>
              <w:bottom w:val="single" w:sz="4" w:space="0" w:color="auto"/>
              <w:right w:val="single" w:sz="4" w:space="0" w:color="auto"/>
            </w:tcBorders>
            <w:shd w:val="clear" w:color="auto" w:fill="auto"/>
            <w:noWrap/>
            <w:vAlign w:val="bottom"/>
            <w:hideMark/>
          </w:tcPr>
          <w:p w:rsidR="00DF452C" w:rsidRPr="00DF452C" w:rsidRDefault="00DF452C" w:rsidP="00DF452C">
            <w:pPr>
              <w:jc w:val="center"/>
              <w:rPr>
                <w:color w:val="000000"/>
                <w:sz w:val="28"/>
                <w:szCs w:val="28"/>
              </w:rPr>
            </w:pPr>
            <w:r w:rsidRPr="00DF452C">
              <w:rPr>
                <w:color w:val="000000"/>
                <w:sz w:val="28"/>
                <w:szCs w:val="28"/>
              </w:rPr>
              <w:t>2219341,92</w:t>
            </w:r>
          </w:p>
        </w:tc>
      </w:tr>
      <w:tr w:rsidR="00DF452C" w:rsidRPr="00BC4B71" w:rsidTr="00DF452C">
        <w:trPr>
          <w:trHeight w:val="20"/>
          <w:jc w:val="center"/>
        </w:trPr>
        <w:tc>
          <w:tcPr>
            <w:tcW w:w="1609" w:type="pct"/>
            <w:tcBorders>
              <w:top w:val="nil"/>
              <w:left w:val="single" w:sz="4" w:space="0" w:color="auto"/>
              <w:bottom w:val="single" w:sz="4" w:space="0" w:color="auto"/>
              <w:right w:val="single" w:sz="4" w:space="0" w:color="auto"/>
            </w:tcBorders>
            <w:shd w:val="clear" w:color="auto" w:fill="auto"/>
            <w:noWrap/>
            <w:vAlign w:val="bottom"/>
            <w:hideMark/>
          </w:tcPr>
          <w:p w:rsidR="00DF452C" w:rsidRPr="00DF452C" w:rsidRDefault="00DF452C" w:rsidP="00DF452C">
            <w:pPr>
              <w:jc w:val="center"/>
              <w:rPr>
                <w:color w:val="000000"/>
                <w:sz w:val="28"/>
                <w:szCs w:val="28"/>
              </w:rPr>
            </w:pPr>
            <w:r w:rsidRPr="00DF452C">
              <w:rPr>
                <w:color w:val="000000"/>
                <w:sz w:val="28"/>
                <w:szCs w:val="28"/>
              </w:rPr>
              <w:t>3</w:t>
            </w:r>
          </w:p>
        </w:tc>
        <w:tc>
          <w:tcPr>
            <w:tcW w:w="1680" w:type="pct"/>
            <w:tcBorders>
              <w:top w:val="nil"/>
              <w:left w:val="nil"/>
              <w:bottom w:val="single" w:sz="4" w:space="0" w:color="auto"/>
              <w:right w:val="single" w:sz="4" w:space="0" w:color="auto"/>
            </w:tcBorders>
            <w:shd w:val="clear" w:color="auto" w:fill="auto"/>
            <w:noWrap/>
            <w:vAlign w:val="bottom"/>
            <w:hideMark/>
          </w:tcPr>
          <w:p w:rsidR="00DF452C" w:rsidRPr="00DF452C" w:rsidRDefault="00DF452C" w:rsidP="00DF452C">
            <w:pPr>
              <w:jc w:val="center"/>
              <w:rPr>
                <w:color w:val="000000"/>
                <w:sz w:val="28"/>
                <w:szCs w:val="28"/>
              </w:rPr>
            </w:pPr>
            <w:r w:rsidRPr="00DF452C">
              <w:rPr>
                <w:color w:val="000000"/>
                <w:sz w:val="28"/>
                <w:szCs w:val="28"/>
              </w:rPr>
              <w:t>474271,32</w:t>
            </w:r>
          </w:p>
        </w:tc>
        <w:tc>
          <w:tcPr>
            <w:tcW w:w="1712" w:type="pct"/>
            <w:tcBorders>
              <w:top w:val="nil"/>
              <w:left w:val="nil"/>
              <w:bottom w:val="single" w:sz="4" w:space="0" w:color="auto"/>
              <w:right w:val="single" w:sz="4" w:space="0" w:color="auto"/>
            </w:tcBorders>
            <w:shd w:val="clear" w:color="auto" w:fill="auto"/>
            <w:noWrap/>
            <w:vAlign w:val="bottom"/>
            <w:hideMark/>
          </w:tcPr>
          <w:p w:rsidR="00DF452C" w:rsidRPr="00DF452C" w:rsidRDefault="00DF452C" w:rsidP="00DF452C">
            <w:pPr>
              <w:jc w:val="center"/>
              <w:rPr>
                <w:color w:val="000000"/>
                <w:sz w:val="28"/>
                <w:szCs w:val="28"/>
              </w:rPr>
            </w:pPr>
            <w:r w:rsidRPr="00DF452C">
              <w:rPr>
                <w:color w:val="000000"/>
                <w:sz w:val="28"/>
                <w:szCs w:val="28"/>
              </w:rPr>
              <w:t>2219377,58</w:t>
            </w:r>
          </w:p>
        </w:tc>
      </w:tr>
      <w:tr w:rsidR="00DF452C" w:rsidRPr="00BC4B71" w:rsidTr="00DF452C">
        <w:trPr>
          <w:trHeight w:val="20"/>
          <w:jc w:val="center"/>
        </w:trPr>
        <w:tc>
          <w:tcPr>
            <w:tcW w:w="1609" w:type="pct"/>
            <w:tcBorders>
              <w:top w:val="nil"/>
              <w:left w:val="single" w:sz="4" w:space="0" w:color="auto"/>
              <w:bottom w:val="single" w:sz="4" w:space="0" w:color="auto"/>
              <w:right w:val="single" w:sz="4" w:space="0" w:color="auto"/>
            </w:tcBorders>
            <w:shd w:val="clear" w:color="auto" w:fill="auto"/>
            <w:noWrap/>
            <w:vAlign w:val="bottom"/>
            <w:hideMark/>
          </w:tcPr>
          <w:p w:rsidR="00DF452C" w:rsidRPr="00DF452C" w:rsidRDefault="00DF452C" w:rsidP="00DF452C">
            <w:pPr>
              <w:jc w:val="center"/>
              <w:rPr>
                <w:color w:val="000000"/>
                <w:sz w:val="28"/>
                <w:szCs w:val="28"/>
              </w:rPr>
            </w:pPr>
            <w:r w:rsidRPr="00DF452C">
              <w:rPr>
                <w:color w:val="000000"/>
                <w:sz w:val="28"/>
                <w:szCs w:val="28"/>
              </w:rPr>
              <w:t>4</w:t>
            </w:r>
          </w:p>
        </w:tc>
        <w:tc>
          <w:tcPr>
            <w:tcW w:w="1680" w:type="pct"/>
            <w:tcBorders>
              <w:top w:val="nil"/>
              <w:left w:val="nil"/>
              <w:bottom w:val="single" w:sz="4" w:space="0" w:color="auto"/>
              <w:right w:val="single" w:sz="4" w:space="0" w:color="auto"/>
            </w:tcBorders>
            <w:shd w:val="clear" w:color="auto" w:fill="auto"/>
            <w:noWrap/>
            <w:vAlign w:val="bottom"/>
            <w:hideMark/>
          </w:tcPr>
          <w:p w:rsidR="00DF452C" w:rsidRPr="00DF452C" w:rsidRDefault="00DF452C" w:rsidP="00DF452C">
            <w:pPr>
              <w:jc w:val="center"/>
              <w:rPr>
                <w:color w:val="000000"/>
                <w:sz w:val="28"/>
                <w:szCs w:val="28"/>
              </w:rPr>
            </w:pPr>
            <w:r w:rsidRPr="00DF452C">
              <w:rPr>
                <w:color w:val="000000"/>
                <w:sz w:val="28"/>
                <w:szCs w:val="28"/>
              </w:rPr>
              <w:t>474286,09</w:t>
            </w:r>
          </w:p>
        </w:tc>
        <w:tc>
          <w:tcPr>
            <w:tcW w:w="1712" w:type="pct"/>
            <w:tcBorders>
              <w:top w:val="nil"/>
              <w:left w:val="nil"/>
              <w:bottom w:val="single" w:sz="4" w:space="0" w:color="auto"/>
              <w:right w:val="single" w:sz="4" w:space="0" w:color="auto"/>
            </w:tcBorders>
            <w:shd w:val="clear" w:color="auto" w:fill="auto"/>
            <w:noWrap/>
            <w:vAlign w:val="bottom"/>
            <w:hideMark/>
          </w:tcPr>
          <w:p w:rsidR="00DF452C" w:rsidRPr="00DF452C" w:rsidRDefault="00DF452C" w:rsidP="00DF452C">
            <w:pPr>
              <w:jc w:val="center"/>
              <w:rPr>
                <w:color w:val="000000"/>
                <w:sz w:val="28"/>
                <w:szCs w:val="28"/>
              </w:rPr>
            </w:pPr>
            <w:r w:rsidRPr="00DF452C">
              <w:rPr>
                <w:color w:val="000000"/>
                <w:sz w:val="28"/>
                <w:szCs w:val="28"/>
              </w:rPr>
              <w:t>2219399,51</w:t>
            </w:r>
          </w:p>
        </w:tc>
      </w:tr>
      <w:tr w:rsidR="00DF452C" w:rsidRPr="00BC4B71" w:rsidTr="00DF452C">
        <w:trPr>
          <w:trHeight w:val="20"/>
          <w:jc w:val="center"/>
        </w:trPr>
        <w:tc>
          <w:tcPr>
            <w:tcW w:w="1609" w:type="pct"/>
            <w:tcBorders>
              <w:top w:val="nil"/>
              <w:left w:val="single" w:sz="4" w:space="0" w:color="auto"/>
              <w:bottom w:val="single" w:sz="4" w:space="0" w:color="auto"/>
              <w:right w:val="single" w:sz="4" w:space="0" w:color="auto"/>
            </w:tcBorders>
            <w:shd w:val="clear" w:color="auto" w:fill="auto"/>
            <w:noWrap/>
            <w:vAlign w:val="bottom"/>
            <w:hideMark/>
          </w:tcPr>
          <w:p w:rsidR="00DF452C" w:rsidRPr="00DF452C" w:rsidRDefault="00DF452C" w:rsidP="00DF452C">
            <w:pPr>
              <w:jc w:val="center"/>
              <w:rPr>
                <w:color w:val="000000"/>
                <w:sz w:val="28"/>
                <w:szCs w:val="28"/>
              </w:rPr>
            </w:pPr>
            <w:r w:rsidRPr="00DF452C">
              <w:rPr>
                <w:color w:val="000000"/>
                <w:sz w:val="28"/>
                <w:szCs w:val="28"/>
              </w:rPr>
              <w:t>5</w:t>
            </w:r>
          </w:p>
        </w:tc>
        <w:tc>
          <w:tcPr>
            <w:tcW w:w="1680" w:type="pct"/>
            <w:tcBorders>
              <w:top w:val="nil"/>
              <w:left w:val="nil"/>
              <w:bottom w:val="single" w:sz="4" w:space="0" w:color="auto"/>
              <w:right w:val="single" w:sz="4" w:space="0" w:color="auto"/>
            </w:tcBorders>
            <w:shd w:val="clear" w:color="auto" w:fill="auto"/>
            <w:noWrap/>
            <w:vAlign w:val="bottom"/>
            <w:hideMark/>
          </w:tcPr>
          <w:p w:rsidR="00DF452C" w:rsidRPr="00DF452C" w:rsidRDefault="00DF452C" w:rsidP="00DF452C">
            <w:pPr>
              <w:jc w:val="center"/>
              <w:rPr>
                <w:color w:val="000000"/>
                <w:sz w:val="28"/>
                <w:szCs w:val="28"/>
              </w:rPr>
            </w:pPr>
            <w:r w:rsidRPr="00DF452C">
              <w:rPr>
                <w:color w:val="000000"/>
                <w:sz w:val="28"/>
                <w:szCs w:val="28"/>
              </w:rPr>
              <w:t>474367,71</w:t>
            </w:r>
          </w:p>
        </w:tc>
        <w:tc>
          <w:tcPr>
            <w:tcW w:w="1712" w:type="pct"/>
            <w:tcBorders>
              <w:top w:val="nil"/>
              <w:left w:val="nil"/>
              <w:bottom w:val="single" w:sz="4" w:space="0" w:color="auto"/>
              <w:right w:val="single" w:sz="4" w:space="0" w:color="auto"/>
            </w:tcBorders>
            <w:shd w:val="clear" w:color="auto" w:fill="auto"/>
            <w:noWrap/>
            <w:vAlign w:val="bottom"/>
            <w:hideMark/>
          </w:tcPr>
          <w:p w:rsidR="00DF452C" w:rsidRPr="00DF452C" w:rsidRDefault="00DF452C" w:rsidP="00DF452C">
            <w:pPr>
              <w:jc w:val="center"/>
              <w:rPr>
                <w:color w:val="000000"/>
                <w:sz w:val="28"/>
                <w:szCs w:val="28"/>
              </w:rPr>
            </w:pPr>
            <w:r w:rsidRPr="00DF452C">
              <w:rPr>
                <w:color w:val="000000"/>
                <w:sz w:val="28"/>
                <w:szCs w:val="28"/>
              </w:rPr>
              <w:t>2219513,02</w:t>
            </w:r>
          </w:p>
        </w:tc>
      </w:tr>
      <w:tr w:rsidR="00DF452C" w:rsidRPr="00BC4B71" w:rsidTr="00DF452C">
        <w:trPr>
          <w:trHeight w:val="20"/>
          <w:jc w:val="center"/>
        </w:trPr>
        <w:tc>
          <w:tcPr>
            <w:tcW w:w="1609" w:type="pct"/>
            <w:tcBorders>
              <w:top w:val="nil"/>
              <w:left w:val="single" w:sz="4" w:space="0" w:color="auto"/>
              <w:bottom w:val="single" w:sz="4" w:space="0" w:color="auto"/>
              <w:right w:val="single" w:sz="4" w:space="0" w:color="auto"/>
            </w:tcBorders>
            <w:shd w:val="clear" w:color="auto" w:fill="auto"/>
            <w:noWrap/>
            <w:vAlign w:val="bottom"/>
            <w:hideMark/>
          </w:tcPr>
          <w:p w:rsidR="00DF452C" w:rsidRPr="00DF452C" w:rsidRDefault="00DF452C" w:rsidP="00DF452C">
            <w:pPr>
              <w:jc w:val="center"/>
              <w:rPr>
                <w:color w:val="000000"/>
                <w:sz w:val="28"/>
                <w:szCs w:val="28"/>
              </w:rPr>
            </w:pPr>
            <w:r w:rsidRPr="00DF452C">
              <w:rPr>
                <w:color w:val="000000"/>
                <w:sz w:val="28"/>
                <w:szCs w:val="28"/>
              </w:rPr>
              <w:lastRenderedPageBreak/>
              <w:t>6</w:t>
            </w:r>
          </w:p>
        </w:tc>
        <w:tc>
          <w:tcPr>
            <w:tcW w:w="1680" w:type="pct"/>
            <w:tcBorders>
              <w:top w:val="nil"/>
              <w:left w:val="nil"/>
              <w:bottom w:val="single" w:sz="4" w:space="0" w:color="auto"/>
              <w:right w:val="single" w:sz="4" w:space="0" w:color="auto"/>
            </w:tcBorders>
            <w:shd w:val="clear" w:color="auto" w:fill="auto"/>
            <w:noWrap/>
            <w:vAlign w:val="bottom"/>
            <w:hideMark/>
          </w:tcPr>
          <w:p w:rsidR="00DF452C" w:rsidRPr="00DF452C" w:rsidRDefault="00DF452C" w:rsidP="00DF452C">
            <w:pPr>
              <w:jc w:val="center"/>
              <w:rPr>
                <w:color w:val="000000"/>
                <w:sz w:val="28"/>
                <w:szCs w:val="28"/>
              </w:rPr>
            </w:pPr>
            <w:r w:rsidRPr="00DF452C">
              <w:rPr>
                <w:color w:val="000000"/>
                <w:sz w:val="28"/>
                <w:szCs w:val="28"/>
              </w:rPr>
              <w:t>474996,99</w:t>
            </w:r>
          </w:p>
        </w:tc>
        <w:tc>
          <w:tcPr>
            <w:tcW w:w="1712" w:type="pct"/>
            <w:tcBorders>
              <w:top w:val="nil"/>
              <w:left w:val="nil"/>
              <w:bottom w:val="single" w:sz="4" w:space="0" w:color="auto"/>
              <w:right w:val="single" w:sz="4" w:space="0" w:color="auto"/>
            </w:tcBorders>
            <w:shd w:val="clear" w:color="auto" w:fill="auto"/>
            <w:noWrap/>
            <w:vAlign w:val="bottom"/>
            <w:hideMark/>
          </w:tcPr>
          <w:p w:rsidR="00DF452C" w:rsidRPr="00DF452C" w:rsidRDefault="00DF452C" w:rsidP="00DF452C">
            <w:pPr>
              <w:jc w:val="center"/>
              <w:rPr>
                <w:color w:val="000000"/>
                <w:sz w:val="28"/>
                <w:szCs w:val="28"/>
              </w:rPr>
            </w:pPr>
            <w:r w:rsidRPr="00DF452C">
              <w:rPr>
                <w:color w:val="000000"/>
                <w:sz w:val="28"/>
                <w:szCs w:val="28"/>
              </w:rPr>
              <w:t>2220347,80</w:t>
            </w:r>
          </w:p>
        </w:tc>
      </w:tr>
    </w:tbl>
    <w:p w:rsidR="00BC4B71" w:rsidRPr="00BC4B71" w:rsidRDefault="00BC4B71" w:rsidP="00BC4B71">
      <w:pPr>
        <w:spacing w:line="360" w:lineRule="exact"/>
        <w:ind w:left="142" w:right="-48" w:firstLine="709"/>
        <w:jc w:val="both"/>
        <w:rPr>
          <w:sz w:val="28"/>
          <w:szCs w:val="28"/>
          <w:u w:val="single"/>
        </w:rPr>
      </w:pPr>
    </w:p>
    <w:p w:rsidR="00BC4B71" w:rsidRPr="00BC4B71" w:rsidRDefault="00BC4B71" w:rsidP="00BC4B71">
      <w:pPr>
        <w:pStyle w:val="5"/>
        <w:spacing w:before="0" w:after="0" w:line="360" w:lineRule="exact"/>
        <w:ind w:firstLine="709"/>
        <w:jc w:val="center"/>
        <w:rPr>
          <w:b/>
          <w:sz w:val="28"/>
          <w:szCs w:val="28"/>
        </w:rPr>
      </w:pPr>
      <w:bookmarkStart w:id="5" w:name="_Toc111126771"/>
      <w:r w:rsidRPr="00BC4B71">
        <w:rPr>
          <w:b/>
          <w:sz w:val="28"/>
          <w:szCs w:val="28"/>
        </w:rPr>
        <w:t>1.4 Перечень координат характерных точек границ зон планируемого размещения линейных объектов, подлежащих реконструкции в связи с изменением их местоположения</w:t>
      </w:r>
      <w:bookmarkEnd w:id="5"/>
      <w:r>
        <w:rPr>
          <w:b/>
          <w:sz w:val="28"/>
          <w:szCs w:val="28"/>
        </w:rPr>
        <w:t>.</w:t>
      </w:r>
    </w:p>
    <w:p w:rsidR="00BC4B71" w:rsidRPr="00BC4B71" w:rsidRDefault="00BC4B71" w:rsidP="00BC4B71">
      <w:pPr>
        <w:spacing w:line="360" w:lineRule="exact"/>
        <w:ind w:left="142" w:right="-48" w:firstLine="709"/>
        <w:jc w:val="both"/>
        <w:rPr>
          <w:sz w:val="28"/>
          <w:szCs w:val="28"/>
          <w:u w:val="single"/>
        </w:rPr>
      </w:pPr>
    </w:p>
    <w:p w:rsidR="00DF452C" w:rsidRPr="00DF452C" w:rsidRDefault="00DF452C" w:rsidP="00DF452C">
      <w:pPr>
        <w:ind w:left="142" w:firstLine="567"/>
        <w:jc w:val="center"/>
        <w:rPr>
          <w:sz w:val="28"/>
          <w:szCs w:val="28"/>
        </w:rPr>
      </w:pPr>
      <w:r w:rsidRPr="00DF452C">
        <w:rPr>
          <w:sz w:val="28"/>
          <w:szCs w:val="28"/>
        </w:rPr>
        <w:t>Каталог координат границ зон планируемого размещения линейных объектов подлежащих переносу, система координат МСК-59</w:t>
      </w:r>
    </w:p>
    <w:tbl>
      <w:tblPr>
        <w:tblW w:w="1976" w:type="pct"/>
        <w:tblInd w:w="3114" w:type="dxa"/>
        <w:tblLook w:val="04A0" w:firstRow="1" w:lastRow="0" w:firstColumn="1" w:lastColumn="0" w:noHBand="0" w:noVBand="1"/>
      </w:tblPr>
      <w:tblGrid>
        <w:gridCol w:w="1621"/>
        <w:gridCol w:w="1406"/>
        <w:gridCol w:w="1546"/>
      </w:tblGrid>
      <w:tr w:rsidR="00DF452C" w:rsidRPr="00DF452C" w:rsidTr="00DF452C">
        <w:trPr>
          <w:trHeight w:val="20"/>
          <w:tblHeader/>
        </w:trPr>
        <w:tc>
          <w:tcPr>
            <w:tcW w:w="164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DF452C" w:rsidRPr="00DF452C" w:rsidRDefault="00DF452C" w:rsidP="00DF452C">
            <w:pPr>
              <w:jc w:val="center"/>
              <w:rPr>
                <w:color w:val="000000"/>
                <w:sz w:val="28"/>
                <w:szCs w:val="28"/>
              </w:rPr>
            </w:pPr>
            <w:r w:rsidRPr="00DF452C">
              <w:rPr>
                <w:color w:val="000000"/>
                <w:sz w:val="28"/>
                <w:szCs w:val="28"/>
              </w:rPr>
              <w:t>Номер поворотной точки</w:t>
            </w:r>
          </w:p>
        </w:tc>
        <w:tc>
          <w:tcPr>
            <w:tcW w:w="3357" w:type="pct"/>
            <w:gridSpan w:val="2"/>
            <w:tcBorders>
              <w:top w:val="single" w:sz="4" w:space="0" w:color="auto"/>
              <w:left w:val="nil"/>
              <w:bottom w:val="single" w:sz="4" w:space="0" w:color="auto"/>
              <w:right w:val="single" w:sz="4" w:space="0" w:color="auto"/>
            </w:tcBorders>
            <w:shd w:val="clear" w:color="auto" w:fill="auto"/>
            <w:vAlign w:val="center"/>
            <w:hideMark/>
          </w:tcPr>
          <w:p w:rsidR="00DF452C" w:rsidRPr="00DF452C" w:rsidRDefault="00DF452C" w:rsidP="00DF452C">
            <w:pPr>
              <w:jc w:val="center"/>
              <w:rPr>
                <w:color w:val="000000"/>
                <w:sz w:val="28"/>
                <w:szCs w:val="28"/>
              </w:rPr>
            </w:pPr>
            <w:r w:rsidRPr="00DF452C">
              <w:rPr>
                <w:color w:val="000000"/>
                <w:sz w:val="28"/>
                <w:szCs w:val="28"/>
              </w:rPr>
              <w:t>Координаты, м</w:t>
            </w:r>
          </w:p>
        </w:tc>
      </w:tr>
      <w:tr w:rsidR="00DF452C" w:rsidRPr="00DF452C" w:rsidTr="00DF452C">
        <w:trPr>
          <w:trHeight w:val="20"/>
          <w:tblHeader/>
        </w:trPr>
        <w:tc>
          <w:tcPr>
            <w:tcW w:w="1643" w:type="pct"/>
            <w:vMerge/>
            <w:tcBorders>
              <w:top w:val="single" w:sz="4" w:space="0" w:color="auto"/>
              <w:left w:val="single" w:sz="4" w:space="0" w:color="auto"/>
              <w:bottom w:val="single" w:sz="4" w:space="0" w:color="auto"/>
              <w:right w:val="single" w:sz="4" w:space="0" w:color="auto"/>
            </w:tcBorders>
            <w:vAlign w:val="center"/>
            <w:hideMark/>
          </w:tcPr>
          <w:p w:rsidR="00DF452C" w:rsidRPr="00DF452C" w:rsidRDefault="00DF452C" w:rsidP="00DF452C">
            <w:pPr>
              <w:rPr>
                <w:color w:val="000000"/>
                <w:sz w:val="28"/>
                <w:szCs w:val="28"/>
              </w:rPr>
            </w:pPr>
          </w:p>
        </w:tc>
        <w:tc>
          <w:tcPr>
            <w:tcW w:w="1568" w:type="pct"/>
            <w:tcBorders>
              <w:top w:val="nil"/>
              <w:left w:val="nil"/>
              <w:bottom w:val="single" w:sz="4" w:space="0" w:color="auto"/>
              <w:right w:val="single" w:sz="4" w:space="0" w:color="auto"/>
            </w:tcBorders>
            <w:shd w:val="clear" w:color="auto" w:fill="auto"/>
            <w:vAlign w:val="center"/>
            <w:hideMark/>
          </w:tcPr>
          <w:p w:rsidR="00DF452C" w:rsidRPr="00DF452C" w:rsidRDefault="00DF452C" w:rsidP="00DF452C">
            <w:pPr>
              <w:jc w:val="center"/>
              <w:rPr>
                <w:color w:val="000000"/>
                <w:sz w:val="28"/>
                <w:szCs w:val="28"/>
              </w:rPr>
            </w:pPr>
            <w:r w:rsidRPr="00DF452C">
              <w:rPr>
                <w:color w:val="000000"/>
                <w:sz w:val="28"/>
                <w:szCs w:val="28"/>
              </w:rPr>
              <w:t>X</w:t>
            </w:r>
          </w:p>
        </w:tc>
        <w:tc>
          <w:tcPr>
            <w:tcW w:w="1789" w:type="pct"/>
            <w:tcBorders>
              <w:top w:val="nil"/>
              <w:left w:val="nil"/>
              <w:bottom w:val="single" w:sz="4" w:space="0" w:color="auto"/>
              <w:right w:val="single" w:sz="4" w:space="0" w:color="auto"/>
            </w:tcBorders>
            <w:shd w:val="clear" w:color="auto" w:fill="auto"/>
            <w:vAlign w:val="center"/>
            <w:hideMark/>
          </w:tcPr>
          <w:p w:rsidR="00DF452C" w:rsidRPr="00DF452C" w:rsidRDefault="00DF452C" w:rsidP="00DF452C">
            <w:pPr>
              <w:jc w:val="center"/>
              <w:rPr>
                <w:color w:val="000000"/>
                <w:sz w:val="28"/>
                <w:szCs w:val="28"/>
              </w:rPr>
            </w:pPr>
            <w:r w:rsidRPr="00DF452C">
              <w:rPr>
                <w:color w:val="000000"/>
                <w:sz w:val="28"/>
                <w:szCs w:val="28"/>
              </w:rPr>
              <w:t>Y</w:t>
            </w:r>
          </w:p>
        </w:tc>
      </w:tr>
      <w:tr w:rsidR="00DF452C" w:rsidRPr="00DF452C" w:rsidTr="00DF452C">
        <w:trPr>
          <w:trHeight w:val="20"/>
        </w:trPr>
        <w:tc>
          <w:tcPr>
            <w:tcW w:w="1643" w:type="pct"/>
            <w:tcBorders>
              <w:top w:val="nil"/>
              <w:left w:val="single" w:sz="4" w:space="0" w:color="auto"/>
              <w:bottom w:val="single" w:sz="4" w:space="0" w:color="auto"/>
              <w:right w:val="single" w:sz="4" w:space="0" w:color="auto"/>
            </w:tcBorders>
            <w:shd w:val="clear" w:color="auto" w:fill="auto"/>
            <w:noWrap/>
            <w:vAlign w:val="bottom"/>
            <w:hideMark/>
          </w:tcPr>
          <w:p w:rsidR="00DF452C" w:rsidRPr="00DF452C" w:rsidRDefault="00DF452C" w:rsidP="00DF452C">
            <w:pPr>
              <w:jc w:val="center"/>
              <w:rPr>
                <w:color w:val="000000"/>
                <w:sz w:val="28"/>
                <w:szCs w:val="28"/>
              </w:rPr>
            </w:pPr>
            <w:r w:rsidRPr="00DF452C">
              <w:rPr>
                <w:color w:val="000000"/>
                <w:sz w:val="28"/>
                <w:szCs w:val="28"/>
              </w:rPr>
              <w:t>1</w:t>
            </w:r>
          </w:p>
        </w:tc>
        <w:tc>
          <w:tcPr>
            <w:tcW w:w="1568" w:type="pct"/>
            <w:tcBorders>
              <w:top w:val="nil"/>
              <w:left w:val="nil"/>
              <w:bottom w:val="single" w:sz="4" w:space="0" w:color="auto"/>
              <w:right w:val="single" w:sz="4" w:space="0" w:color="auto"/>
            </w:tcBorders>
            <w:shd w:val="clear" w:color="auto" w:fill="auto"/>
            <w:noWrap/>
            <w:vAlign w:val="bottom"/>
            <w:hideMark/>
          </w:tcPr>
          <w:p w:rsidR="00DF452C" w:rsidRPr="00DF452C" w:rsidRDefault="00DF452C" w:rsidP="00DF452C">
            <w:pPr>
              <w:jc w:val="center"/>
              <w:rPr>
                <w:color w:val="000000"/>
                <w:sz w:val="28"/>
                <w:szCs w:val="28"/>
              </w:rPr>
            </w:pPr>
            <w:r w:rsidRPr="00DF452C">
              <w:rPr>
                <w:color w:val="000000"/>
                <w:sz w:val="28"/>
                <w:szCs w:val="28"/>
              </w:rPr>
              <w:t>474253,03</w:t>
            </w:r>
          </w:p>
        </w:tc>
        <w:tc>
          <w:tcPr>
            <w:tcW w:w="1789" w:type="pct"/>
            <w:tcBorders>
              <w:top w:val="nil"/>
              <w:left w:val="nil"/>
              <w:bottom w:val="single" w:sz="4" w:space="0" w:color="auto"/>
              <w:right w:val="single" w:sz="4" w:space="0" w:color="auto"/>
            </w:tcBorders>
            <w:shd w:val="clear" w:color="auto" w:fill="auto"/>
            <w:noWrap/>
            <w:vAlign w:val="bottom"/>
            <w:hideMark/>
          </w:tcPr>
          <w:p w:rsidR="00DF452C" w:rsidRPr="00DF452C" w:rsidRDefault="00DF452C" w:rsidP="00DF452C">
            <w:pPr>
              <w:jc w:val="center"/>
              <w:rPr>
                <w:color w:val="000000"/>
                <w:sz w:val="28"/>
                <w:szCs w:val="28"/>
              </w:rPr>
            </w:pPr>
            <w:r w:rsidRPr="00DF452C">
              <w:rPr>
                <w:color w:val="000000"/>
                <w:sz w:val="28"/>
                <w:szCs w:val="28"/>
              </w:rPr>
              <w:t>2219378,88</w:t>
            </w:r>
          </w:p>
        </w:tc>
      </w:tr>
      <w:tr w:rsidR="00DF452C" w:rsidRPr="00DF452C" w:rsidTr="00DF452C">
        <w:trPr>
          <w:trHeight w:val="20"/>
        </w:trPr>
        <w:tc>
          <w:tcPr>
            <w:tcW w:w="1643" w:type="pct"/>
            <w:tcBorders>
              <w:top w:val="nil"/>
              <w:left w:val="single" w:sz="4" w:space="0" w:color="auto"/>
              <w:bottom w:val="single" w:sz="4" w:space="0" w:color="auto"/>
              <w:right w:val="single" w:sz="4" w:space="0" w:color="auto"/>
            </w:tcBorders>
            <w:shd w:val="clear" w:color="auto" w:fill="auto"/>
            <w:noWrap/>
            <w:vAlign w:val="bottom"/>
            <w:hideMark/>
          </w:tcPr>
          <w:p w:rsidR="00DF452C" w:rsidRPr="00DF452C" w:rsidRDefault="00DF452C" w:rsidP="00DF452C">
            <w:pPr>
              <w:jc w:val="center"/>
              <w:rPr>
                <w:color w:val="000000"/>
                <w:sz w:val="28"/>
                <w:szCs w:val="28"/>
              </w:rPr>
            </w:pPr>
            <w:r w:rsidRPr="00DF452C">
              <w:rPr>
                <w:color w:val="000000"/>
                <w:sz w:val="28"/>
                <w:szCs w:val="28"/>
              </w:rPr>
              <w:t>2</w:t>
            </w:r>
          </w:p>
        </w:tc>
        <w:tc>
          <w:tcPr>
            <w:tcW w:w="1568" w:type="pct"/>
            <w:tcBorders>
              <w:top w:val="nil"/>
              <w:left w:val="nil"/>
              <w:bottom w:val="single" w:sz="4" w:space="0" w:color="auto"/>
              <w:right w:val="single" w:sz="4" w:space="0" w:color="auto"/>
            </w:tcBorders>
            <w:shd w:val="clear" w:color="auto" w:fill="auto"/>
            <w:noWrap/>
            <w:vAlign w:val="bottom"/>
            <w:hideMark/>
          </w:tcPr>
          <w:p w:rsidR="00DF452C" w:rsidRPr="00DF452C" w:rsidRDefault="00DF452C" w:rsidP="00DF452C">
            <w:pPr>
              <w:jc w:val="center"/>
              <w:rPr>
                <w:color w:val="000000"/>
                <w:sz w:val="28"/>
                <w:szCs w:val="28"/>
              </w:rPr>
            </w:pPr>
            <w:r w:rsidRPr="00DF452C">
              <w:rPr>
                <w:color w:val="000000"/>
                <w:sz w:val="28"/>
                <w:szCs w:val="28"/>
              </w:rPr>
              <w:t>474223,69</w:t>
            </w:r>
          </w:p>
        </w:tc>
        <w:tc>
          <w:tcPr>
            <w:tcW w:w="1789" w:type="pct"/>
            <w:tcBorders>
              <w:top w:val="nil"/>
              <w:left w:val="nil"/>
              <w:bottom w:val="single" w:sz="4" w:space="0" w:color="auto"/>
              <w:right w:val="single" w:sz="4" w:space="0" w:color="auto"/>
            </w:tcBorders>
            <w:shd w:val="clear" w:color="auto" w:fill="auto"/>
            <w:noWrap/>
            <w:vAlign w:val="bottom"/>
            <w:hideMark/>
          </w:tcPr>
          <w:p w:rsidR="00DF452C" w:rsidRPr="00DF452C" w:rsidRDefault="00DF452C" w:rsidP="00DF452C">
            <w:pPr>
              <w:jc w:val="center"/>
              <w:rPr>
                <w:color w:val="000000"/>
                <w:sz w:val="28"/>
                <w:szCs w:val="28"/>
              </w:rPr>
            </w:pPr>
            <w:r w:rsidRPr="00DF452C">
              <w:rPr>
                <w:color w:val="000000"/>
                <w:sz w:val="28"/>
                <w:szCs w:val="28"/>
              </w:rPr>
              <w:t>2219361,62</w:t>
            </w:r>
          </w:p>
        </w:tc>
      </w:tr>
      <w:tr w:rsidR="00DF452C" w:rsidRPr="00DF452C" w:rsidTr="00DF452C">
        <w:trPr>
          <w:trHeight w:val="20"/>
        </w:trPr>
        <w:tc>
          <w:tcPr>
            <w:tcW w:w="1643" w:type="pct"/>
            <w:tcBorders>
              <w:top w:val="nil"/>
              <w:left w:val="single" w:sz="4" w:space="0" w:color="auto"/>
              <w:bottom w:val="single" w:sz="4" w:space="0" w:color="auto"/>
              <w:right w:val="single" w:sz="4" w:space="0" w:color="auto"/>
            </w:tcBorders>
            <w:shd w:val="clear" w:color="auto" w:fill="auto"/>
            <w:noWrap/>
            <w:vAlign w:val="bottom"/>
            <w:hideMark/>
          </w:tcPr>
          <w:p w:rsidR="00DF452C" w:rsidRPr="00DF452C" w:rsidRDefault="00DF452C" w:rsidP="00DF452C">
            <w:pPr>
              <w:jc w:val="center"/>
              <w:rPr>
                <w:color w:val="000000"/>
                <w:sz w:val="28"/>
                <w:szCs w:val="28"/>
              </w:rPr>
            </w:pPr>
            <w:r w:rsidRPr="00DF452C">
              <w:rPr>
                <w:color w:val="000000"/>
                <w:sz w:val="28"/>
                <w:szCs w:val="28"/>
              </w:rPr>
              <w:t>3</w:t>
            </w:r>
          </w:p>
        </w:tc>
        <w:tc>
          <w:tcPr>
            <w:tcW w:w="1568" w:type="pct"/>
            <w:tcBorders>
              <w:top w:val="nil"/>
              <w:left w:val="nil"/>
              <w:bottom w:val="single" w:sz="4" w:space="0" w:color="auto"/>
              <w:right w:val="single" w:sz="4" w:space="0" w:color="auto"/>
            </w:tcBorders>
            <w:shd w:val="clear" w:color="auto" w:fill="auto"/>
            <w:noWrap/>
            <w:vAlign w:val="bottom"/>
            <w:hideMark/>
          </w:tcPr>
          <w:p w:rsidR="00DF452C" w:rsidRPr="00DF452C" w:rsidRDefault="00DF452C" w:rsidP="00DF452C">
            <w:pPr>
              <w:jc w:val="center"/>
              <w:rPr>
                <w:color w:val="000000"/>
                <w:sz w:val="28"/>
                <w:szCs w:val="28"/>
              </w:rPr>
            </w:pPr>
            <w:r w:rsidRPr="00DF452C">
              <w:rPr>
                <w:color w:val="000000"/>
                <w:sz w:val="28"/>
                <w:szCs w:val="28"/>
              </w:rPr>
              <w:t>474209,83</w:t>
            </w:r>
          </w:p>
        </w:tc>
        <w:tc>
          <w:tcPr>
            <w:tcW w:w="1789" w:type="pct"/>
            <w:tcBorders>
              <w:top w:val="nil"/>
              <w:left w:val="nil"/>
              <w:bottom w:val="single" w:sz="4" w:space="0" w:color="auto"/>
              <w:right w:val="single" w:sz="4" w:space="0" w:color="auto"/>
            </w:tcBorders>
            <w:shd w:val="clear" w:color="auto" w:fill="auto"/>
            <w:noWrap/>
            <w:vAlign w:val="bottom"/>
            <w:hideMark/>
          </w:tcPr>
          <w:p w:rsidR="00DF452C" w:rsidRPr="00DF452C" w:rsidRDefault="00DF452C" w:rsidP="00DF452C">
            <w:pPr>
              <w:jc w:val="center"/>
              <w:rPr>
                <w:color w:val="000000"/>
                <w:sz w:val="28"/>
                <w:szCs w:val="28"/>
              </w:rPr>
            </w:pPr>
            <w:r w:rsidRPr="00DF452C">
              <w:rPr>
                <w:color w:val="000000"/>
                <w:sz w:val="28"/>
                <w:szCs w:val="28"/>
              </w:rPr>
              <w:t>2219350,74</w:t>
            </w:r>
          </w:p>
        </w:tc>
      </w:tr>
      <w:tr w:rsidR="00DF452C" w:rsidRPr="00DF452C" w:rsidTr="00DF452C">
        <w:trPr>
          <w:trHeight w:val="20"/>
        </w:trPr>
        <w:tc>
          <w:tcPr>
            <w:tcW w:w="1643" w:type="pct"/>
            <w:tcBorders>
              <w:top w:val="nil"/>
              <w:left w:val="single" w:sz="4" w:space="0" w:color="auto"/>
              <w:bottom w:val="single" w:sz="4" w:space="0" w:color="auto"/>
              <w:right w:val="single" w:sz="4" w:space="0" w:color="auto"/>
            </w:tcBorders>
            <w:shd w:val="clear" w:color="auto" w:fill="auto"/>
            <w:noWrap/>
            <w:vAlign w:val="bottom"/>
            <w:hideMark/>
          </w:tcPr>
          <w:p w:rsidR="00DF452C" w:rsidRPr="00DF452C" w:rsidRDefault="00DF452C" w:rsidP="00DF452C">
            <w:pPr>
              <w:jc w:val="center"/>
              <w:rPr>
                <w:color w:val="000000"/>
                <w:sz w:val="28"/>
                <w:szCs w:val="28"/>
              </w:rPr>
            </w:pPr>
            <w:r w:rsidRPr="00DF452C">
              <w:rPr>
                <w:color w:val="000000"/>
                <w:sz w:val="28"/>
                <w:szCs w:val="28"/>
              </w:rPr>
              <w:t>4</w:t>
            </w:r>
          </w:p>
        </w:tc>
        <w:tc>
          <w:tcPr>
            <w:tcW w:w="1568" w:type="pct"/>
            <w:tcBorders>
              <w:top w:val="nil"/>
              <w:left w:val="nil"/>
              <w:bottom w:val="single" w:sz="4" w:space="0" w:color="auto"/>
              <w:right w:val="single" w:sz="4" w:space="0" w:color="auto"/>
            </w:tcBorders>
            <w:shd w:val="clear" w:color="auto" w:fill="auto"/>
            <w:noWrap/>
            <w:vAlign w:val="bottom"/>
            <w:hideMark/>
          </w:tcPr>
          <w:p w:rsidR="00DF452C" w:rsidRPr="00DF452C" w:rsidRDefault="00DF452C" w:rsidP="00DF452C">
            <w:pPr>
              <w:jc w:val="center"/>
              <w:rPr>
                <w:color w:val="000000"/>
                <w:sz w:val="28"/>
                <w:szCs w:val="28"/>
              </w:rPr>
            </w:pPr>
            <w:r w:rsidRPr="00DF452C">
              <w:rPr>
                <w:color w:val="000000"/>
                <w:sz w:val="28"/>
                <w:szCs w:val="28"/>
              </w:rPr>
              <w:t>474199,07</w:t>
            </w:r>
          </w:p>
        </w:tc>
        <w:tc>
          <w:tcPr>
            <w:tcW w:w="1789" w:type="pct"/>
            <w:tcBorders>
              <w:top w:val="nil"/>
              <w:left w:val="nil"/>
              <w:bottom w:val="single" w:sz="4" w:space="0" w:color="auto"/>
              <w:right w:val="single" w:sz="4" w:space="0" w:color="auto"/>
            </w:tcBorders>
            <w:shd w:val="clear" w:color="auto" w:fill="auto"/>
            <w:noWrap/>
            <w:vAlign w:val="bottom"/>
            <w:hideMark/>
          </w:tcPr>
          <w:p w:rsidR="00DF452C" w:rsidRPr="00DF452C" w:rsidRDefault="00DF452C" w:rsidP="00DF452C">
            <w:pPr>
              <w:jc w:val="center"/>
              <w:rPr>
                <w:color w:val="000000"/>
                <w:sz w:val="28"/>
                <w:szCs w:val="28"/>
              </w:rPr>
            </w:pPr>
            <w:r w:rsidRPr="00DF452C">
              <w:rPr>
                <w:color w:val="000000"/>
                <w:sz w:val="28"/>
                <w:szCs w:val="28"/>
              </w:rPr>
              <w:t>2219331,07</w:t>
            </w:r>
          </w:p>
        </w:tc>
      </w:tr>
      <w:tr w:rsidR="00DF452C" w:rsidRPr="00DF452C" w:rsidTr="00DF452C">
        <w:trPr>
          <w:trHeight w:val="20"/>
        </w:trPr>
        <w:tc>
          <w:tcPr>
            <w:tcW w:w="1643" w:type="pct"/>
            <w:tcBorders>
              <w:top w:val="nil"/>
              <w:left w:val="single" w:sz="4" w:space="0" w:color="auto"/>
              <w:bottom w:val="single" w:sz="4" w:space="0" w:color="auto"/>
              <w:right w:val="single" w:sz="4" w:space="0" w:color="auto"/>
            </w:tcBorders>
            <w:shd w:val="clear" w:color="auto" w:fill="auto"/>
            <w:noWrap/>
            <w:vAlign w:val="bottom"/>
            <w:hideMark/>
          </w:tcPr>
          <w:p w:rsidR="00DF452C" w:rsidRPr="00DF452C" w:rsidRDefault="00DF452C" w:rsidP="00DF452C">
            <w:pPr>
              <w:jc w:val="center"/>
              <w:rPr>
                <w:color w:val="000000"/>
                <w:sz w:val="28"/>
                <w:szCs w:val="28"/>
              </w:rPr>
            </w:pPr>
            <w:r w:rsidRPr="00DF452C">
              <w:rPr>
                <w:color w:val="000000"/>
                <w:sz w:val="28"/>
                <w:szCs w:val="28"/>
              </w:rPr>
              <w:t>5</w:t>
            </w:r>
          </w:p>
        </w:tc>
        <w:tc>
          <w:tcPr>
            <w:tcW w:w="1568" w:type="pct"/>
            <w:tcBorders>
              <w:top w:val="nil"/>
              <w:left w:val="nil"/>
              <w:bottom w:val="single" w:sz="4" w:space="0" w:color="auto"/>
              <w:right w:val="single" w:sz="4" w:space="0" w:color="auto"/>
            </w:tcBorders>
            <w:shd w:val="clear" w:color="auto" w:fill="auto"/>
            <w:noWrap/>
            <w:vAlign w:val="bottom"/>
            <w:hideMark/>
          </w:tcPr>
          <w:p w:rsidR="00DF452C" w:rsidRPr="00DF452C" w:rsidRDefault="00DF452C" w:rsidP="00DF452C">
            <w:pPr>
              <w:jc w:val="center"/>
              <w:rPr>
                <w:color w:val="000000"/>
                <w:sz w:val="28"/>
                <w:szCs w:val="28"/>
              </w:rPr>
            </w:pPr>
            <w:r w:rsidRPr="00DF452C">
              <w:rPr>
                <w:color w:val="000000"/>
                <w:sz w:val="28"/>
                <w:szCs w:val="28"/>
              </w:rPr>
              <w:t>474192,51</w:t>
            </w:r>
          </w:p>
        </w:tc>
        <w:tc>
          <w:tcPr>
            <w:tcW w:w="1789" w:type="pct"/>
            <w:tcBorders>
              <w:top w:val="nil"/>
              <w:left w:val="nil"/>
              <w:bottom w:val="single" w:sz="4" w:space="0" w:color="auto"/>
              <w:right w:val="single" w:sz="4" w:space="0" w:color="auto"/>
            </w:tcBorders>
            <w:shd w:val="clear" w:color="auto" w:fill="auto"/>
            <w:noWrap/>
            <w:vAlign w:val="bottom"/>
            <w:hideMark/>
          </w:tcPr>
          <w:p w:rsidR="00DF452C" w:rsidRPr="00DF452C" w:rsidRDefault="00DF452C" w:rsidP="00DF452C">
            <w:pPr>
              <w:jc w:val="center"/>
              <w:rPr>
                <w:color w:val="000000"/>
                <w:sz w:val="28"/>
                <w:szCs w:val="28"/>
              </w:rPr>
            </w:pPr>
            <w:r w:rsidRPr="00DF452C">
              <w:rPr>
                <w:color w:val="000000"/>
                <w:sz w:val="28"/>
                <w:szCs w:val="28"/>
              </w:rPr>
              <w:t>2219319,15</w:t>
            </w:r>
          </w:p>
        </w:tc>
      </w:tr>
      <w:tr w:rsidR="00DF452C" w:rsidRPr="00DF452C" w:rsidTr="00DF452C">
        <w:trPr>
          <w:trHeight w:val="20"/>
        </w:trPr>
        <w:tc>
          <w:tcPr>
            <w:tcW w:w="1643" w:type="pct"/>
            <w:tcBorders>
              <w:top w:val="nil"/>
              <w:left w:val="single" w:sz="4" w:space="0" w:color="auto"/>
              <w:bottom w:val="single" w:sz="4" w:space="0" w:color="auto"/>
              <w:right w:val="single" w:sz="4" w:space="0" w:color="auto"/>
            </w:tcBorders>
            <w:shd w:val="clear" w:color="auto" w:fill="auto"/>
            <w:noWrap/>
            <w:vAlign w:val="bottom"/>
            <w:hideMark/>
          </w:tcPr>
          <w:p w:rsidR="00DF452C" w:rsidRPr="00DF452C" w:rsidRDefault="00DF452C" w:rsidP="00DF452C">
            <w:pPr>
              <w:jc w:val="center"/>
              <w:rPr>
                <w:color w:val="000000"/>
                <w:sz w:val="28"/>
                <w:szCs w:val="28"/>
              </w:rPr>
            </w:pPr>
            <w:r w:rsidRPr="00DF452C">
              <w:rPr>
                <w:color w:val="000000"/>
                <w:sz w:val="28"/>
                <w:szCs w:val="28"/>
              </w:rPr>
              <w:t>6</w:t>
            </w:r>
          </w:p>
        </w:tc>
        <w:tc>
          <w:tcPr>
            <w:tcW w:w="1568" w:type="pct"/>
            <w:tcBorders>
              <w:top w:val="nil"/>
              <w:left w:val="nil"/>
              <w:bottom w:val="single" w:sz="4" w:space="0" w:color="auto"/>
              <w:right w:val="single" w:sz="4" w:space="0" w:color="auto"/>
            </w:tcBorders>
            <w:shd w:val="clear" w:color="auto" w:fill="auto"/>
            <w:noWrap/>
            <w:vAlign w:val="bottom"/>
            <w:hideMark/>
          </w:tcPr>
          <w:p w:rsidR="00DF452C" w:rsidRPr="00DF452C" w:rsidRDefault="00DF452C" w:rsidP="00DF452C">
            <w:pPr>
              <w:jc w:val="center"/>
              <w:rPr>
                <w:color w:val="000000"/>
                <w:sz w:val="28"/>
                <w:szCs w:val="28"/>
              </w:rPr>
            </w:pPr>
            <w:r w:rsidRPr="00DF452C">
              <w:rPr>
                <w:color w:val="000000"/>
                <w:sz w:val="28"/>
                <w:szCs w:val="28"/>
              </w:rPr>
              <w:t>474180,96</w:t>
            </w:r>
          </w:p>
        </w:tc>
        <w:tc>
          <w:tcPr>
            <w:tcW w:w="1789" w:type="pct"/>
            <w:tcBorders>
              <w:top w:val="nil"/>
              <w:left w:val="nil"/>
              <w:bottom w:val="single" w:sz="4" w:space="0" w:color="auto"/>
              <w:right w:val="single" w:sz="4" w:space="0" w:color="auto"/>
            </w:tcBorders>
            <w:shd w:val="clear" w:color="auto" w:fill="auto"/>
            <w:noWrap/>
            <w:vAlign w:val="bottom"/>
            <w:hideMark/>
          </w:tcPr>
          <w:p w:rsidR="00DF452C" w:rsidRPr="00DF452C" w:rsidRDefault="00DF452C" w:rsidP="00DF452C">
            <w:pPr>
              <w:jc w:val="center"/>
              <w:rPr>
                <w:color w:val="000000"/>
                <w:sz w:val="28"/>
                <w:szCs w:val="28"/>
              </w:rPr>
            </w:pPr>
            <w:r w:rsidRPr="00DF452C">
              <w:rPr>
                <w:color w:val="000000"/>
                <w:sz w:val="28"/>
                <w:szCs w:val="28"/>
              </w:rPr>
              <w:t>2219298,09</w:t>
            </w:r>
          </w:p>
        </w:tc>
      </w:tr>
      <w:tr w:rsidR="00DF452C" w:rsidRPr="00DF452C" w:rsidTr="00DF452C">
        <w:trPr>
          <w:trHeight w:val="20"/>
        </w:trPr>
        <w:tc>
          <w:tcPr>
            <w:tcW w:w="1643" w:type="pct"/>
            <w:tcBorders>
              <w:top w:val="nil"/>
              <w:left w:val="single" w:sz="4" w:space="0" w:color="auto"/>
              <w:bottom w:val="single" w:sz="4" w:space="0" w:color="auto"/>
              <w:right w:val="single" w:sz="4" w:space="0" w:color="auto"/>
            </w:tcBorders>
            <w:shd w:val="clear" w:color="auto" w:fill="auto"/>
            <w:noWrap/>
            <w:vAlign w:val="bottom"/>
            <w:hideMark/>
          </w:tcPr>
          <w:p w:rsidR="00DF452C" w:rsidRPr="00DF452C" w:rsidRDefault="00DF452C" w:rsidP="00DF452C">
            <w:pPr>
              <w:jc w:val="center"/>
              <w:rPr>
                <w:color w:val="000000"/>
                <w:sz w:val="28"/>
                <w:szCs w:val="28"/>
              </w:rPr>
            </w:pPr>
            <w:r w:rsidRPr="00DF452C">
              <w:rPr>
                <w:color w:val="000000"/>
                <w:sz w:val="28"/>
                <w:szCs w:val="28"/>
              </w:rPr>
              <w:t>7</w:t>
            </w:r>
          </w:p>
        </w:tc>
        <w:tc>
          <w:tcPr>
            <w:tcW w:w="1568" w:type="pct"/>
            <w:tcBorders>
              <w:top w:val="nil"/>
              <w:left w:val="nil"/>
              <w:bottom w:val="single" w:sz="4" w:space="0" w:color="auto"/>
              <w:right w:val="single" w:sz="4" w:space="0" w:color="auto"/>
            </w:tcBorders>
            <w:shd w:val="clear" w:color="auto" w:fill="auto"/>
            <w:noWrap/>
            <w:vAlign w:val="bottom"/>
            <w:hideMark/>
          </w:tcPr>
          <w:p w:rsidR="00DF452C" w:rsidRPr="00DF452C" w:rsidRDefault="00DF452C" w:rsidP="00DF452C">
            <w:pPr>
              <w:jc w:val="center"/>
              <w:rPr>
                <w:color w:val="000000"/>
                <w:sz w:val="28"/>
                <w:szCs w:val="28"/>
              </w:rPr>
            </w:pPr>
            <w:r w:rsidRPr="00DF452C">
              <w:rPr>
                <w:color w:val="000000"/>
                <w:sz w:val="28"/>
                <w:szCs w:val="28"/>
              </w:rPr>
              <w:t>474172,54</w:t>
            </w:r>
          </w:p>
        </w:tc>
        <w:tc>
          <w:tcPr>
            <w:tcW w:w="1789" w:type="pct"/>
            <w:tcBorders>
              <w:top w:val="nil"/>
              <w:left w:val="nil"/>
              <w:bottom w:val="single" w:sz="4" w:space="0" w:color="auto"/>
              <w:right w:val="single" w:sz="4" w:space="0" w:color="auto"/>
            </w:tcBorders>
            <w:shd w:val="clear" w:color="auto" w:fill="auto"/>
            <w:noWrap/>
            <w:vAlign w:val="bottom"/>
            <w:hideMark/>
          </w:tcPr>
          <w:p w:rsidR="00DF452C" w:rsidRPr="00DF452C" w:rsidRDefault="00DF452C" w:rsidP="00DF452C">
            <w:pPr>
              <w:jc w:val="center"/>
              <w:rPr>
                <w:color w:val="000000"/>
                <w:sz w:val="28"/>
                <w:szCs w:val="28"/>
              </w:rPr>
            </w:pPr>
            <w:r w:rsidRPr="00DF452C">
              <w:rPr>
                <w:color w:val="000000"/>
                <w:sz w:val="28"/>
                <w:szCs w:val="28"/>
              </w:rPr>
              <w:t>2219283,54</w:t>
            </w:r>
          </w:p>
        </w:tc>
      </w:tr>
      <w:tr w:rsidR="00DF452C" w:rsidRPr="00DF452C" w:rsidTr="00DF452C">
        <w:trPr>
          <w:trHeight w:val="20"/>
        </w:trPr>
        <w:tc>
          <w:tcPr>
            <w:tcW w:w="1643" w:type="pct"/>
            <w:tcBorders>
              <w:top w:val="nil"/>
              <w:left w:val="single" w:sz="4" w:space="0" w:color="auto"/>
              <w:bottom w:val="single" w:sz="4" w:space="0" w:color="auto"/>
              <w:right w:val="single" w:sz="4" w:space="0" w:color="auto"/>
            </w:tcBorders>
            <w:shd w:val="clear" w:color="auto" w:fill="auto"/>
            <w:noWrap/>
            <w:vAlign w:val="bottom"/>
            <w:hideMark/>
          </w:tcPr>
          <w:p w:rsidR="00DF452C" w:rsidRPr="00DF452C" w:rsidRDefault="00DF452C" w:rsidP="00DF452C">
            <w:pPr>
              <w:jc w:val="center"/>
              <w:rPr>
                <w:color w:val="000000"/>
                <w:sz w:val="28"/>
                <w:szCs w:val="28"/>
              </w:rPr>
            </w:pPr>
            <w:r w:rsidRPr="00DF452C">
              <w:rPr>
                <w:color w:val="000000"/>
                <w:sz w:val="28"/>
                <w:szCs w:val="28"/>
              </w:rPr>
              <w:t>8</w:t>
            </w:r>
          </w:p>
        </w:tc>
        <w:tc>
          <w:tcPr>
            <w:tcW w:w="1568" w:type="pct"/>
            <w:tcBorders>
              <w:top w:val="nil"/>
              <w:left w:val="nil"/>
              <w:bottom w:val="single" w:sz="4" w:space="0" w:color="auto"/>
              <w:right w:val="single" w:sz="4" w:space="0" w:color="auto"/>
            </w:tcBorders>
            <w:shd w:val="clear" w:color="auto" w:fill="auto"/>
            <w:noWrap/>
            <w:vAlign w:val="bottom"/>
            <w:hideMark/>
          </w:tcPr>
          <w:p w:rsidR="00DF452C" w:rsidRPr="00DF452C" w:rsidRDefault="00DF452C" w:rsidP="00DF452C">
            <w:pPr>
              <w:jc w:val="center"/>
              <w:rPr>
                <w:color w:val="000000"/>
                <w:sz w:val="28"/>
                <w:szCs w:val="28"/>
              </w:rPr>
            </w:pPr>
            <w:r w:rsidRPr="00DF452C">
              <w:rPr>
                <w:color w:val="000000"/>
                <w:sz w:val="28"/>
                <w:szCs w:val="28"/>
              </w:rPr>
              <w:t>474178,09</w:t>
            </w:r>
          </w:p>
        </w:tc>
        <w:tc>
          <w:tcPr>
            <w:tcW w:w="1789" w:type="pct"/>
            <w:tcBorders>
              <w:top w:val="nil"/>
              <w:left w:val="nil"/>
              <w:bottom w:val="single" w:sz="4" w:space="0" w:color="auto"/>
              <w:right w:val="single" w:sz="4" w:space="0" w:color="auto"/>
            </w:tcBorders>
            <w:shd w:val="clear" w:color="auto" w:fill="auto"/>
            <w:noWrap/>
            <w:vAlign w:val="bottom"/>
            <w:hideMark/>
          </w:tcPr>
          <w:p w:rsidR="00DF452C" w:rsidRPr="00DF452C" w:rsidRDefault="00DF452C" w:rsidP="00DF452C">
            <w:pPr>
              <w:jc w:val="center"/>
              <w:rPr>
                <w:color w:val="000000"/>
                <w:sz w:val="28"/>
                <w:szCs w:val="28"/>
              </w:rPr>
            </w:pPr>
            <w:r w:rsidRPr="00DF452C">
              <w:rPr>
                <w:color w:val="000000"/>
                <w:sz w:val="28"/>
                <w:szCs w:val="28"/>
              </w:rPr>
              <w:t>2219273,10</w:t>
            </w:r>
          </w:p>
        </w:tc>
      </w:tr>
      <w:tr w:rsidR="00DF452C" w:rsidRPr="00DF452C" w:rsidTr="00DF452C">
        <w:trPr>
          <w:trHeight w:val="20"/>
        </w:trPr>
        <w:tc>
          <w:tcPr>
            <w:tcW w:w="1643" w:type="pct"/>
            <w:tcBorders>
              <w:top w:val="nil"/>
              <w:left w:val="single" w:sz="4" w:space="0" w:color="auto"/>
              <w:bottom w:val="single" w:sz="4" w:space="0" w:color="auto"/>
              <w:right w:val="single" w:sz="4" w:space="0" w:color="auto"/>
            </w:tcBorders>
            <w:shd w:val="clear" w:color="auto" w:fill="auto"/>
            <w:noWrap/>
            <w:vAlign w:val="bottom"/>
            <w:hideMark/>
          </w:tcPr>
          <w:p w:rsidR="00DF452C" w:rsidRPr="00DF452C" w:rsidRDefault="00DF452C" w:rsidP="00DF452C">
            <w:pPr>
              <w:jc w:val="center"/>
              <w:rPr>
                <w:color w:val="000000"/>
                <w:sz w:val="28"/>
                <w:szCs w:val="28"/>
              </w:rPr>
            </w:pPr>
            <w:r w:rsidRPr="00DF452C">
              <w:rPr>
                <w:color w:val="000000"/>
                <w:sz w:val="28"/>
                <w:szCs w:val="28"/>
              </w:rPr>
              <w:t>9</w:t>
            </w:r>
          </w:p>
        </w:tc>
        <w:tc>
          <w:tcPr>
            <w:tcW w:w="1568" w:type="pct"/>
            <w:tcBorders>
              <w:top w:val="nil"/>
              <w:left w:val="nil"/>
              <w:bottom w:val="single" w:sz="4" w:space="0" w:color="auto"/>
              <w:right w:val="single" w:sz="4" w:space="0" w:color="auto"/>
            </w:tcBorders>
            <w:shd w:val="clear" w:color="auto" w:fill="auto"/>
            <w:noWrap/>
            <w:vAlign w:val="bottom"/>
            <w:hideMark/>
          </w:tcPr>
          <w:p w:rsidR="00DF452C" w:rsidRPr="00DF452C" w:rsidRDefault="00DF452C" w:rsidP="00DF452C">
            <w:pPr>
              <w:jc w:val="center"/>
              <w:rPr>
                <w:color w:val="000000"/>
                <w:sz w:val="28"/>
                <w:szCs w:val="28"/>
              </w:rPr>
            </w:pPr>
            <w:r w:rsidRPr="00DF452C">
              <w:rPr>
                <w:color w:val="000000"/>
                <w:sz w:val="28"/>
                <w:szCs w:val="28"/>
              </w:rPr>
              <w:t>474181,39</w:t>
            </w:r>
          </w:p>
        </w:tc>
        <w:tc>
          <w:tcPr>
            <w:tcW w:w="1789" w:type="pct"/>
            <w:tcBorders>
              <w:top w:val="nil"/>
              <w:left w:val="nil"/>
              <w:bottom w:val="single" w:sz="4" w:space="0" w:color="auto"/>
              <w:right w:val="single" w:sz="4" w:space="0" w:color="auto"/>
            </w:tcBorders>
            <w:shd w:val="clear" w:color="auto" w:fill="auto"/>
            <w:noWrap/>
            <w:vAlign w:val="bottom"/>
            <w:hideMark/>
          </w:tcPr>
          <w:p w:rsidR="00DF452C" w:rsidRPr="00DF452C" w:rsidRDefault="00DF452C" w:rsidP="00DF452C">
            <w:pPr>
              <w:jc w:val="center"/>
              <w:rPr>
                <w:color w:val="000000"/>
                <w:sz w:val="28"/>
                <w:szCs w:val="28"/>
              </w:rPr>
            </w:pPr>
            <w:r w:rsidRPr="00DF452C">
              <w:rPr>
                <w:color w:val="000000"/>
                <w:sz w:val="28"/>
                <w:szCs w:val="28"/>
              </w:rPr>
              <w:t>2219266,89</w:t>
            </w:r>
          </w:p>
        </w:tc>
      </w:tr>
      <w:tr w:rsidR="00DF452C" w:rsidRPr="00DF452C" w:rsidTr="00DF452C">
        <w:trPr>
          <w:trHeight w:val="20"/>
        </w:trPr>
        <w:tc>
          <w:tcPr>
            <w:tcW w:w="1643" w:type="pct"/>
            <w:tcBorders>
              <w:top w:val="nil"/>
              <w:left w:val="single" w:sz="4" w:space="0" w:color="auto"/>
              <w:bottom w:val="single" w:sz="4" w:space="0" w:color="auto"/>
              <w:right w:val="single" w:sz="4" w:space="0" w:color="auto"/>
            </w:tcBorders>
            <w:shd w:val="clear" w:color="auto" w:fill="auto"/>
            <w:noWrap/>
            <w:vAlign w:val="bottom"/>
            <w:hideMark/>
          </w:tcPr>
          <w:p w:rsidR="00DF452C" w:rsidRPr="00DF452C" w:rsidRDefault="00DF452C" w:rsidP="00DF452C">
            <w:pPr>
              <w:jc w:val="center"/>
              <w:rPr>
                <w:color w:val="000000"/>
                <w:sz w:val="28"/>
                <w:szCs w:val="28"/>
              </w:rPr>
            </w:pPr>
            <w:r w:rsidRPr="00DF452C">
              <w:rPr>
                <w:color w:val="000000"/>
                <w:sz w:val="28"/>
                <w:szCs w:val="28"/>
              </w:rPr>
              <w:t>10</w:t>
            </w:r>
          </w:p>
        </w:tc>
        <w:tc>
          <w:tcPr>
            <w:tcW w:w="1568" w:type="pct"/>
            <w:tcBorders>
              <w:top w:val="nil"/>
              <w:left w:val="nil"/>
              <w:bottom w:val="single" w:sz="4" w:space="0" w:color="auto"/>
              <w:right w:val="single" w:sz="4" w:space="0" w:color="auto"/>
            </w:tcBorders>
            <w:shd w:val="clear" w:color="auto" w:fill="auto"/>
            <w:noWrap/>
            <w:vAlign w:val="bottom"/>
            <w:hideMark/>
          </w:tcPr>
          <w:p w:rsidR="00DF452C" w:rsidRPr="00DF452C" w:rsidRDefault="00DF452C" w:rsidP="00DF452C">
            <w:pPr>
              <w:jc w:val="center"/>
              <w:rPr>
                <w:color w:val="000000"/>
                <w:sz w:val="28"/>
                <w:szCs w:val="28"/>
              </w:rPr>
            </w:pPr>
            <w:r w:rsidRPr="00DF452C">
              <w:rPr>
                <w:color w:val="000000"/>
                <w:sz w:val="28"/>
                <w:szCs w:val="28"/>
              </w:rPr>
              <w:t>474194,90</w:t>
            </w:r>
          </w:p>
        </w:tc>
        <w:tc>
          <w:tcPr>
            <w:tcW w:w="1789" w:type="pct"/>
            <w:tcBorders>
              <w:top w:val="nil"/>
              <w:left w:val="nil"/>
              <w:bottom w:val="single" w:sz="4" w:space="0" w:color="auto"/>
              <w:right w:val="single" w:sz="4" w:space="0" w:color="auto"/>
            </w:tcBorders>
            <w:shd w:val="clear" w:color="auto" w:fill="auto"/>
            <w:noWrap/>
            <w:vAlign w:val="bottom"/>
            <w:hideMark/>
          </w:tcPr>
          <w:p w:rsidR="00DF452C" w:rsidRPr="00DF452C" w:rsidRDefault="00DF452C" w:rsidP="00DF452C">
            <w:pPr>
              <w:jc w:val="center"/>
              <w:rPr>
                <w:color w:val="000000"/>
                <w:sz w:val="28"/>
                <w:szCs w:val="28"/>
              </w:rPr>
            </w:pPr>
            <w:r w:rsidRPr="00DF452C">
              <w:rPr>
                <w:color w:val="000000"/>
                <w:sz w:val="28"/>
                <w:szCs w:val="28"/>
              </w:rPr>
              <w:t>2219290,23</w:t>
            </w:r>
          </w:p>
        </w:tc>
      </w:tr>
      <w:tr w:rsidR="00DF452C" w:rsidRPr="00DF452C" w:rsidTr="00DF452C">
        <w:trPr>
          <w:trHeight w:val="20"/>
        </w:trPr>
        <w:tc>
          <w:tcPr>
            <w:tcW w:w="1643" w:type="pct"/>
            <w:tcBorders>
              <w:top w:val="nil"/>
              <w:left w:val="single" w:sz="4" w:space="0" w:color="auto"/>
              <w:bottom w:val="single" w:sz="4" w:space="0" w:color="auto"/>
              <w:right w:val="single" w:sz="4" w:space="0" w:color="auto"/>
            </w:tcBorders>
            <w:shd w:val="clear" w:color="auto" w:fill="auto"/>
            <w:noWrap/>
            <w:vAlign w:val="bottom"/>
            <w:hideMark/>
          </w:tcPr>
          <w:p w:rsidR="00DF452C" w:rsidRPr="00DF452C" w:rsidRDefault="00DF452C" w:rsidP="00DF452C">
            <w:pPr>
              <w:jc w:val="center"/>
              <w:rPr>
                <w:color w:val="000000"/>
                <w:sz w:val="28"/>
                <w:szCs w:val="28"/>
              </w:rPr>
            </w:pPr>
            <w:r w:rsidRPr="00DF452C">
              <w:rPr>
                <w:color w:val="000000"/>
                <w:sz w:val="28"/>
                <w:szCs w:val="28"/>
              </w:rPr>
              <w:t>11</w:t>
            </w:r>
          </w:p>
        </w:tc>
        <w:tc>
          <w:tcPr>
            <w:tcW w:w="1568" w:type="pct"/>
            <w:tcBorders>
              <w:top w:val="nil"/>
              <w:left w:val="nil"/>
              <w:bottom w:val="single" w:sz="4" w:space="0" w:color="auto"/>
              <w:right w:val="single" w:sz="4" w:space="0" w:color="auto"/>
            </w:tcBorders>
            <w:shd w:val="clear" w:color="auto" w:fill="auto"/>
            <w:noWrap/>
            <w:vAlign w:val="bottom"/>
            <w:hideMark/>
          </w:tcPr>
          <w:p w:rsidR="00DF452C" w:rsidRPr="00DF452C" w:rsidRDefault="00DF452C" w:rsidP="00DF452C">
            <w:pPr>
              <w:jc w:val="center"/>
              <w:rPr>
                <w:color w:val="000000"/>
                <w:sz w:val="28"/>
                <w:szCs w:val="28"/>
              </w:rPr>
            </w:pPr>
            <w:r w:rsidRPr="00DF452C">
              <w:rPr>
                <w:color w:val="000000"/>
                <w:sz w:val="28"/>
                <w:szCs w:val="28"/>
              </w:rPr>
              <w:t>474206,53</w:t>
            </w:r>
          </w:p>
        </w:tc>
        <w:tc>
          <w:tcPr>
            <w:tcW w:w="1789" w:type="pct"/>
            <w:tcBorders>
              <w:top w:val="nil"/>
              <w:left w:val="nil"/>
              <w:bottom w:val="single" w:sz="4" w:space="0" w:color="auto"/>
              <w:right w:val="single" w:sz="4" w:space="0" w:color="auto"/>
            </w:tcBorders>
            <w:shd w:val="clear" w:color="auto" w:fill="auto"/>
            <w:noWrap/>
            <w:vAlign w:val="bottom"/>
            <w:hideMark/>
          </w:tcPr>
          <w:p w:rsidR="00DF452C" w:rsidRPr="00DF452C" w:rsidRDefault="00DF452C" w:rsidP="00DF452C">
            <w:pPr>
              <w:jc w:val="center"/>
              <w:rPr>
                <w:color w:val="000000"/>
                <w:sz w:val="28"/>
                <w:szCs w:val="28"/>
              </w:rPr>
            </w:pPr>
            <w:r w:rsidRPr="00DF452C">
              <w:rPr>
                <w:color w:val="000000"/>
                <w:sz w:val="28"/>
                <w:szCs w:val="28"/>
              </w:rPr>
              <w:t>2219311,45</w:t>
            </w:r>
          </w:p>
        </w:tc>
      </w:tr>
      <w:tr w:rsidR="00DF452C" w:rsidRPr="00DF452C" w:rsidTr="00DF452C">
        <w:trPr>
          <w:trHeight w:val="20"/>
        </w:trPr>
        <w:tc>
          <w:tcPr>
            <w:tcW w:w="1643" w:type="pct"/>
            <w:tcBorders>
              <w:top w:val="nil"/>
              <w:left w:val="single" w:sz="4" w:space="0" w:color="auto"/>
              <w:bottom w:val="single" w:sz="4" w:space="0" w:color="auto"/>
              <w:right w:val="single" w:sz="4" w:space="0" w:color="auto"/>
            </w:tcBorders>
            <w:shd w:val="clear" w:color="auto" w:fill="auto"/>
            <w:noWrap/>
            <w:vAlign w:val="bottom"/>
            <w:hideMark/>
          </w:tcPr>
          <w:p w:rsidR="00DF452C" w:rsidRPr="00DF452C" w:rsidRDefault="00DF452C" w:rsidP="00DF452C">
            <w:pPr>
              <w:jc w:val="center"/>
              <w:rPr>
                <w:color w:val="000000"/>
                <w:sz w:val="28"/>
                <w:szCs w:val="28"/>
              </w:rPr>
            </w:pPr>
            <w:r w:rsidRPr="00DF452C">
              <w:rPr>
                <w:color w:val="000000"/>
                <w:sz w:val="28"/>
                <w:szCs w:val="28"/>
              </w:rPr>
              <w:t>12</w:t>
            </w:r>
          </w:p>
        </w:tc>
        <w:tc>
          <w:tcPr>
            <w:tcW w:w="1568" w:type="pct"/>
            <w:tcBorders>
              <w:top w:val="nil"/>
              <w:left w:val="nil"/>
              <w:bottom w:val="single" w:sz="4" w:space="0" w:color="auto"/>
              <w:right w:val="single" w:sz="4" w:space="0" w:color="auto"/>
            </w:tcBorders>
            <w:shd w:val="clear" w:color="auto" w:fill="auto"/>
            <w:noWrap/>
            <w:vAlign w:val="bottom"/>
            <w:hideMark/>
          </w:tcPr>
          <w:p w:rsidR="00DF452C" w:rsidRPr="00DF452C" w:rsidRDefault="00DF452C" w:rsidP="00DF452C">
            <w:pPr>
              <w:jc w:val="center"/>
              <w:rPr>
                <w:color w:val="000000"/>
                <w:sz w:val="28"/>
                <w:szCs w:val="28"/>
              </w:rPr>
            </w:pPr>
            <w:r w:rsidRPr="00DF452C">
              <w:rPr>
                <w:color w:val="000000"/>
                <w:sz w:val="28"/>
                <w:szCs w:val="28"/>
              </w:rPr>
              <w:t>474213,09</w:t>
            </w:r>
          </w:p>
        </w:tc>
        <w:tc>
          <w:tcPr>
            <w:tcW w:w="1789" w:type="pct"/>
            <w:tcBorders>
              <w:top w:val="nil"/>
              <w:left w:val="nil"/>
              <w:bottom w:val="single" w:sz="4" w:space="0" w:color="auto"/>
              <w:right w:val="single" w:sz="4" w:space="0" w:color="auto"/>
            </w:tcBorders>
            <w:shd w:val="clear" w:color="auto" w:fill="auto"/>
            <w:noWrap/>
            <w:vAlign w:val="bottom"/>
            <w:hideMark/>
          </w:tcPr>
          <w:p w:rsidR="00DF452C" w:rsidRPr="00DF452C" w:rsidRDefault="00DF452C" w:rsidP="00DF452C">
            <w:pPr>
              <w:jc w:val="center"/>
              <w:rPr>
                <w:color w:val="000000"/>
                <w:sz w:val="28"/>
                <w:szCs w:val="28"/>
              </w:rPr>
            </w:pPr>
            <w:r w:rsidRPr="00DF452C">
              <w:rPr>
                <w:color w:val="000000"/>
                <w:sz w:val="28"/>
                <w:szCs w:val="28"/>
              </w:rPr>
              <w:t>2219323,37</w:t>
            </w:r>
          </w:p>
        </w:tc>
      </w:tr>
      <w:tr w:rsidR="00DF452C" w:rsidRPr="00DF452C" w:rsidTr="00DF452C">
        <w:trPr>
          <w:trHeight w:val="20"/>
        </w:trPr>
        <w:tc>
          <w:tcPr>
            <w:tcW w:w="1643" w:type="pct"/>
            <w:tcBorders>
              <w:top w:val="nil"/>
              <w:left w:val="single" w:sz="4" w:space="0" w:color="auto"/>
              <w:bottom w:val="single" w:sz="4" w:space="0" w:color="auto"/>
              <w:right w:val="single" w:sz="4" w:space="0" w:color="auto"/>
            </w:tcBorders>
            <w:shd w:val="clear" w:color="auto" w:fill="auto"/>
            <w:noWrap/>
            <w:vAlign w:val="bottom"/>
            <w:hideMark/>
          </w:tcPr>
          <w:p w:rsidR="00DF452C" w:rsidRPr="00DF452C" w:rsidRDefault="00DF452C" w:rsidP="00DF452C">
            <w:pPr>
              <w:jc w:val="center"/>
              <w:rPr>
                <w:color w:val="000000"/>
                <w:sz w:val="28"/>
                <w:szCs w:val="28"/>
              </w:rPr>
            </w:pPr>
            <w:r w:rsidRPr="00DF452C">
              <w:rPr>
                <w:color w:val="000000"/>
                <w:sz w:val="28"/>
                <w:szCs w:val="28"/>
              </w:rPr>
              <w:t>13</w:t>
            </w:r>
          </w:p>
        </w:tc>
        <w:tc>
          <w:tcPr>
            <w:tcW w:w="1568" w:type="pct"/>
            <w:tcBorders>
              <w:top w:val="nil"/>
              <w:left w:val="nil"/>
              <w:bottom w:val="single" w:sz="4" w:space="0" w:color="auto"/>
              <w:right w:val="single" w:sz="4" w:space="0" w:color="auto"/>
            </w:tcBorders>
            <w:shd w:val="clear" w:color="auto" w:fill="auto"/>
            <w:noWrap/>
            <w:vAlign w:val="bottom"/>
            <w:hideMark/>
          </w:tcPr>
          <w:p w:rsidR="00DF452C" w:rsidRPr="00DF452C" w:rsidRDefault="00DF452C" w:rsidP="00DF452C">
            <w:pPr>
              <w:jc w:val="center"/>
              <w:rPr>
                <w:color w:val="000000"/>
                <w:sz w:val="28"/>
                <w:szCs w:val="28"/>
              </w:rPr>
            </w:pPr>
            <w:r w:rsidRPr="00DF452C">
              <w:rPr>
                <w:color w:val="000000"/>
                <w:sz w:val="28"/>
                <w:szCs w:val="28"/>
              </w:rPr>
              <w:t>474222,29</w:t>
            </w:r>
          </w:p>
        </w:tc>
        <w:tc>
          <w:tcPr>
            <w:tcW w:w="1789" w:type="pct"/>
            <w:tcBorders>
              <w:top w:val="nil"/>
              <w:left w:val="nil"/>
              <w:bottom w:val="single" w:sz="4" w:space="0" w:color="auto"/>
              <w:right w:val="single" w:sz="4" w:space="0" w:color="auto"/>
            </w:tcBorders>
            <w:shd w:val="clear" w:color="auto" w:fill="auto"/>
            <w:noWrap/>
            <w:vAlign w:val="bottom"/>
            <w:hideMark/>
          </w:tcPr>
          <w:p w:rsidR="00DF452C" w:rsidRPr="00DF452C" w:rsidRDefault="00DF452C" w:rsidP="00DF452C">
            <w:pPr>
              <w:jc w:val="center"/>
              <w:rPr>
                <w:color w:val="000000"/>
                <w:sz w:val="28"/>
                <w:szCs w:val="28"/>
              </w:rPr>
            </w:pPr>
            <w:r w:rsidRPr="00DF452C">
              <w:rPr>
                <w:color w:val="000000"/>
                <w:sz w:val="28"/>
                <w:szCs w:val="28"/>
              </w:rPr>
              <w:t>2219340,18</w:t>
            </w:r>
          </w:p>
        </w:tc>
      </w:tr>
      <w:tr w:rsidR="00DF452C" w:rsidRPr="00DF452C" w:rsidTr="00DF452C">
        <w:trPr>
          <w:trHeight w:val="20"/>
        </w:trPr>
        <w:tc>
          <w:tcPr>
            <w:tcW w:w="1643" w:type="pct"/>
            <w:tcBorders>
              <w:top w:val="nil"/>
              <w:left w:val="single" w:sz="4" w:space="0" w:color="auto"/>
              <w:bottom w:val="single" w:sz="4" w:space="0" w:color="auto"/>
              <w:right w:val="single" w:sz="4" w:space="0" w:color="auto"/>
            </w:tcBorders>
            <w:shd w:val="clear" w:color="auto" w:fill="auto"/>
            <w:noWrap/>
            <w:vAlign w:val="bottom"/>
            <w:hideMark/>
          </w:tcPr>
          <w:p w:rsidR="00DF452C" w:rsidRPr="00DF452C" w:rsidRDefault="00DF452C" w:rsidP="00DF452C">
            <w:pPr>
              <w:jc w:val="center"/>
              <w:rPr>
                <w:color w:val="000000"/>
                <w:sz w:val="28"/>
                <w:szCs w:val="28"/>
              </w:rPr>
            </w:pPr>
            <w:r w:rsidRPr="00DF452C">
              <w:rPr>
                <w:color w:val="000000"/>
                <w:sz w:val="28"/>
                <w:szCs w:val="28"/>
              </w:rPr>
              <w:t>14</w:t>
            </w:r>
          </w:p>
        </w:tc>
        <w:tc>
          <w:tcPr>
            <w:tcW w:w="1568" w:type="pct"/>
            <w:tcBorders>
              <w:top w:val="nil"/>
              <w:left w:val="nil"/>
              <w:bottom w:val="single" w:sz="4" w:space="0" w:color="auto"/>
              <w:right w:val="single" w:sz="4" w:space="0" w:color="auto"/>
            </w:tcBorders>
            <w:shd w:val="clear" w:color="auto" w:fill="auto"/>
            <w:noWrap/>
            <w:vAlign w:val="bottom"/>
            <w:hideMark/>
          </w:tcPr>
          <w:p w:rsidR="00DF452C" w:rsidRPr="00DF452C" w:rsidRDefault="00DF452C" w:rsidP="00DF452C">
            <w:pPr>
              <w:jc w:val="center"/>
              <w:rPr>
                <w:color w:val="000000"/>
                <w:sz w:val="28"/>
                <w:szCs w:val="28"/>
              </w:rPr>
            </w:pPr>
            <w:r w:rsidRPr="00DF452C">
              <w:rPr>
                <w:color w:val="000000"/>
                <w:sz w:val="28"/>
                <w:szCs w:val="28"/>
              </w:rPr>
              <w:t>474261,46</w:t>
            </w:r>
          </w:p>
        </w:tc>
        <w:tc>
          <w:tcPr>
            <w:tcW w:w="1789" w:type="pct"/>
            <w:tcBorders>
              <w:top w:val="nil"/>
              <w:left w:val="nil"/>
              <w:bottom w:val="single" w:sz="4" w:space="0" w:color="auto"/>
              <w:right w:val="single" w:sz="4" w:space="0" w:color="auto"/>
            </w:tcBorders>
            <w:shd w:val="clear" w:color="auto" w:fill="auto"/>
            <w:noWrap/>
            <w:vAlign w:val="bottom"/>
            <w:hideMark/>
          </w:tcPr>
          <w:p w:rsidR="00DF452C" w:rsidRPr="00DF452C" w:rsidRDefault="00DF452C" w:rsidP="00DF452C">
            <w:pPr>
              <w:jc w:val="center"/>
              <w:rPr>
                <w:color w:val="000000"/>
                <w:sz w:val="28"/>
                <w:szCs w:val="28"/>
              </w:rPr>
            </w:pPr>
            <w:r w:rsidRPr="00DF452C">
              <w:rPr>
                <w:color w:val="000000"/>
                <w:sz w:val="28"/>
                <w:szCs w:val="28"/>
              </w:rPr>
              <w:t>2219365,28</w:t>
            </w:r>
          </w:p>
        </w:tc>
      </w:tr>
      <w:tr w:rsidR="00DF452C" w:rsidRPr="00DF452C" w:rsidTr="00DF452C">
        <w:trPr>
          <w:trHeight w:val="20"/>
        </w:trPr>
        <w:tc>
          <w:tcPr>
            <w:tcW w:w="1643" w:type="pct"/>
            <w:tcBorders>
              <w:top w:val="nil"/>
              <w:left w:val="single" w:sz="4" w:space="0" w:color="auto"/>
              <w:bottom w:val="single" w:sz="4" w:space="0" w:color="auto"/>
              <w:right w:val="single" w:sz="4" w:space="0" w:color="auto"/>
            </w:tcBorders>
            <w:shd w:val="clear" w:color="auto" w:fill="auto"/>
            <w:noWrap/>
            <w:vAlign w:val="bottom"/>
            <w:hideMark/>
          </w:tcPr>
          <w:p w:rsidR="00DF452C" w:rsidRPr="00DF452C" w:rsidRDefault="00DF452C" w:rsidP="00DF452C">
            <w:pPr>
              <w:jc w:val="center"/>
              <w:rPr>
                <w:color w:val="000000"/>
                <w:sz w:val="28"/>
                <w:szCs w:val="28"/>
              </w:rPr>
            </w:pPr>
            <w:r w:rsidRPr="00DF452C">
              <w:rPr>
                <w:color w:val="000000"/>
                <w:sz w:val="28"/>
                <w:szCs w:val="28"/>
              </w:rPr>
              <w:t>15</w:t>
            </w:r>
          </w:p>
        </w:tc>
        <w:tc>
          <w:tcPr>
            <w:tcW w:w="1568" w:type="pct"/>
            <w:tcBorders>
              <w:top w:val="nil"/>
              <w:left w:val="nil"/>
              <w:bottom w:val="single" w:sz="4" w:space="0" w:color="auto"/>
              <w:right w:val="single" w:sz="4" w:space="0" w:color="auto"/>
            </w:tcBorders>
            <w:shd w:val="clear" w:color="auto" w:fill="auto"/>
            <w:noWrap/>
            <w:vAlign w:val="bottom"/>
            <w:hideMark/>
          </w:tcPr>
          <w:p w:rsidR="00DF452C" w:rsidRPr="00DF452C" w:rsidRDefault="00DF452C" w:rsidP="00DF452C">
            <w:pPr>
              <w:jc w:val="center"/>
              <w:rPr>
                <w:color w:val="000000"/>
                <w:sz w:val="28"/>
                <w:szCs w:val="28"/>
              </w:rPr>
            </w:pPr>
            <w:r w:rsidRPr="00DF452C">
              <w:rPr>
                <w:color w:val="000000"/>
                <w:sz w:val="28"/>
                <w:szCs w:val="28"/>
              </w:rPr>
              <w:t>474279,86</w:t>
            </w:r>
          </w:p>
        </w:tc>
        <w:tc>
          <w:tcPr>
            <w:tcW w:w="1789" w:type="pct"/>
            <w:tcBorders>
              <w:top w:val="nil"/>
              <w:left w:val="nil"/>
              <w:bottom w:val="single" w:sz="4" w:space="0" w:color="auto"/>
              <w:right w:val="single" w:sz="4" w:space="0" w:color="auto"/>
            </w:tcBorders>
            <w:shd w:val="clear" w:color="auto" w:fill="auto"/>
            <w:noWrap/>
            <w:vAlign w:val="bottom"/>
            <w:hideMark/>
          </w:tcPr>
          <w:p w:rsidR="00DF452C" w:rsidRPr="00DF452C" w:rsidRDefault="00DF452C" w:rsidP="00DF452C">
            <w:pPr>
              <w:jc w:val="center"/>
              <w:rPr>
                <w:color w:val="000000"/>
                <w:sz w:val="28"/>
                <w:szCs w:val="28"/>
              </w:rPr>
            </w:pPr>
            <w:r w:rsidRPr="00DF452C">
              <w:rPr>
                <w:color w:val="000000"/>
                <w:sz w:val="28"/>
                <w:szCs w:val="28"/>
              </w:rPr>
              <w:t>2219376,04</w:t>
            </w:r>
          </w:p>
        </w:tc>
      </w:tr>
      <w:tr w:rsidR="00DF452C" w:rsidRPr="00DF452C" w:rsidTr="00DF452C">
        <w:trPr>
          <w:trHeight w:val="20"/>
        </w:trPr>
        <w:tc>
          <w:tcPr>
            <w:tcW w:w="1643" w:type="pct"/>
            <w:tcBorders>
              <w:top w:val="nil"/>
              <w:left w:val="single" w:sz="4" w:space="0" w:color="auto"/>
              <w:bottom w:val="single" w:sz="4" w:space="0" w:color="auto"/>
              <w:right w:val="single" w:sz="4" w:space="0" w:color="auto"/>
            </w:tcBorders>
            <w:shd w:val="clear" w:color="auto" w:fill="auto"/>
            <w:noWrap/>
            <w:vAlign w:val="bottom"/>
            <w:hideMark/>
          </w:tcPr>
          <w:p w:rsidR="00DF452C" w:rsidRPr="00DF452C" w:rsidRDefault="00DF452C" w:rsidP="00DF452C">
            <w:pPr>
              <w:jc w:val="center"/>
              <w:rPr>
                <w:color w:val="000000"/>
                <w:sz w:val="28"/>
                <w:szCs w:val="28"/>
              </w:rPr>
            </w:pPr>
            <w:r w:rsidRPr="00DF452C">
              <w:rPr>
                <w:color w:val="000000"/>
                <w:sz w:val="28"/>
                <w:szCs w:val="28"/>
              </w:rPr>
              <w:t>16</w:t>
            </w:r>
          </w:p>
        </w:tc>
        <w:tc>
          <w:tcPr>
            <w:tcW w:w="1568" w:type="pct"/>
            <w:tcBorders>
              <w:top w:val="nil"/>
              <w:left w:val="nil"/>
              <w:bottom w:val="single" w:sz="4" w:space="0" w:color="auto"/>
              <w:right w:val="single" w:sz="4" w:space="0" w:color="auto"/>
            </w:tcBorders>
            <w:shd w:val="clear" w:color="auto" w:fill="auto"/>
            <w:noWrap/>
            <w:vAlign w:val="bottom"/>
            <w:hideMark/>
          </w:tcPr>
          <w:p w:rsidR="00DF452C" w:rsidRPr="00DF452C" w:rsidRDefault="00DF452C" w:rsidP="00DF452C">
            <w:pPr>
              <w:jc w:val="center"/>
              <w:rPr>
                <w:color w:val="000000"/>
                <w:sz w:val="28"/>
                <w:szCs w:val="28"/>
              </w:rPr>
            </w:pPr>
            <w:r w:rsidRPr="00DF452C">
              <w:rPr>
                <w:color w:val="000000"/>
                <w:sz w:val="28"/>
                <w:szCs w:val="28"/>
              </w:rPr>
              <w:t>474270,53</w:t>
            </w:r>
          </w:p>
        </w:tc>
        <w:tc>
          <w:tcPr>
            <w:tcW w:w="1789" w:type="pct"/>
            <w:tcBorders>
              <w:top w:val="nil"/>
              <w:left w:val="nil"/>
              <w:bottom w:val="single" w:sz="4" w:space="0" w:color="auto"/>
              <w:right w:val="single" w:sz="4" w:space="0" w:color="auto"/>
            </w:tcBorders>
            <w:shd w:val="clear" w:color="auto" w:fill="auto"/>
            <w:noWrap/>
            <w:vAlign w:val="bottom"/>
            <w:hideMark/>
          </w:tcPr>
          <w:p w:rsidR="00DF452C" w:rsidRPr="00DF452C" w:rsidRDefault="00DF452C" w:rsidP="00DF452C">
            <w:pPr>
              <w:jc w:val="center"/>
              <w:rPr>
                <w:color w:val="000000"/>
                <w:sz w:val="28"/>
                <w:szCs w:val="28"/>
              </w:rPr>
            </w:pPr>
            <w:r w:rsidRPr="00DF452C">
              <w:rPr>
                <w:color w:val="000000"/>
                <w:sz w:val="28"/>
                <w:szCs w:val="28"/>
              </w:rPr>
              <w:t>2219392,99</w:t>
            </w:r>
          </w:p>
        </w:tc>
      </w:tr>
      <w:tr w:rsidR="00DF452C" w:rsidRPr="00DF452C" w:rsidTr="00DF452C">
        <w:trPr>
          <w:trHeight w:val="20"/>
        </w:trPr>
        <w:tc>
          <w:tcPr>
            <w:tcW w:w="1643" w:type="pct"/>
            <w:tcBorders>
              <w:top w:val="nil"/>
              <w:left w:val="single" w:sz="4" w:space="0" w:color="auto"/>
              <w:bottom w:val="single" w:sz="4" w:space="0" w:color="auto"/>
              <w:right w:val="single" w:sz="4" w:space="0" w:color="auto"/>
            </w:tcBorders>
            <w:shd w:val="clear" w:color="auto" w:fill="auto"/>
            <w:noWrap/>
            <w:vAlign w:val="bottom"/>
            <w:hideMark/>
          </w:tcPr>
          <w:p w:rsidR="00DF452C" w:rsidRPr="00DF452C" w:rsidRDefault="00DF452C" w:rsidP="00DF452C">
            <w:pPr>
              <w:jc w:val="center"/>
              <w:rPr>
                <w:color w:val="000000"/>
                <w:sz w:val="28"/>
                <w:szCs w:val="28"/>
              </w:rPr>
            </w:pPr>
            <w:r w:rsidRPr="00DF452C">
              <w:rPr>
                <w:color w:val="000000"/>
                <w:sz w:val="28"/>
                <w:szCs w:val="28"/>
              </w:rPr>
              <w:t>17</w:t>
            </w:r>
          </w:p>
        </w:tc>
        <w:tc>
          <w:tcPr>
            <w:tcW w:w="1568" w:type="pct"/>
            <w:tcBorders>
              <w:top w:val="nil"/>
              <w:left w:val="nil"/>
              <w:bottom w:val="single" w:sz="4" w:space="0" w:color="auto"/>
              <w:right w:val="single" w:sz="4" w:space="0" w:color="auto"/>
            </w:tcBorders>
            <w:shd w:val="clear" w:color="auto" w:fill="auto"/>
            <w:noWrap/>
            <w:vAlign w:val="bottom"/>
            <w:hideMark/>
          </w:tcPr>
          <w:p w:rsidR="00DF452C" w:rsidRPr="00DF452C" w:rsidRDefault="00DF452C" w:rsidP="00DF452C">
            <w:pPr>
              <w:jc w:val="center"/>
              <w:rPr>
                <w:color w:val="000000"/>
                <w:sz w:val="28"/>
                <w:szCs w:val="28"/>
              </w:rPr>
            </w:pPr>
            <w:r w:rsidRPr="00DF452C">
              <w:rPr>
                <w:color w:val="000000"/>
                <w:sz w:val="28"/>
                <w:szCs w:val="28"/>
              </w:rPr>
              <w:t>474276,84</w:t>
            </w:r>
          </w:p>
        </w:tc>
        <w:tc>
          <w:tcPr>
            <w:tcW w:w="1789" w:type="pct"/>
            <w:tcBorders>
              <w:top w:val="nil"/>
              <w:left w:val="nil"/>
              <w:bottom w:val="single" w:sz="4" w:space="0" w:color="auto"/>
              <w:right w:val="single" w:sz="4" w:space="0" w:color="auto"/>
            </w:tcBorders>
            <w:shd w:val="clear" w:color="auto" w:fill="auto"/>
            <w:noWrap/>
            <w:vAlign w:val="bottom"/>
            <w:hideMark/>
          </w:tcPr>
          <w:p w:rsidR="00DF452C" w:rsidRPr="00DF452C" w:rsidRDefault="00DF452C" w:rsidP="00DF452C">
            <w:pPr>
              <w:jc w:val="center"/>
              <w:rPr>
                <w:color w:val="000000"/>
                <w:sz w:val="28"/>
                <w:szCs w:val="28"/>
              </w:rPr>
            </w:pPr>
            <w:r w:rsidRPr="00DF452C">
              <w:rPr>
                <w:color w:val="000000"/>
                <w:sz w:val="28"/>
                <w:szCs w:val="28"/>
              </w:rPr>
              <w:t>2219404,90</w:t>
            </w:r>
          </w:p>
        </w:tc>
      </w:tr>
      <w:tr w:rsidR="00DF452C" w:rsidRPr="00DF452C" w:rsidTr="00DF452C">
        <w:trPr>
          <w:trHeight w:val="20"/>
        </w:trPr>
        <w:tc>
          <w:tcPr>
            <w:tcW w:w="1643" w:type="pct"/>
            <w:tcBorders>
              <w:top w:val="nil"/>
              <w:left w:val="single" w:sz="4" w:space="0" w:color="auto"/>
              <w:bottom w:val="single" w:sz="4" w:space="0" w:color="auto"/>
              <w:right w:val="single" w:sz="4" w:space="0" w:color="auto"/>
            </w:tcBorders>
            <w:shd w:val="clear" w:color="auto" w:fill="auto"/>
            <w:noWrap/>
            <w:vAlign w:val="bottom"/>
            <w:hideMark/>
          </w:tcPr>
          <w:p w:rsidR="00DF452C" w:rsidRPr="00DF452C" w:rsidRDefault="00DF452C" w:rsidP="00DF452C">
            <w:pPr>
              <w:jc w:val="center"/>
              <w:rPr>
                <w:color w:val="000000"/>
                <w:sz w:val="28"/>
                <w:szCs w:val="28"/>
              </w:rPr>
            </w:pPr>
            <w:r w:rsidRPr="00DF452C">
              <w:rPr>
                <w:color w:val="000000"/>
                <w:sz w:val="28"/>
                <w:szCs w:val="28"/>
              </w:rPr>
              <w:t>18</w:t>
            </w:r>
          </w:p>
        </w:tc>
        <w:tc>
          <w:tcPr>
            <w:tcW w:w="1568" w:type="pct"/>
            <w:tcBorders>
              <w:top w:val="nil"/>
              <w:left w:val="nil"/>
              <w:bottom w:val="single" w:sz="4" w:space="0" w:color="auto"/>
              <w:right w:val="single" w:sz="4" w:space="0" w:color="auto"/>
            </w:tcBorders>
            <w:shd w:val="clear" w:color="auto" w:fill="auto"/>
            <w:noWrap/>
            <w:vAlign w:val="bottom"/>
            <w:hideMark/>
          </w:tcPr>
          <w:p w:rsidR="00DF452C" w:rsidRPr="00DF452C" w:rsidRDefault="00DF452C" w:rsidP="00DF452C">
            <w:pPr>
              <w:jc w:val="center"/>
              <w:rPr>
                <w:color w:val="000000"/>
                <w:sz w:val="28"/>
                <w:szCs w:val="28"/>
              </w:rPr>
            </w:pPr>
            <w:r w:rsidRPr="00DF452C">
              <w:rPr>
                <w:color w:val="000000"/>
                <w:sz w:val="28"/>
                <w:szCs w:val="28"/>
              </w:rPr>
              <w:t>474306,61</w:t>
            </w:r>
          </w:p>
        </w:tc>
        <w:tc>
          <w:tcPr>
            <w:tcW w:w="1789" w:type="pct"/>
            <w:tcBorders>
              <w:top w:val="nil"/>
              <w:left w:val="nil"/>
              <w:bottom w:val="single" w:sz="4" w:space="0" w:color="auto"/>
              <w:right w:val="single" w:sz="4" w:space="0" w:color="auto"/>
            </w:tcBorders>
            <w:shd w:val="clear" w:color="auto" w:fill="auto"/>
            <w:noWrap/>
            <w:vAlign w:val="bottom"/>
            <w:hideMark/>
          </w:tcPr>
          <w:p w:rsidR="00DF452C" w:rsidRPr="00DF452C" w:rsidRDefault="00DF452C" w:rsidP="00DF452C">
            <w:pPr>
              <w:jc w:val="center"/>
              <w:rPr>
                <w:color w:val="000000"/>
                <w:sz w:val="28"/>
                <w:szCs w:val="28"/>
              </w:rPr>
            </w:pPr>
            <w:r w:rsidRPr="00DF452C">
              <w:rPr>
                <w:color w:val="000000"/>
                <w:sz w:val="28"/>
                <w:szCs w:val="28"/>
              </w:rPr>
              <w:t>2219442,10</w:t>
            </w:r>
          </w:p>
        </w:tc>
      </w:tr>
      <w:tr w:rsidR="00DF452C" w:rsidRPr="00DF452C" w:rsidTr="00DF452C">
        <w:trPr>
          <w:trHeight w:val="20"/>
        </w:trPr>
        <w:tc>
          <w:tcPr>
            <w:tcW w:w="1643" w:type="pct"/>
            <w:tcBorders>
              <w:top w:val="nil"/>
              <w:left w:val="single" w:sz="4" w:space="0" w:color="auto"/>
              <w:bottom w:val="single" w:sz="4" w:space="0" w:color="auto"/>
              <w:right w:val="single" w:sz="4" w:space="0" w:color="auto"/>
            </w:tcBorders>
            <w:shd w:val="clear" w:color="auto" w:fill="auto"/>
            <w:noWrap/>
            <w:vAlign w:val="bottom"/>
            <w:hideMark/>
          </w:tcPr>
          <w:p w:rsidR="00DF452C" w:rsidRPr="00DF452C" w:rsidRDefault="00DF452C" w:rsidP="00DF452C">
            <w:pPr>
              <w:jc w:val="center"/>
              <w:rPr>
                <w:color w:val="000000"/>
                <w:sz w:val="28"/>
                <w:szCs w:val="28"/>
              </w:rPr>
            </w:pPr>
            <w:r w:rsidRPr="00DF452C">
              <w:rPr>
                <w:color w:val="000000"/>
                <w:sz w:val="28"/>
                <w:szCs w:val="28"/>
              </w:rPr>
              <w:t>19</w:t>
            </w:r>
          </w:p>
        </w:tc>
        <w:tc>
          <w:tcPr>
            <w:tcW w:w="1568" w:type="pct"/>
            <w:tcBorders>
              <w:top w:val="nil"/>
              <w:left w:val="nil"/>
              <w:bottom w:val="single" w:sz="4" w:space="0" w:color="auto"/>
              <w:right w:val="single" w:sz="4" w:space="0" w:color="auto"/>
            </w:tcBorders>
            <w:shd w:val="clear" w:color="auto" w:fill="auto"/>
            <w:noWrap/>
            <w:vAlign w:val="bottom"/>
            <w:hideMark/>
          </w:tcPr>
          <w:p w:rsidR="00DF452C" w:rsidRPr="00DF452C" w:rsidRDefault="00DF452C" w:rsidP="00DF452C">
            <w:pPr>
              <w:jc w:val="center"/>
              <w:rPr>
                <w:color w:val="000000"/>
                <w:sz w:val="28"/>
                <w:szCs w:val="28"/>
              </w:rPr>
            </w:pPr>
            <w:r w:rsidRPr="00DF452C">
              <w:rPr>
                <w:color w:val="000000"/>
                <w:sz w:val="28"/>
                <w:szCs w:val="28"/>
              </w:rPr>
              <w:t>474339,85</w:t>
            </w:r>
          </w:p>
        </w:tc>
        <w:tc>
          <w:tcPr>
            <w:tcW w:w="1789" w:type="pct"/>
            <w:tcBorders>
              <w:top w:val="nil"/>
              <w:left w:val="nil"/>
              <w:bottom w:val="single" w:sz="4" w:space="0" w:color="auto"/>
              <w:right w:val="single" w:sz="4" w:space="0" w:color="auto"/>
            </w:tcBorders>
            <w:shd w:val="clear" w:color="auto" w:fill="auto"/>
            <w:noWrap/>
            <w:vAlign w:val="bottom"/>
            <w:hideMark/>
          </w:tcPr>
          <w:p w:rsidR="00DF452C" w:rsidRPr="00DF452C" w:rsidRDefault="00DF452C" w:rsidP="00DF452C">
            <w:pPr>
              <w:jc w:val="center"/>
              <w:rPr>
                <w:color w:val="000000"/>
                <w:sz w:val="28"/>
                <w:szCs w:val="28"/>
              </w:rPr>
            </w:pPr>
            <w:r w:rsidRPr="00DF452C">
              <w:rPr>
                <w:color w:val="000000"/>
                <w:sz w:val="28"/>
                <w:szCs w:val="28"/>
              </w:rPr>
              <w:t>2219485,46</w:t>
            </w:r>
          </w:p>
        </w:tc>
      </w:tr>
      <w:tr w:rsidR="00DF452C" w:rsidRPr="00DF452C" w:rsidTr="00DF452C">
        <w:trPr>
          <w:trHeight w:val="20"/>
        </w:trPr>
        <w:tc>
          <w:tcPr>
            <w:tcW w:w="1643" w:type="pct"/>
            <w:tcBorders>
              <w:top w:val="nil"/>
              <w:left w:val="single" w:sz="4" w:space="0" w:color="auto"/>
              <w:bottom w:val="single" w:sz="4" w:space="0" w:color="auto"/>
              <w:right w:val="single" w:sz="4" w:space="0" w:color="auto"/>
            </w:tcBorders>
            <w:shd w:val="clear" w:color="auto" w:fill="auto"/>
            <w:noWrap/>
            <w:vAlign w:val="bottom"/>
            <w:hideMark/>
          </w:tcPr>
          <w:p w:rsidR="00DF452C" w:rsidRPr="00DF452C" w:rsidRDefault="00DF452C" w:rsidP="00DF452C">
            <w:pPr>
              <w:jc w:val="center"/>
              <w:rPr>
                <w:color w:val="000000"/>
                <w:sz w:val="28"/>
                <w:szCs w:val="28"/>
              </w:rPr>
            </w:pPr>
            <w:r w:rsidRPr="00DF452C">
              <w:rPr>
                <w:color w:val="000000"/>
                <w:sz w:val="28"/>
                <w:szCs w:val="28"/>
              </w:rPr>
              <w:t>20</w:t>
            </w:r>
          </w:p>
        </w:tc>
        <w:tc>
          <w:tcPr>
            <w:tcW w:w="1568" w:type="pct"/>
            <w:tcBorders>
              <w:top w:val="nil"/>
              <w:left w:val="nil"/>
              <w:bottom w:val="single" w:sz="4" w:space="0" w:color="auto"/>
              <w:right w:val="single" w:sz="4" w:space="0" w:color="auto"/>
            </w:tcBorders>
            <w:shd w:val="clear" w:color="auto" w:fill="auto"/>
            <w:noWrap/>
            <w:vAlign w:val="bottom"/>
            <w:hideMark/>
          </w:tcPr>
          <w:p w:rsidR="00DF452C" w:rsidRPr="00DF452C" w:rsidRDefault="00DF452C" w:rsidP="00DF452C">
            <w:pPr>
              <w:jc w:val="center"/>
              <w:rPr>
                <w:color w:val="000000"/>
                <w:sz w:val="28"/>
                <w:szCs w:val="28"/>
              </w:rPr>
            </w:pPr>
            <w:r w:rsidRPr="00DF452C">
              <w:rPr>
                <w:color w:val="000000"/>
                <w:sz w:val="28"/>
                <w:szCs w:val="28"/>
              </w:rPr>
              <w:t>474381,73</w:t>
            </w:r>
          </w:p>
        </w:tc>
        <w:tc>
          <w:tcPr>
            <w:tcW w:w="1789" w:type="pct"/>
            <w:tcBorders>
              <w:top w:val="nil"/>
              <w:left w:val="nil"/>
              <w:bottom w:val="single" w:sz="4" w:space="0" w:color="auto"/>
              <w:right w:val="single" w:sz="4" w:space="0" w:color="auto"/>
            </w:tcBorders>
            <w:shd w:val="clear" w:color="auto" w:fill="auto"/>
            <w:noWrap/>
            <w:vAlign w:val="bottom"/>
            <w:hideMark/>
          </w:tcPr>
          <w:p w:rsidR="00DF452C" w:rsidRPr="00DF452C" w:rsidRDefault="00DF452C" w:rsidP="00DF452C">
            <w:pPr>
              <w:jc w:val="center"/>
              <w:rPr>
                <w:color w:val="000000"/>
                <w:sz w:val="28"/>
                <w:szCs w:val="28"/>
              </w:rPr>
            </w:pPr>
            <w:r w:rsidRPr="00DF452C">
              <w:rPr>
                <w:color w:val="000000"/>
                <w:sz w:val="28"/>
                <w:szCs w:val="28"/>
              </w:rPr>
              <w:t>2219540,30</w:t>
            </w:r>
          </w:p>
        </w:tc>
      </w:tr>
      <w:tr w:rsidR="00DF452C" w:rsidRPr="00DF452C" w:rsidTr="00DF452C">
        <w:trPr>
          <w:trHeight w:val="20"/>
        </w:trPr>
        <w:tc>
          <w:tcPr>
            <w:tcW w:w="1643" w:type="pct"/>
            <w:tcBorders>
              <w:top w:val="nil"/>
              <w:left w:val="single" w:sz="4" w:space="0" w:color="auto"/>
              <w:bottom w:val="single" w:sz="4" w:space="0" w:color="auto"/>
              <w:right w:val="single" w:sz="4" w:space="0" w:color="auto"/>
            </w:tcBorders>
            <w:shd w:val="clear" w:color="auto" w:fill="auto"/>
            <w:noWrap/>
            <w:vAlign w:val="bottom"/>
            <w:hideMark/>
          </w:tcPr>
          <w:p w:rsidR="00DF452C" w:rsidRPr="00DF452C" w:rsidRDefault="00DF452C" w:rsidP="00DF452C">
            <w:pPr>
              <w:jc w:val="center"/>
              <w:rPr>
                <w:color w:val="000000"/>
                <w:sz w:val="28"/>
                <w:szCs w:val="28"/>
              </w:rPr>
            </w:pPr>
            <w:r w:rsidRPr="00DF452C">
              <w:rPr>
                <w:color w:val="000000"/>
                <w:sz w:val="28"/>
                <w:szCs w:val="28"/>
              </w:rPr>
              <w:t>21</w:t>
            </w:r>
          </w:p>
        </w:tc>
        <w:tc>
          <w:tcPr>
            <w:tcW w:w="1568" w:type="pct"/>
            <w:tcBorders>
              <w:top w:val="nil"/>
              <w:left w:val="nil"/>
              <w:bottom w:val="single" w:sz="4" w:space="0" w:color="auto"/>
              <w:right w:val="single" w:sz="4" w:space="0" w:color="auto"/>
            </w:tcBorders>
            <w:shd w:val="clear" w:color="auto" w:fill="auto"/>
            <w:noWrap/>
            <w:vAlign w:val="bottom"/>
            <w:hideMark/>
          </w:tcPr>
          <w:p w:rsidR="00DF452C" w:rsidRPr="00DF452C" w:rsidRDefault="00DF452C" w:rsidP="00DF452C">
            <w:pPr>
              <w:jc w:val="center"/>
              <w:rPr>
                <w:color w:val="000000"/>
                <w:sz w:val="28"/>
                <w:szCs w:val="28"/>
              </w:rPr>
            </w:pPr>
            <w:r w:rsidRPr="00DF452C">
              <w:rPr>
                <w:color w:val="000000"/>
                <w:sz w:val="28"/>
                <w:szCs w:val="28"/>
              </w:rPr>
              <w:t>474426,97</w:t>
            </w:r>
          </w:p>
        </w:tc>
        <w:tc>
          <w:tcPr>
            <w:tcW w:w="1789" w:type="pct"/>
            <w:tcBorders>
              <w:top w:val="nil"/>
              <w:left w:val="nil"/>
              <w:bottom w:val="single" w:sz="4" w:space="0" w:color="auto"/>
              <w:right w:val="single" w:sz="4" w:space="0" w:color="auto"/>
            </w:tcBorders>
            <w:shd w:val="clear" w:color="auto" w:fill="auto"/>
            <w:noWrap/>
            <w:vAlign w:val="bottom"/>
            <w:hideMark/>
          </w:tcPr>
          <w:p w:rsidR="00DF452C" w:rsidRPr="00DF452C" w:rsidRDefault="00DF452C" w:rsidP="00DF452C">
            <w:pPr>
              <w:jc w:val="center"/>
              <w:rPr>
                <w:color w:val="000000"/>
                <w:sz w:val="28"/>
                <w:szCs w:val="28"/>
              </w:rPr>
            </w:pPr>
            <w:r w:rsidRPr="00DF452C">
              <w:rPr>
                <w:color w:val="000000"/>
                <w:sz w:val="28"/>
                <w:szCs w:val="28"/>
              </w:rPr>
              <w:t>2219601,90</w:t>
            </w:r>
          </w:p>
        </w:tc>
      </w:tr>
      <w:tr w:rsidR="00DF452C" w:rsidRPr="00DF452C" w:rsidTr="00DF452C">
        <w:trPr>
          <w:trHeight w:val="20"/>
        </w:trPr>
        <w:tc>
          <w:tcPr>
            <w:tcW w:w="1643" w:type="pct"/>
            <w:tcBorders>
              <w:top w:val="nil"/>
              <w:left w:val="single" w:sz="4" w:space="0" w:color="auto"/>
              <w:bottom w:val="single" w:sz="4" w:space="0" w:color="auto"/>
              <w:right w:val="single" w:sz="4" w:space="0" w:color="auto"/>
            </w:tcBorders>
            <w:shd w:val="clear" w:color="auto" w:fill="auto"/>
            <w:noWrap/>
            <w:vAlign w:val="bottom"/>
            <w:hideMark/>
          </w:tcPr>
          <w:p w:rsidR="00DF452C" w:rsidRPr="00DF452C" w:rsidRDefault="00DF452C" w:rsidP="00DF452C">
            <w:pPr>
              <w:jc w:val="center"/>
              <w:rPr>
                <w:color w:val="000000"/>
                <w:sz w:val="28"/>
                <w:szCs w:val="28"/>
              </w:rPr>
            </w:pPr>
            <w:r w:rsidRPr="00DF452C">
              <w:rPr>
                <w:color w:val="000000"/>
                <w:sz w:val="28"/>
                <w:szCs w:val="28"/>
              </w:rPr>
              <w:t>22</w:t>
            </w:r>
          </w:p>
        </w:tc>
        <w:tc>
          <w:tcPr>
            <w:tcW w:w="1568" w:type="pct"/>
            <w:tcBorders>
              <w:top w:val="nil"/>
              <w:left w:val="nil"/>
              <w:bottom w:val="single" w:sz="4" w:space="0" w:color="auto"/>
              <w:right w:val="single" w:sz="4" w:space="0" w:color="auto"/>
            </w:tcBorders>
            <w:shd w:val="clear" w:color="auto" w:fill="auto"/>
            <w:noWrap/>
            <w:vAlign w:val="bottom"/>
            <w:hideMark/>
          </w:tcPr>
          <w:p w:rsidR="00DF452C" w:rsidRPr="00DF452C" w:rsidRDefault="00DF452C" w:rsidP="00DF452C">
            <w:pPr>
              <w:jc w:val="center"/>
              <w:rPr>
                <w:color w:val="000000"/>
                <w:sz w:val="28"/>
                <w:szCs w:val="28"/>
              </w:rPr>
            </w:pPr>
            <w:r w:rsidRPr="00DF452C">
              <w:rPr>
                <w:color w:val="000000"/>
                <w:sz w:val="28"/>
                <w:szCs w:val="28"/>
              </w:rPr>
              <w:t>474475,27</w:t>
            </w:r>
          </w:p>
        </w:tc>
        <w:tc>
          <w:tcPr>
            <w:tcW w:w="1789" w:type="pct"/>
            <w:tcBorders>
              <w:top w:val="nil"/>
              <w:left w:val="nil"/>
              <w:bottom w:val="single" w:sz="4" w:space="0" w:color="auto"/>
              <w:right w:val="single" w:sz="4" w:space="0" w:color="auto"/>
            </w:tcBorders>
            <w:shd w:val="clear" w:color="auto" w:fill="auto"/>
            <w:noWrap/>
            <w:vAlign w:val="bottom"/>
            <w:hideMark/>
          </w:tcPr>
          <w:p w:rsidR="00DF452C" w:rsidRPr="00DF452C" w:rsidRDefault="00DF452C" w:rsidP="00DF452C">
            <w:pPr>
              <w:jc w:val="center"/>
              <w:rPr>
                <w:color w:val="000000"/>
                <w:sz w:val="28"/>
                <w:szCs w:val="28"/>
              </w:rPr>
            </w:pPr>
            <w:r w:rsidRPr="00DF452C">
              <w:rPr>
                <w:color w:val="000000"/>
                <w:sz w:val="28"/>
                <w:szCs w:val="28"/>
              </w:rPr>
              <w:t>2219665,16</w:t>
            </w:r>
          </w:p>
        </w:tc>
      </w:tr>
      <w:tr w:rsidR="00DF452C" w:rsidRPr="00DF452C" w:rsidTr="00DF452C">
        <w:trPr>
          <w:trHeight w:val="20"/>
        </w:trPr>
        <w:tc>
          <w:tcPr>
            <w:tcW w:w="1643" w:type="pct"/>
            <w:tcBorders>
              <w:top w:val="nil"/>
              <w:left w:val="single" w:sz="4" w:space="0" w:color="auto"/>
              <w:bottom w:val="single" w:sz="4" w:space="0" w:color="auto"/>
              <w:right w:val="single" w:sz="4" w:space="0" w:color="auto"/>
            </w:tcBorders>
            <w:shd w:val="clear" w:color="auto" w:fill="auto"/>
            <w:noWrap/>
            <w:vAlign w:val="bottom"/>
            <w:hideMark/>
          </w:tcPr>
          <w:p w:rsidR="00DF452C" w:rsidRPr="00DF452C" w:rsidRDefault="00DF452C" w:rsidP="00DF452C">
            <w:pPr>
              <w:jc w:val="center"/>
              <w:rPr>
                <w:color w:val="000000"/>
                <w:sz w:val="28"/>
                <w:szCs w:val="28"/>
              </w:rPr>
            </w:pPr>
            <w:r w:rsidRPr="00DF452C">
              <w:rPr>
                <w:color w:val="000000"/>
                <w:sz w:val="28"/>
                <w:szCs w:val="28"/>
              </w:rPr>
              <w:t>23</w:t>
            </w:r>
          </w:p>
        </w:tc>
        <w:tc>
          <w:tcPr>
            <w:tcW w:w="1568" w:type="pct"/>
            <w:tcBorders>
              <w:top w:val="nil"/>
              <w:left w:val="nil"/>
              <w:bottom w:val="single" w:sz="4" w:space="0" w:color="auto"/>
              <w:right w:val="single" w:sz="4" w:space="0" w:color="auto"/>
            </w:tcBorders>
            <w:shd w:val="clear" w:color="auto" w:fill="auto"/>
            <w:noWrap/>
            <w:vAlign w:val="bottom"/>
            <w:hideMark/>
          </w:tcPr>
          <w:p w:rsidR="00DF452C" w:rsidRPr="00DF452C" w:rsidRDefault="00DF452C" w:rsidP="00DF452C">
            <w:pPr>
              <w:jc w:val="center"/>
              <w:rPr>
                <w:color w:val="000000"/>
                <w:sz w:val="28"/>
                <w:szCs w:val="28"/>
              </w:rPr>
            </w:pPr>
            <w:r w:rsidRPr="00DF452C">
              <w:rPr>
                <w:color w:val="000000"/>
                <w:sz w:val="28"/>
                <w:szCs w:val="28"/>
              </w:rPr>
              <w:t>474531,12</w:t>
            </w:r>
          </w:p>
        </w:tc>
        <w:tc>
          <w:tcPr>
            <w:tcW w:w="1789" w:type="pct"/>
            <w:tcBorders>
              <w:top w:val="nil"/>
              <w:left w:val="nil"/>
              <w:bottom w:val="single" w:sz="4" w:space="0" w:color="auto"/>
              <w:right w:val="single" w:sz="4" w:space="0" w:color="auto"/>
            </w:tcBorders>
            <w:shd w:val="clear" w:color="auto" w:fill="auto"/>
            <w:noWrap/>
            <w:vAlign w:val="bottom"/>
            <w:hideMark/>
          </w:tcPr>
          <w:p w:rsidR="00DF452C" w:rsidRPr="00DF452C" w:rsidRDefault="00DF452C" w:rsidP="00DF452C">
            <w:pPr>
              <w:jc w:val="center"/>
              <w:rPr>
                <w:color w:val="000000"/>
                <w:sz w:val="28"/>
                <w:szCs w:val="28"/>
              </w:rPr>
            </w:pPr>
            <w:r w:rsidRPr="00DF452C">
              <w:rPr>
                <w:color w:val="000000"/>
                <w:sz w:val="28"/>
                <w:szCs w:val="28"/>
              </w:rPr>
              <w:t>2219737,65</w:t>
            </w:r>
          </w:p>
        </w:tc>
      </w:tr>
      <w:tr w:rsidR="00DF452C" w:rsidRPr="00DF452C" w:rsidTr="00DF452C">
        <w:trPr>
          <w:trHeight w:val="20"/>
        </w:trPr>
        <w:tc>
          <w:tcPr>
            <w:tcW w:w="1643" w:type="pct"/>
            <w:tcBorders>
              <w:top w:val="nil"/>
              <w:left w:val="single" w:sz="4" w:space="0" w:color="auto"/>
              <w:bottom w:val="single" w:sz="4" w:space="0" w:color="auto"/>
              <w:right w:val="single" w:sz="4" w:space="0" w:color="auto"/>
            </w:tcBorders>
            <w:shd w:val="clear" w:color="auto" w:fill="auto"/>
            <w:noWrap/>
            <w:vAlign w:val="bottom"/>
            <w:hideMark/>
          </w:tcPr>
          <w:p w:rsidR="00DF452C" w:rsidRPr="00DF452C" w:rsidRDefault="00DF452C" w:rsidP="00DF452C">
            <w:pPr>
              <w:jc w:val="center"/>
              <w:rPr>
                <w:color w:val="000000"/>
                <w:sz w:val="28"/>
                <w:szCs w:val="28"/>
              </w:rPr>
            </w:pPr>
            <w:r w:rsidRPr="00DF452C">
              <w:rPr>
                <w:color w:val="000000"/>
                <w:sz w:val="28"/>
                <w:szCs w:val="28"/>
              </w:rPr>
              <w:t>24</w:t>
            </w:r>
          </w:p>
        </w:tc>
        <w:tc>
          <w:tcPr>
            <w:tcW w:w="1568" w:type="pct"/>
            <w:tcBorders>
              <w:top w:val="nil"/>
              <w:left w:val="nil"/>
              <w:bottom w:val="single" w:sz="4" w:space="0" w:color="auto"/>
              <w:right w:val="single" w:sz="4" w:space="0" w:color="auto"/>
            </w:tcBorders>
            <w:shd w:val="clear" w:color="auto" w:fill="auto"/>
            <w:noWrap/>
            <w:vAlign w:val="bottom"/>
            <w:hideMark/>
          </w:tcPr>
          <w:p w:rsidR="00DF452C" w:rsidRPr="00DF452C" w:rsidRDefault="00DF452C" w:rsidP="00DF452C">
            <w:pPr>
              <w:jc w:val="center"/>
              <w:rPr>
                <w:color w:val="000000"/>
                <w:sz w:val="28"/>
                <w:szCs w:val="28"/>
              </w:rPr>
            </w:pPr>
            <w:r w:rsidRPr="00DF452C">
              <w:rPr>
                <w:color w:val="000000"/>
                <w:sz w:val="28"/>
                <w:szCs w:val="28"/>
              </w:rPr>
              <w:t>474594,80</w:t>
            </w:r>
          </w:p>
        </w:tc>
        <w:tc>
          <w:tcPr>
            <w:tcW w:w="1789" w:type="pct"/>
            <w:tcBorders>
              <w:top w:val="nil"/>
              <w:left w:val="nil"/>
              <w:bottom w:val="single" w:sz="4" w:space="0" w:color="auto"/>
              <w:right w:val="single" w:sz="4" w:space="0" w:color="auto"/>
            </w:tcBorders>
            <w:shd w:val="clear" w:color="auto" w:fill="auto"/>
            <w:noWrap/>
            <w:vAlign w:val="bottom"/>
            <w:hideMark/>
          </w:tcPr>
          <w:p w:rsidR="00DF452C" w:rsidRPr="00DF452C" w:rsidRDefault="00DF452C" w:rsidP="00DF452C">
            <w:pPr>
              <w:jc w:val="center"/>
              <w:rPr>
                <w:color w:val="000000"/>
                <w:sz w:val="28"/>
                <w:szCs w:val="28"/>
              </w:rPr>
            </w:pPr>
            <w:r w:rsidRPr="00DF452C">
              <w:rPr>
                <w:color w:val="000000"/>
                <w:sz w:val="28"/>
                <w:szCs w:val="28"/>
              </w:rPr>
              <w:t>2219822,26</w:t>
            </w:r>
          </w:p>
        </w:tc>
      </w:tr>
      <w:tr w:rsidR="00DF452C" w:rsidRPr="00DF452C" w:rsidTr="00DF452C">
        <w:trPr>
          <w:trHeight w:val="20"/>
        </w:trPr>
        <w:tc>
          <w:tcPr>
            <w:tcW w:w="1643" w:type="pct"/>
            <w:tcBorders>
              <w:top w:val="nil"/>
              <w:left w:val="single" w:sz="4" w:space="0" w:color="auto"/>
              <w:bottom w:val="single" w:sz="4" w:space="0" w:color="auto"/>
              <w:right w:val="single" w:sz="4" w:space="0" w:color="auto"/>
            </w:tcBorders>
            <w:shd w:val="clear" w:color="auto" w:fill="auto"/>
            <w:noWrap/>
            <w:vAlign w:val="bottom"/>
            <w:hideMark/>
          </w:tcPr>
          <w:p w:rsidR="00DF452C" w:rsidRPr="00DF452C" w:rsidRDefault="00DF452C" w:rsidP="00DF452C">
            <w:pPr>
              <w:jc w:val="center"/>
              <w:rPr>
                <w:color w:val="000000"/>
                <w:sz w:val="28"/>
                <w:szCs w:val="28"/>
              </w:rPr>
            </w:pPr>
            <w:r w:rsidRPr="00DF452C">
              <w:rPr>
                <w:color w:val="000000"/>
                <w:sz w:val="28"/>
                <w:szCs w:val="28"/>
              </w:rPr>
              <w:t>25</w:t>
            </w:r>
          </w:p>
        </w:tc>
        <w:tc>
          <w:tcPr>
            <w:tcW w:w="1568" w:type="pct"/>
            <w:tcBorders>
              <w:top w:val="nil"/>
              <w:left w:val="nil"/>
              <w:bottom w:val="single" w:sz="4" w:space="0" w:color="auto"/>
              <w:right w:val="single" w:sz="4" w:space="0" w:color="auto"/>
            </w:tcBorders>
            <w:shd w:val="clear" w:color="auto" w:fill="auto"/>
            <w:noWrap/>
            <w:vAlign w:val="bottom"/>
            <w:hideMark/>
          </w:tcPr>
          <w:p w:rsidR="00DF452C" w:rsidRPr="00DF452C" w:rsidRDefault="00DF452C" w:rsidP="00DF452C">
            <w:pPr>
              <w:jc w:val="center"/>
              <w:rPr>
                <w:color w:val="000000"/>
                <w:sz w:val="28"/>
                <w:szCs w:val="28"/>
              </w:rPr>
            </w:pPr>
            <w:r w:rsidRPr="00DF452C">
              <w:rPr>
                <w:color w:val="000000"/>
                <w:sz w:val="28"/>
                <w:szCs w:val="28"/>
              </w:rPr>
              <w:t>474642,72</w:t>
            </w:r>
          </w:p>
        </w:tc>
        <w:tc>
          <w:tcPr>
            <w:tcW w:w="1789" w:type="pct"/>
            <w:tcBorders>
              <w:top w:val="nil"/>
              <w:left w:val="nil"/>
              <w:bottom w:val="single" w:sz="4" w:space="0" w:color="auto"/>
              <w:right w:val="single" w:sz="4" w:space="0" w:color="auto"/>
            </w:tcBorders>
            <w:shd w:val="clear" w:color="auto" w:fill="auto"/>
            <w:noWrap/>
            <w:vAlign w:val="bottom"/>
            <w:hideMark/>
          </w:tcPr>
          <w:p w:rsidR="00DF452C" w:rsidRPr="00DF452C" w:rsidRDefault="00DF452C" w:rsidP="00DF452C">
            <w:pPr>
              <w:jc w:val="center"/>
              <w:rPr>
                <w:color w:val="000000"/>
                <w:sz w:val="28"/>
                <w:szCs w:val="28"/>
              </w:rPr>
            </w:pPr>
            <w:r w:rsidRPr="00DF452C">
              <w:rPr>
                <w:color w:val="000000"/>
                <w:sz w:val="28"/>
                <w:szCs w:val="28"/>
              </w:rPr>
              <w:t>2219885,53</w:t>
            </w:r>
          </w:p>
        </w:tc>
      </w:tr>
      <w:tr w:rsidR="00DF452C" w:rsidRPr="00DF452C" w:rsidTr="00DF452C">
        <w:trPr>
          <w:trHeight w:val="20"/>
        </w:trPr>
        <w:tc>
          <w:tcPr>
            <w:tcW w:w="1643" w:type="pct"/>
            <w:tcBorders>
              <w:top w:val="nil"/>
              <w:left w:val="single" w:sz="4" w:space="0" w:color="auto"/>
              <w:bottom w:val="single" w:sz="4" w:space="0" w:color="auto"/>
              <w:right w:val="single" w:sz="4" w:space="0" w:color="auto"/>
            </w:tcBorders>
            <w:shd w:val="clear" w:color="auto" w:fill="auto"/>
            <w:noWrap/>
            <w:vAlign w:val="bottom"/>
            <w:hideMark/>
          </w:tcPr>
          <w:p w:rsidR="00DF452C" w:rsidRPr="00DF452C" w:rsidRDefault="00DF452C" w:rsidP="00DF452C">
            <w:pPr>
              <w:jc w:val="center"/>
              <w:rPr>
                <w:color w:val="000000"/>
                <w:sz w:val="28"/>
                <w:szCs w:val="28"/>
              </w:rPr>
            </w:pPr>
            <w:r w:rsidRPr="00DF452C">
              <w:rPr>
                <w:color w:val="000000"/>
                <w:sz w:val="28"/>
                <w:szCs w:val="28"/>
              </w:rPr>
              <w:t>26</w:t>
            </w:r>
          </w:p>
        </w:tc>
        <w:tc>
          <w:tcPr>
            <w:tcW w:w="1568" w:type="pct"/>
            <w:tcBorders>
              <w:top w:val="nil"/>
              <w:left w:val="nil"/>
              <w:bottom w:val="single" w:sz="4" w:space="0" w:color="auto"/>
              <w:right w:val="single" w:sz="4" w:space="0" w:color="auto"/>
            </w:tcBorders>
            <w:shd w:val="clear" w:color="auto" w:fill="auto"/>
            <w:noWrap/>
            <w:vAlign w:val="bottom"/>
            <w:hideMark/>
          </w:tcPr>
          <w:p w:rsidR="00DF452C" w:rsidRPr="00DF452C" w:rsidRDefault="00DF452C" w:rsidP="00DF452C">
            <w:pPr>
              <w:jc w:val="center"/>
              <w:rPr>
                <w:color w:val="000000"/>
                <w:sz w:val="28"/>
                <w:szCs w:val="28"/>
              </w:rPr>
            </w:pPr>
            <w:r w:rsidRPr="00DF452C">
              <w:rPr>
                <w:color w:val="000000"/>
                <w:sz w:val="28"/>
                <w:szCs w:val="28"/>
              </w:rPr>
              <w:t>474685,05</w:t>
            </w:r>
          </w:p>
        </w:tc>
        <w:tc>
          <w:tcPr>
            <w:tcW w:w="1789" w:type="pct"/>
            <w:tcBorders>
              <w:top w:val="nil"/>
              <w:left w:val="nil"/>
              <w:bottom w:val="single" w:sz="4" w:space="0" w:color="auto"/>
              <w:right w:val="single" w:sz="4" w:space="0" w:color="auto"/>
            </w:tcBorders>
            <w:shd w:val="clear" w:color="auto" w:fill="auto"/>
            <w:noWrap/>
            <w:vAlign w:val="bottom"/>
            <w:hideMark/>
          </w:tcPr>
          <w:p w:rsidR="00DF452C" w:rsidRPr="00DF452C" w:rsidRDefault="00DF452C" w:rsidP="00DF452C">
            <w:pPr>
              <w:jc w:val="center"/>
              <w:rPr>
                <w:color w:val="000000"/>
                <w:sz w:val="28"/>
                <w:szCs w:val="28"/>
              </w:rPr>
            </w:pPr>
            <w:r w:rsidRPr="00DF452C">
              <w:rPr>
                <w:color w:val="000000"/>
                <w:sz w:val="28"/>
                <w:szCs w:val="28"/>
              </w:rPr>
              <w:t>2219941,88</w:t>
            </w:r>
          </w:p>
        </w:tc>
      </w:tr>
      <w:tr w:rsidR="00DF452C" w:rsidRPr="00DF452C" w:rsidTr="00DF452C">
        <w:trPr>
          <w:trHeight w:val="20"/>
        </w:trPr>
        <w:tc>
          <w:tcPr>
            <w:tcW w:w="1643" w:type="pct"/>
            <w:tcBorders>
              <w:top w:val="nil"/>
              <w:left w:val="single" w:sz="4" w:space="0" w:color="auto"/>
              <w:bottom w:val="single" w:sz="4" w:space="0" w:color="auto"/>
              <w:right w:val="single" w:sz="4" w:space="0" w:color="auto"/>
            </w:tcBorders>
            <w:shd w:val="clear" w:color="auto" w:fill="auto"/>
            <w:noWrap/>
            <w:vAlign w:val="bottom"/>
            <w:hideMark/>
          </w:tcPr>
          <w:p w:rsidR="00DF452C" w:rsidRPr="00DF452C" w:rsidRDefault="00DF452C" w:rsidP="00DF452C">
            <w:pPr>
              <w:jc w:val="center"/>
              <w:rPr>
                <w:color w:val="000000"/>
                <w:sz w:val="28"/>
                <w:szCs w:val="28"/>
              </w:rPr>
            </w:pPr>
            <w:r w:rsidRPr="00DF452C">
              <w:rPr>
                <w:color w:val="000000"/>
                <w:sz w:val="28"/>
                <w:szCs w:val="28"/>
              </w:rPr>
              <w:t>27</w:t>
            </w:r>
          </w:p>
        </w:tc>
        <w:tc>
          <w:tcPr>
            <w:tcW w:w="1568" w:type="pct"/>
            <w:tcBorders>
              <w:top w:val="nil"/>
              <w:left w:val="nil"/>
              <w:bottom w:val="single" w:sz="4" w:space="0" w:color="auto"/>
              <w:right w:val="single" w:sz="4" w:space="0" w:color="auto"/>
            </w:tcBorders>
            <w:shd w:val="clear" w:color="auto" w:fill="auto"/>
            <w:noWrap/>
            <w:vAlign w:val="bottom"/>
            <w:hideMark/>
          </w:tcPr>
          <w:p w:rsidR="00DF452C" w:rsidRPr="00DF452C" w:rsidRDefault="00DF452C" w:rsidP="00DF452C">
            <w:pPr>
              <w:jc w:val="center"/>
              <w:rPr>
                <w:color w:val="000000"/>
                <w:sz w:val="28"/>
                <w:szCs w:val="28"/>
              </w:rPr>
            </w:pPr>
            <w:r w:rsidRPr="00DF452C">
              <w:rPr>
                <w:color w:val="000000"/>
                <w:sz w:val="28"/>
                <w:szCs w:val="28"/>
              </w:rPr>
              <w:t>474729,71</w:t>
            </w:r>
          </w:p>
        </w:tc>
        <w:tc>
          <w:tcPr>
            <w:tcW w:w="1789" w:type="pct"/>
            <w:tcBorders>
              <w:top w:val="nil"/>
              <w:left w:val="nil"/>
              <w:bottom w:val="single" w:sz="4" w:space="0" w:color="auto"/>
              <w:right w:val="single" w:sz="4" w:space="0" w:color="auto"/>
            </w:tcBorders>
            <w:shd w:val="clear" w:color="auto" w:fill="auto"/>
            <w:noWrap/>
            <w:vAlign w:val="bottom"/>
            <w:hideMark/>
          </w:tcPr>
          <w:p w:rsidR="00DF452C" w:rsidRPr="00DF452C" w:rsidRDefault="00DF452C" w:rsidP="00DF452C">
            <w:pPr>
              <w:jc w:val="center"/>
              <w:rPr>
                <w:color w:val="000000"/>
                <w:sz w:val="28"/>
                <w:szCs w:val="28"/>
              </w:rPr>
            </w:pPr>
            <w:r w:rsidRPr="00DF452C">
              <w:rPr>
                <w:color w:val="000000"/>
                <w:sz w:val="28"/>
                <w:szCs w:val="28"/>
              </w:rPr>
              <w:t>2220001,81</w:t>
            </w:r>
          </w:p>
        </w:tc>
      </w:tr>
      <w:tr w:rsidR="00DF452C" w:rsidRPr="00DF452C" w:rsidTr="00DF452C">
        <w:trPr>
          <w:trHeight w:val="20"/>
        </w:trPr>
        <w:tc>
          <w:tcPr>
            <w:tcW w:w="1643" w:type="pct"/>
            <w:tcBorders>
              <w:top w:val="nil"/>
              <w:left w:val="single" w:sz="4" w:space="0" w:color="auto"/>
              <w:bottom w:val="single" w:sz="4" w:space="0" w:color="auto"/>
              <w:right w:val="single" w:sz="4" w:space="0" w:color="auto"/>
            </w:tcBorders>
            <w:shd w:val="clear" w:color="auto" w:fill="auto"/>
            <w:noWrap/>
            <w:vAlign w:val="bottom"/>
            <w:hideMark/>
          </w:tcPr>
          <w:p w:rsidR="00DF452C" w:rsidRPr="00DF452C" w:rsidRDefault="00DF452C" w:rsidP="00DF452C">
            <w:pPr>
              <w:jc w:val="center"/>
              <w:rPr>
                <w:color w:val="000000"/>
                <w:sz w:val="28"/>
                <w:szCs w:val="28"/>
              </w:rPr>
            </w:pPr>
            <w:r w:rsidRPr="00DF452C">
              <w:rPr>
                <w:color w:val="000000"/>
                <w:sz w:val="28"/>
                <w:szCs w:val="28"/>
              </w:rPr>
              <w:t>28</w:t>
            </w:r>
          </w:p>
        </w:tc>
        <w:tc>
          <w:tcPr>
            <w:tcW w:w="1568" w:type="pct"/>
            <w:tcBorders>
              <w:top w:val="nil"/>
              <w:left w:val="nil"/>
              <w:bottom w:val="single" w:sz="4" w:space="0" w:color="auto"/>
              <w:right w:val="single" w:sz="4" w:space="0" w:color="auto"/>
            </w:tcBorders>
            <w:shd w:val="clear" w:color="auto" w:fill="auto"/>
            <w:noWrap/>
            <w:vAlign w:val="bottom"/>
            <w:hideMark/>
          </w:tcPr>
          <w:p w:rsidR="00DF452C" w:rsidRPr="00DF452C" w:rsidRDefault="00DF452C" w:rsidP="00DF452C">
            <w:pPr>
              <w:jc w:val="center"/>
              <w:rPr>
                <w:color w:val="000000"/>
                <w:sz w:val="28"/>
                <w:szCs w:val="28"/>
              </w:rPr>
            </w:pPr>
            <w:r w:rsidRPr="00DF452C">
              <w:rPr>
                <w:color w:val="000000"/>
                <w:sz w:val="28"/>
                <w:szCs w:val="28"/>
              </w:rPr>
              <w:t>474754,09</w:t>
            </w:r>
          </w:p>
        </w:tc>
        <w:tc>
          <w:tcPr>
            <w:tcW w:w="1789" w:type="pct"/>
            <w:tcBorders>
              <w:top w:val="nil"/>
              <w:left w:val="nil"/>
              <w:bottom w:val="single" w:sz="4" w:space="0" w:color="auto"/>
              <w:right w:val="single" w:sz="4" w:space="0" w:color="auto"/>
            </w:tcBorders>
            <w:shd w:val="clear" w:color="auto" w:fill="auto"/>
            <w:noWrap/>
            <w:vAlign w:val="bottom"/>
            <w:hideMark/>
          </w:tcPr>
          <w:p w:rsidR="00DF452C" w:rsidRPr="00DF452C" w:rsidRDefault="00DF452C" w:rsidP="00DF452C">
            <w:pPr>
              <w:jc w:val="center"/>
              <w:rPr>
                <w:color w:val="000000"/>
                <w:sz w:val="28"/>
                <w:szCs w:val="28"/>
              </w:rPr>
            </w:pPr>
            <w:r w:rsidRPr="00DF452C">
              <w:rPr>
                <w:color w:val="000000"/>
                <w:sz w:val="28"/>
                <w:szCs w:val="28"/>
              </w:rPr>
              <w:t>2220034,84</w:t>
            </w:r>
          </w:p>
        </w:tc>
      </w:tr>
      <w:tr w:rsidR="00DF452C" w:rsidRPr="00DF452C" w:rsidTr="00DF452C">
        <w:trPr>
          <w:trHeight w:val="20"/>
        </w:trPr>
        <w:tc>
          <w:tcPr>
            <w:tcW w:w="1643" w:type="pct"/>
            <w:tcBorders>
              <w:top w:val="nil"/>
              <w:left w:val="single" w:sz="4" w:space="0" w:color="auto"/>
              <w:bottom w:val="single" w:sz="4" w:space="0" w:color="auto"/>
              <w:right w:val="single" w:sz="4" w:space="0" w:color="auto"/>
            </w:tcBorders>
            <w:shd w:val="clear" w:color="auto" w:fill="auto"/>
            <w:noWrap/>
            <w:vAlign w:val="bottom"/>
            <w:hideMark/>
          </w:tcPr>
          <w:p w:rsidR="00DF452C" w:rsidRPr="00DF452C" w:rsidRDefault="00DF452C" w:rsidP="00DF452C">
            <w:pPr>
              <w:jc w:val="center"/>
              <w:rPr>
                <w:color w:val="000000"/>
                <w:sz w:val="28"/>
                <w:szCs w:val="28"/>
              </w:rPr>
            </w:pPr>
            <w:r w:rsidRPr="00DF452C">
              <w:rPr>
                <w:color w:val="000000"/>
                <w:sz w:val="28"/>
                <w:szCs w:val="28"/>
              </w:rPr>
              <w:lastRenderedPageBreak/>
              <w:t>29</w:t>
            </w:r>
          </w:p>
        </w:tc>
        <w:tc>
          <w:tcPr>
            <w:tcW w:w="1568" w:type="pct"/>
            <w:tcBorders>
              <w:top w:val="nil"/>
              <w:left w:val="nil"/>
              <w:bottom w:val="single" w:sz="4" w:space="0" w:color="auto"/>
              <w:right w:val="single" w:sz="4" w:space="0" w:color="auto"/>
            </w:tcBorders>
            <w:shd w:val="clear" w:color="auto" w:fill="auto"/>
            <w:noWrap/>
            <w:vAlign w:val="bottom"/>
            <w:hideMark/>
          </w:tcPr>
          <w:p w:rsidR="00DF452C" w:rsidRPr="00DF452C" w:rsidRDefault="00DF452C" w:rsidP="00DF452C">
            <w:pPr>
              <w:jc w:val="center"/>
              <w:rPr>
                <w:color w:val="000000"/>
                <w:sz w:val="28"/>
                <w:szCs w:val="28"/>
              </w:rPr>
            </w:pPr>
            <w:r w:rsidRPr="00DF452C">
              <w:rPr>
                <w:color w:val="000000"/>
                <w:sz w:val="28"/>
                <w:szCs w:val="28"/>
              </w:rPr>
              <w:t>474781,43</w:t>
            </w:r>
          </w:p>
        </w:tc>
        <w:tc>
          <w:tcPr>
            <w:tcW w:w="1789" w:type="pct"/>
            <w:tcBorders>
              <w:top w:val="nil"/>
              <w:left w:val="nil"/>
              <w:bottom w:val="single" w:sz="4" w:space="0" w:color="auto"/>
              <w:right w:val="single" w:sz="4" w:space="0" w:color="auto"/>
            </w:tcBorders>
            <w:shd w:val="clear" w:color="auto" w:fill="auto"/>
            <w:noWrap/>
            <w:vAlign w:val="bottom"/>
            <w:hideMark/>
          </w:tcPr>
          <w:p w:rsidR="00DF452C" w:rsidRPr="00DF452C" w:rsidRDefault="00DF452C" w:rsidP="00DF452C">
            <w:pPr>
              <w:jc w:val="center"/>
              <w:rPr>
                <w:color w:val="000000"/>
                <w:sz w:val="28"/>
                <w:szCs w:val="28"/>
              </w:rPr>
            </w:pPr>
            <w:r w:rsidRPr="00DF452C">
              <w:rPr>
                <w:color w:val="000000"/>
                <w:sz w:val="28"/>
                <w:szCs w:val="28"/>
              </w:rPr>
              <w:t>2220072,69</w:t>
            </w:r>
          </w:p>
        </w:tc>
      </w:tr>
      <w:tr w:rsidR="00DF452C" w:rsidRPr="00DF452C" w:rsidTr="00DF452C">
        <w:trPr>
          <w:trHeight w:val="20"/>
        </w:trPr>
        <w:tc>
          <w:tcPr>
            <w:tcW w:w="1643" w:type="pct"/>
            <w:tcBorders>
              <w:top w:val="nil"/>
              <w:left w:val="single" w:sz="4" w:space="0" w:color="auto"/>
              <w:bottom w:val="single" w:sz="4" w:space="0" w:color="auto"/>
              <w:right w:val="single" w:sz="4" w:space="0" w:color="auto"/>
            </w:tcBorders>
            <w:shd w:val="clear" w:color="auto" w:fill="auto"/>
            <w:noWrap/>
            <w:vAlign w:val="bottom"/>
            <w:hideMark/>
          </w:tcPr>
          <w:p w:rsidR="00DF452C" w:rsidRPr="00DF452C" w:rsidRDefault="00DF452C" w:rsidP="00DF452C">
            <w:pPr>
              <w:jc w:val="center"/>
              <w:rPr>
                <w:color w:val="000000"/>
                <w:sz w:val="28"/>
                <w:szCs w:val="28"/>
              </w:rPr>
            </w:pPr>
            <w:r w:rsidRPr="00DF452C">
              <w:rPr>
                <w:color w:val="000000"/>
                <w:sz w:val="28"/>
                <w:szCs w:val="28"/>
              </w:rPr>
              <w:t>30</w:t>
            </w:r>
          </w:p>
        </w:tc>
        <w:tc>
          <w:tcPr>
            <w:tcW w:w="1568" w:type="pct"/>
            <w:tcBorders>
              <w:top w:val="nil"/>
              <w:left w:val="nil"/>
              <w:bottom w:val="single" w:sz="4" w:space="0" w:color="auto"/>
              <w:right w:val="single" w:sz="4" w:space="0" w:color="auto"/>
            </w:tcBorders>
            <w:shd w:val="clear" w:color="auto" w:fill="auto"/>
            <w:noWrap/>
            <w:vAlign w:val="bottom"/>
            <w:hideMark/>
          </w:tcPr>
          <w:p w:rsidR="00DF452C" w:rsidRPr="00DF452C" w:rsidRDefault="00DF452C" w:rsidP="00DF452C">
            <w:pPr>
              <w:jc w:val="center"/>
              <w:rPr>
                <w:color w:val="000000"/>
                <w:sz w:val="28"/>
                <w:szCs w:val="28"/>
              </w:rPr>
            </w:pPr>
            <w:r w:rsidRPr="00DF452C">
              <w:rPr>
                <w:color w:val="000000"/>
                <w:sz w:val="28"/>
                <w:szCs w:val="28"/>
              </w:rPr>
              <w:t>474807,80</w:t>
            </w:r>
          </w:p>
        </w:tc>
        <w:tc>
          <w:tcPr>
            <w:tcW w:w="1789" w:type="pct"/>
            <w:tcBorders>
              <w:top w:val="nil"/>
              <w:left w:val="nil"/>
              <w:bottom w:val="single" w:sz="4" w:space="0" w:color="auto"/>
              <w:right w:val="single" w:sz="4" w:space="0" w:color="auto"/>
            </w:tcBorders>
            <w:shd w:val="clear" w:color="auto" w:fill="auto"/>
            <w:noWrap/>
            <w:vAlign w:val="bottom"/>
            <w:hideMark/>
          </w:tcPr>
          <w:p w:rsidR="00DF452C" w:rsidRPr="00DF452C" w:rsidRDefault="00DF452C" w:rsidP="00DF452C">
            <w:pPr>
              <w:jc w:val="center"/>
              <w:rPr>
                <w:color w:val="000000"/>
                <w:sz w:val="28"/>
                <w:szCs w:val="28"/>
              </w:rPr>
            </w:pPr>
            <w:r w:rsidRPr="00DF452C">
              <w:rPr>
                <w:color w:val="000000"/>
                <w:sz w:val="28"/>
                <w:szCs w:val="28"/>
              </w:rPr>
              <w:t>2220108,55</w:t>
            </w:r>
          </w:p>
        </w:tc>
      </w:tr>
      <w:tr w:rsidR="00DF452C" w:rsidRPr="00DF452C" w:rsidTr="00DF452C">
        <w:trPr>
          <w:trHeight w:val="20"/>
        </w:trPr>
        <w:tc>
          <w:tcPr>
            <w:tcW w:w="1643" w:type="pct"/>
            <w:tcBorders>
              <w:top w:val="nil"/>
              <w:left w:val="single" w:sz="4" w:space="0" w:color="auto"/>
              <w:bottom w:val="single" w:sz="4" w:space="0" w:color="auto"/>
              <w:right w:val="single" w:sz="4" w:space="0" w:color="auto"/>
            </w:tcBorders>
            <w:shd w:val="clear" w:color="auto" w:fill="auto"/>
            <w:noWrap/>
            <w:vAlign w:val="bottom"/>
            <w:hideMark/>
          </w:tcPr>
          <w:p w:rsidR="00DF452C" w:rsidRPr="00DF452C" w:rsidRDefault="00DF452C" w:rsidP="00DF452C">
            <w:pPr>
              <w:jc w:val="center"/>
              <w:rPr>
                <w:color w:val="000000"/>
                <w:sz w:val="28"/>
                <w:szCs w:val="28"/>
              </w:rPr>
            </w:pPr>
            <w:r w:rsidRPr="00DF452C">
              <w:rPr>
                <w:color w:val="000000"/>
                <w:sz w:val="28"/>
                <w:szCs w:val="28"/>
              </w:rPr>
              <w:t>31</w:t>
            </w:r>
          </w:p>
        </w:tc>
        <w:tc>
          <w:tcPr>
            <w:tcW w:w="1568" w:type="pct"/>
            <w:tcBorders>
              <w:top w:val="nil"/>
              <w:left w:val="nil"/>
              <w:bottom w:val="single" w:sz="4" w:space="0" w:color="auto"/>
              <w:right w:val="single" w:sz="4" w:space="0" w:color="auto"/>
            </w:tcBorders>
            <w:shd w:val="clear" w:color="auto" w:fill="auto"/>
            <w:noWrap/>
            <w:vAlign w:val="bottom"/>
            <w:hideMark/>
          </w:tcPr>
          <w:p w:rsidR="00DF452C" w:rsidRPr="00DF452C" w:rsidRDefault="00DF452C" w:rsidP="00DF452C">
            <w:pPr>
              <w:jc w:val="center"/>
              <w:rPr>
                <w:color w:val="000000"/>
                <w:sz w:val="28"/>
                <w:szCs w:val="28"/>
              </w:rPr>
            </w:pPr>
            <w:r w:rsidRPr="00DF452C">
              <w:rPr>
                <w:color w:val="000000"/>
                <w:sz w:val="28"/>
                <w:szCs w:val="28"/>
              </w:rPr>
              <w:t>474831,50</w:t>
            </w:r>
          </w:p>
        </w:tc>
        <w:tc>
          <w:tcPr>
            <w:tcW w:w="1789" w:type="pct"/>
            <w:tcBorders>
              <w:top w:val="nil"/>
              <w:left w:val="nil"/>
              <w:bottom w:val="single" w:sz="4" w:space="0" w:color="auto"/>
              <w:right w:val="single" w:sz="4" w:space="0" w:color="auto"/>
            </w:tcBorders>
            <w:shd w:val="clear" w:color="auto" w:fill="auto"/>
            <w:noWrap/>
            <w:vAlign w:val="bottom"/>
            <w:hideMark/>
          </w:tcPr>
          <w:p w:rsidR="00DF452C" w:rsidRPr="00DF452C" w:rsidRDefault="00DF452C" w:rsidP="00DF452C">
            <w:pPr>
              <w:jc w:val="center"/>
              <w:rPr>
                <w:color w:val="000000"/>
                <w:sz w:val="28"/>
                <w:szCs w:val="28"/>
              </w:rPr>
            </w:pPr>
            <w:r w:rsidRPr="00DF452C">
              <w:rPr>
                <w:color w:val="000000"/>
                <w:sz w:val="28"/>
                <w:szCs w:val="28"/>
              </w:rPr>
              <w:t>2220139,08</w:t>
            </w:r>
          </w:p>
        </w:tc>
      </w:tr>
      <w:tr w:rsidR="00DF452C" w:rsidRPr="00DF452C" w:rsidTr="00DF452C">
        <w:trPr>
          <w:trHeight w:val="20"/>
        </w:trPr>
        <w:tc>
          <w:tcPr>
            <w:tcW w:w="1643" w:type="pct"/>
            <w:tcBorders>
              <w:top w:val="nil"/>
              <w:left w:val="single" w:sz="4" w:space="0" w:color="auto"/>
              <w:bottom w:val="single" w:sz="4" w:space="0" w:color="auto"/>
              <w:right w:val="single" w:sz="4" w:space="0" w:color="auto"/>
            </w:tcBorders>
            <w:shd w:val="clear" w:color="auto" w:fill="auto"/>
            <w:noWrap/>
            <w:vAlign w:val="bottom"/>
            <w:hideMark/>
          </w:tcPr>
          <w:p w:rsidR="00DF452C" w:rsidRPr="00DF452C" w:rsidRDefault="00DF452C" w:rsidP="00DF452C">
            <w:pPr>
              <w:jc w:val="center"/>
              <w:rPr>
                <w:color w:val="000000"/>
                <w:sz w:val="28"/>
                <w:szCs w:val="28"/>
              </w:rPr>
            </w:pPr>
            <w:r w:rsidRPr="00DF452C">
              <w:rPr>
                <w:color w:val="000000"/>
                <w:sz w:val="28"/>
                <w:szCs w:val="28"/>
              </w:rPr>
              <w:t>32</w:t>
            </w:r>
          </w:p>
        </w:tc>
        <w:tc>
          <w:tcPr>
            <w:tcW w:w="1568" w:type="pct"/>
            <w:tcBorders>
              <w:top w:val="nil"/>
              <w:left w:val="nil"/>
              <w:bottom w:val="single" w:sz="4" w:space="0" w:color="auto"/>
              <w:right w:val="single" w:sz="4" w:space="0" w:color="auto"/>
            </w:tcBorders>
            <w:shd w:val="clear" w:color="auto" w:fill="auto"/>
            <w:noWrap/>
            <w:vAlign w:val="bottom"/>
            <w:hideMark/>
          </w:tcPr>
          <w:p w:rsidR="00DF452C" w:rsidRPr="00DF452C" w:rsidRDefault="00DF452C" w:rsidP="00DF452C">
            <w:pPr>
              <w:jc w:val="center"/>
              <w:rPr>
                <w:color w:val="000000"/>
                <w:sz w:val="28"/>
                <w:szCs w:val="28"/>
              </w:rPr>
            </w:pPr>
            <w:r w:rsidRPr="00DF452C">
              <w:rPr>
                <w:color w:val="000000"/>
                <w:sz w:val="28"/>
                <w:szCs w:val="28"/>
              </w:rPr>
              <w:t>474854,07</w:t>
            </w:r>
          </w:p>
        </w:tc>
        <w:tc>
          <w:tcPr>
            <w:tcW w:w="1789" w:type="pct"/>
            <w:tcBorders>
              <w:top w:val="nil"/>
              <w:left w:val="nil"/>
              <w:bottom w:val="single" w:sz="4" w:space="0" w:color="auto"/>
              <w:right w:val="single" w:sz="4" w:space="0" w:color="auto"/>
            </w:tcBorders>
            <w:shd w:val="clear" w:color="auto" w:fill="auto"/>
            <w:noWrap/>
            <w:vAlign w:val="bottom"/>
            <w:hideMark/>
          </w:tcPr>
          <w:p w:rsidR="00DF452C" w:rsidRPr="00DF452C" w:rsidRDefault="00DF452C" w:rsidP="00DF452C">
            <w:pPr>
              <w:jc w:val="center"/>
              <w:rPr>
                <w:color w:val="000000"/>
                <w:sz w:val="28"/>
                <w:szCs w:val="28"/>
              </w:rPr>
            </w:pPr>
            <w:r w:rsidRPr="00DF452C">
              <w:rPr>
                <w:color w:val="000000"/>
                <w:sz w:val="28"/>
                <w:szCs w:val="28"/>
              </w:rPr>
              <w:t>2220169,76</w:t>
            </w:r>
          </w:p>
        </w:tc>
      </w:tr>
      <w:tr w:rsidR="00DF452C" w:rsidRPr="00DF452C" w:rsidTr="00DF452C">
        <w:trPr>
          <w:trHeight w:val="20"/>
        </w:trPr>
        <w:tc>
          <w:tcPr>
            <w:tcW w:w="1643" w:type="pct"/>
            <w:tcBorders>
              <w:top w:val="nil"/>
              <w:left w:val="single" w:sz="4" w:space="0" w:color="auto"/>
              <w:bottom w:val="single" w:sz="4" w:space="0" w:color="auto"/>
              <w:right w:val="single" w:sz="4" w:space="0" w:color="auto"/>
            </w:tcBorders>
            <w:shd w:val="clear" w:color="auto" w:fill="auto"/>
            <w:noWrap/>
            <w:vAlign w:val="bottom"/>
            <w:hideMark/>
          </w:tcPr>
          <w:p w:rsidR="00DF452C" w:rsidRPr="00DF452C" w:rsidRDefault="00DF452C" w:rsidP="00DF452C">
            <w:pPr>
              <w:jc w:val="center"/>
              <w:rPr>
                <w:color w:val="000000"/>
                <w:sz w:val="28"/>
                <w:szCs w:val="28"/>
              </w:rPr>
            </w:pPr>
            <w:r w:rsidRPr="00DF452C">
              <w:rPr>
                <w:color w:val="000000"/>
                <w:sz w:val="28"/>
                <w:szCs w:val="28"/>
              </w:rPr>
              <w:t>33</w:t>
            </w:r>
          </w:p>
        </w:tc>
        <w:tc>
          <w:tcPr>
            <w:tcW w:w="1568" w:type="pct"/>
            <w:tcBorders>
              <w:top w:val="nil"/>
              <w:left w:val="nil"/>
              <w:bottom w:val="single" w:sz="4" w:space="0" w:color="auto"/>
              <w:right w:val="single" w:sz="4" w:space="0" w:color="auto"/>
            </w:tcBorders>
            <w:shd w:val="clear" w:color="auto" w:fill="auto"/>
            <w:noWrap/>
            <w:vAlign w:val="bottom"/>
            <w:hideMark/>
          </w:tcPr>
          <w:p w:rsidR="00DF452C" w:rsidRPr="00DF452C" w:rsidRDefault="00DF452C" w:rsidP="00DF452C">
            <w:pPr>
              <w:jc w:val="center"/>
              <w:rPr>
                <w:color w:val="000000"/>
                <w:sz w:val="28"/>
                <w:szCs w:val="28"/>
              </w:rPr>
            </w:pPr>
            <w:r w:rsidRPr="00DF452C">
              <w:rPr>
                <w:color w:val="000000"/>
                <w:sz w:val="28"/>
                <w:szCs w:val="28"/>
              </w:rPr>
              <w:t>474904,34</w:t>
            </w:r>
          </w:p>
        </w:tc>
        <w:tc>
          <w:tcPr>
            <w:tcW w:w="1789" w:type="pct"/>
            <w:tcBorders>
              <w:top w:val="nil"/>
              <w:left w:val="nil"/>
              <w:bottom w:val="single" w:sz="4" w:space="0" w:color="auto"/>
              <w:right w:val="single" w:sz="4" w:space="0" w:color="auto"/>
            </w:tcBorders>
            <w:shd w:val="clear" w:color="auto" w:fill="auto"/>
            <w:noWrap/>
            <w:vAlign w:val="bottom"/>
            <w:hideMark/>
          </w:tcPr>
          <w:p w:rsidR="00DF452C" w:rsidRPr="00DF452C" w:rsidRDefault="00DF452C" w:rsidP="00DF452C">
            <w:pPr>
              <w:jc w:val="center"/>
              <w:rPr>
                <w:color w:val="000000"/>
                <w:sz w:val="28"/>
                <w:szCs w:val="28"/>
              </w:rPr>
            </w:pPr>
            <w:r w:rsidRPr="00DF452C">
              <w:rPr>
                <w:color w:val="000000"/>
                <w:sz w:val="28"/>
                <w:szCs w:val="28"/>
              </w:rPr>
              <w:t>2220237,56</w:t>
            </w:r>
          </w:p>
        </w:tc>
      </w:tr>
      <w:tr w:rsidR="00DF452C" w:rsidRPr="00DF452C" w:rsidTr="00DF452C">
        <w:trPr>
          <w:trHeight w:val="20"/>
        </w:trPr>
        <w:tc>
          <w:tcPr>
            <w:tcW w:w="1643" w:type="pct"/>
            <w:tcBorders>
              <w:top w:val="nil"/>
              <w:left w:val="single" w:sz="4" w:space="0" w:color="auto"/>
              <w:bottom w:val="single" w:sz="4" w:space="0" w:color="auto"/>
              <w:right w:val="single" w:sz="4" w:space="0" w:color="auto"/>
            </w:tcBorders>
            <w:shd w:val="clear" w:color="auto" w:fill="auto"/>
            <w:noWrap/>
            <w:vAlign w:val="bottom"/>
            <w:hideMark/>
          </w:tcPr>
          <w:p w:rsidR="00DF452C" w:rsidRPr="00DF452C" w:rsidRDefault="00DF452C" w:rsidP="00DF452C">
            <w:pPr>
              <w:jc w:val="center"/>
              <w:rPr>
                <w:color w:val="000000"/>
                <w:sz w:val="28"/>
                <w:szCs w:val="28"/>
              </w:rPr>
            </w:pPr>
            <w:r w:rsidRPr="00DF452C">
              <w:rPr>
                <w:color w:val="000000"/>
                <w:sz w:val="28"/>
                <w:szCs w:val="28"/>
              </w:rPr>
              <w:t>34</w:t>
            </w:r>
          </w:p>
        </w:tc>
        <w:tc>
          <w:tcPr>
            <w:tcW w:w="1568" w:type="pct"/>
            <w:tcBorders>
              <w:top w:val="nil"/>
              <w:left w:val="nil"/>
              <w:bottom w:val="single" w:sz="4" w:space="0" w:color="auto"/>
              <w:right w:val="single" w:sz="4" w:space="0" w:color="auto"/>
            </w:tcBorders>
            <w:shd w:val="clear" w:color="auto" w:fill="auto"/>
            <w:noWrap/>
            <w:vAlign w:val="bottom"/>
            <w:hideMark/>
          </w:tcPr>
          <w:p w:rsidR="00DF452C" w:rsidRPr="00DF452C" w:rsidRDefault="00DF452C" w:rsidP="00DF452C">
            <w:pPr>
              <w:jc w:val="center"/>
              <w:rPr>
                <w:color w:val="000000"/>
                <w:sz w:val="28"/>
                <w:szCs w:val="28"/>
              </w:rPr>
            </w:pPr>
            <w:r w:rsidRPr="00DF452C">
              <w:rPr>
                <w:color w:val="000000"/>
                <w:sz w:val="28"/>
                <w:szCs w:val="28"/>
              </w:rPr>
              <w:t>474930,42</w:t>
            </w:r>
          </w:p>
        </w:tc>
        <w:tc>
          <w:tcPr>
            <w:tcW w:w="1789" w:type="pct"/>
            <w:tcBorders>
              <w:top w:val="nil"/>
              <w:left w:val="nil"/>
              <w:bottom w:val="single" w:sz="4" w:space="0" w:color="auto"/>
              <w:right w:val="single" w:sz="4" w:space="0" w:color="auto"/>
            </w:tcBorders>
            <w:shd w:val="clear" w:color="auto" w:fill="auto"/>
            <w:noWrap/>
            <w:vAlign w:val="bottom"/>
            <w:hideMark/>
          </w:tcPr>
          <w:p w:rsidR="00DF452C" w:rsidRPr="00DF452C" w:rsidRDefault="00DF452C" w:rsidP="00DF452C">
            <w:pPr>
              <w:jc w:val="center"/>
              <w:rPr>
                <w:color w:val="000000"/>
                <w:sz w:val="28"/>
                <w:szCs w:val="28"/>
              </w:rPr>
            </w:pPr>
            <w:r w:rsidRPr="00DF452C">
              <w:rPr>
                <w:color w:val="000000"/>
                <w:sz w:val="28"/>
                <w:szCs w:val="28"/>
              </w:rPr>
              <w:t>2220271,33</w:t>
            </w:r>
          </w:p>
        </w:tc>
      </w:tr>
      <w:tr w:rsidR="00DF452C" w:rsidRPr="00DF452C" w:rsidTr="00DF452C">
        <w:trPr>
          <w:trHeight w:val="20"/>
        </w:trPr>
        <w:tc>
          <w:tcPr>
            <w:tcW w:w="1643" w:type="pct"/>
            <w:tcBorders>
              <w:top w:val="nil"/>
              <w:left w:val="single" w:sz="4" w:space="0" w:color="auto"/>
              <w:bottom w:val="single" w:sz="4" w:space="0" w:color="auto"/>
              <w:right w:val="single" w:sz="4" w:space="0" w:color="auto"/>
            </w:tcBorders>
            <w:shd w:val="clear" w:color="auto" w:fill="auto"/>
            <w:noWrap/>
            <w:vAlign w:val="bottom"/>
            <w:hideMark/>
          </w:tcPr>
          <w:p w:rsidR="00DF452C" w:rsidRPr="00DF452C" w:rsidRDefault="00DF452C" w:rsidP="00DF452C">
            <w:pPr>
              <w:jc w:val="center"/>
              <w:rPr>
                <w:color w:val="000000"/>
                <w:sz w:val="28"/>
                <w:szCs w:val="28"/>
              </w:rPr>
            </w:pPr>
            <w:r w:rsidRPr="00DF452C">
              <w:rPr>
                <w:color w:val="000000"/>
                <w:sz w:val="28"/>
                <w:szCs w:val="28"/>
              </w:rPr>
              <w:t>35</w:t>
            </w:r>
          </w:p>
        </w:tc>
        <w:tc>
          <w:tcPr>
            <w:tcW w:w="1568" w:type="pct"/>
            <w:tcBorders>
              <w:top w:val="nil"/>
              <w:left w:val="nil"/>
              <w:bottom w:val="single" w:sz="4" w:space="0" w:color="auto"/>
              <w:right w:val="single" w:sz="4" w:space="0" w:color="auto"/>
            </w:tcBorders>
            <w:shd w:val="clear" w:color="auto" w:fill="auto"/>
            <w:noWrap/>
            <w:vAlign w:val="bottom"/>
            <w:hideMark/>
          </w:tcPr>
          <w:p w:rsidR="00DF452C" w:rsidRPr="00DF452C" w:rsidRDefault="00DF452C" w:rsidP="00DF452C">
            <w:pPr>
              <w:jc w:val="center"/>
              <w:rPr>
                <w:color w:val="000000"/>
                <w:sz w:val="28"/>
                <w:szCs w:val="28"/>
              </w:rPr>
            </w:pPr>
            <w:r w:rsidRPr="00DF452C">
              <w:rPr>
                <w:color w:val="000000"/>
                <w:sz w:val="28"/>
                <w:szCs w:val="28"/>
              </w:rPr>
              <w:t>474973,35</w:t>
            </w:r>
          </w:p>
        </w:tc>
        <w:tc>
          <w:tcPr>
            <w:tcW w:w="1789" w:type="pct"/>
            <w:tcBorders>
              <w:top w:val="nil"/>
              <w:left w:val="nil"/>
              <w:bottom w:val="single" w:sz="4" w:space="0" w:color="auto"/>
              <w:right w:val="single" w:sz="4" w:space="0" w:color="auto"/>
            </w:tcBorders>
            <w:shd w:val="clear" w:color="auto" w:fill="auto"/>
            <w:noWrap/>
            <w:vAlign w:val="bottom"/>
            <w:hideMark/>
          </w:tcPr>
          <w:p w:rsidR="00DF452C" w:rsidRPr="00DF452C" w:rsidRDefault="00DF452C" w:rsidP="00DF452C">
            <w:pPr>
              <w:jc w:val="center"/>
              <w:rPr>
                <w:color w:val="000000"/>
                <w:sz w:val="28"/>
                <w:szCs w:val="28"/>
              </w:rPr>
            </w:pPr>
            <w:r w:rsidRPr="00DF452C">
              <w:rPr>
                <w:color w:val="000000"/>
                <w:sz w:val="28"/>
                <w:szCs w:val="28"/>
              </w:rPr>
              <w:t>2220329,86</w:t>
            </w:r>
          </w:p>
        </w:tc>
      </w:tr>
      <w:tr w:rsidR="00DF452C" w:rsidRPr="00DF452C" w:rsidTr="00DF452C">
        <w:trPr>
          <w:trHeight w:val="20"/>
        </w:trPr>
        <w:tc>
          <w:tcPr>
            <w:tcW w:w="1643" w:type="pct"/>
            <w:tcBorders>
              <w:top w:val="nil"/>
              <w:left w:val="single" w:sz="4" w:space="0" w:color="auto"/>
              <w:bottom w:val="single" w:sz="4" w:space="0" w:color="auto"/>
              <w:right w:val="single" w:sz="4" w:space="0" w:color="auto"/>
            </w:tcBorders>
            <w:shd w:val="clear" w:color="auto" w:fill="auto"/>
            <w:noWrap/>
            <w:vAlign w:val="bottom"/>
            <w:hideMark/>
          </w:tcPr>
          <w:p w:rsidR="00DF452C" w:rsidRPr="00DF452C" w:rsidRDefault="00DF452C" w:rsidP="00DF452C">
            <w:pPr>
              <w:jc w:val="center"/>
              <w:rPr>
                <w:color w:val="000000"/>
                <w:sz w:val="28"/>
                <w:szCs w:val="28"/>
              </w:rPr>
            </w:pPr>
            <w:r w:rsidRPr="00DF452C">
              <w:rPr>
                <w:color w:val="000000"/>
                <w:sz w:val="28"/>
                <w:szCs w:val="28"/>
              </w:rPr>
              <w:t>36</w:t>
            </w:r>
          </w:p>
        </w:tc>
        <w:tc>
          <w:tcPr>
            <w:tcW w:w="1568" w:type="pct"/>
            <w:tcBorders>
              <w:top w:val="nil"/>
              <w:left w:val="nil"/>
              <w:bottom w:val="single" w:sz="4" w:space="0" w:color="auto"/>
              <w:right w:val="single" w:sz="4" w:space="0" w:color="auto"/>
            </w:tcBorders>
            <w:shd w:val="clear" w:color="auto" w:fill="auto"/>
            <w:noWrap/>
            <w:vAlign w:val="bottom"/>
            <w:hideMark/>
          </w:tcPr>
          <w:p w:rsidR="00DF452C" w:rsidRPr="00DF452C" w:rsidRDefault="00DF452C" w:rsidP="00DF452C">
            <w:pPr>
              <w:jc w:val="center"/>
              <w:rPr>
                <w:color w:val="000000"/>
                <w:sz w:val="28"/>
                <w:szCs w:val="28"/>
              </w:rPr>
            </w:pPr>
            <w:r w:rsidRPr="00DF452C">
              <w:rPr>
                <w:color w:val="000000"/>
                <w:sz w:val="28"/>
                <w:szCs w:val="28"/>
              </w:rPr>
              <w:t>475002,31</w:t>
            </w:r>
          </w:p>
        </w:tc>
        <w:tc>
          <w:tcPr>
            <w:tcW w:w="1789" w:type="pct"/>
            <w:tcBorders>
              <w:top w:val="nil"/>
              <w:left w:val="nil"/>
              <w:bottom w:val="single" w:sz="4" w:space="0" w:color="auto"/>
              <w:right w:val="single" w:sz="4" w:space="0" w:color="auto"/>
            </w:tcBorders>
            <w:shd w:val="clear" w:color="auto" w:fill="auto"/>
            <w:noWrap/>
            <w:vAlign w:val="bottom"/>
            <w:hideMark/>
          </w:tcPr>
          <w:p w:rsidR="00DF452C" w:rsidRPr="00DF452C" w:rsidRDefault="00DF452C" w:rsidP="00DF452C">
            <w:pPr>
              <w:jc w:val="center"/>
              <w:rPr>
                <w:color w:val="000000"/>
                <w:sz w:val="28"/>
                <w:szCs w:val="28"/>
              </w:rPr>
            </w:pPr>
            <w:r w:rsidRPr="00DF452C">
              <w:rPr>
                <w:color w:val="000000"/>
                <w:sz w:val="28"/>
                <w:szCs w:val="28"/>
              </w:rPr>
              <w:t>2220369,87</w:t>
            </w:r>
          </w:p>
        </w:tc>
      </w:tr>
      <w:tr w:rsidR="00DF452C" w:rsidRPr="00DF452C" w:rsidTr="00DF452C">
        <w:trPr>
          <w:trHeight w:val="20"/>
        </w:trPr>
        <w:tc>
          <w:tcPr>
            <w:tcW w:w="1643" w:type="pct"/>
            <w:tcBorders>
              <w:top w:val="nil"/>
              <w:left w:val="single" w:sz="4" w:space="0" w:color="auto"/>
              <w:bottom w:val="single" w:sz="4" w:space="0" w:color="auto"/>
              <w:right w:val="single" w:sz="4" w:space="0" w:color="auto"/>
            </w:tcBorders>
            <w:shd w:val="clear" w:color="auto" w:fill="auto"/>
            <w:noWrap/>
            <w:vAlign w:val="bottom"/>
            <w:hideMark/>
          </w:tcPr>
          <w:p w:rsidR="00DF452C" w:rsidRPr="00DF452C" w:rsidRDefault="00DF452C" w:rsidP="00DF452C">
            <w:pPr>
              <w:jc w:val="center"/>
              <w:rPr>
                <w:color w:val="000000"/>
                <w:sz w:val="28"/>
                <w:szCs w:val="28"/>
              </w:rPr>
            </w:pPr>
            <w:r w:rsidRPr="00DF452C">
              <w:rPr>
                <w:color w:val="000000"/>
                <w:sz w:val="28"/>
                <w:szCs w:val="28"/>
              </w:rPr>
              <w:t>37</w:t>
            </w:r>
          </w:p>
        </w:tc>
        <w:tc>
          <w:tcPr>
            <w:tcW w:w="1568" w:type="pct"/>
            <w:tcBorders>
              <w:top w:val="nil"/>
              <w:left w:val="nil"/>
              <w:bottom w:val="single" w:sz="4" w:space="0" w:color="auto"/>
              <w:right w:val="single" w:sz="4" w:space="0" w:color="auto"/>
            </w:tcBorders>
            <w:shd w:val="clear" w:color="auto" w:fill="auto"/>
            <w:noWrap/>
            <w:vAlign w:val="bottom"/>
            <w:hideMark/>
          </w:tcPr>
          <w:p w:rsidR="00DF452C" w:rsidRPr="00DF452C" w:rsidRDefault="00DF452C" w:rsidP="00DF452C">
            <w:pPr>
              <w:jc w:val="center"/>
              <w:rPr>
                <w:color w:val="000000"/>
                <w:sz w:val="28"/>
                <w:szCs w:val="28"/>
              </w:rPr>
            </w:pPr>
            <w:r w:rsidRPr="00DF452C">
              <w:rPr>
                <w:color w:val="000000"/>
                <w:sz w:val="28"/>
                <w:szCs w:val="28"/>
              </w:rPr>
              <w:t>474987,86</w:t>
            </w:r>
          </w:p>
        </w:tc>
        <w:tc>
          <w:tcPr>
            <w:tcW w:w="1789" w:type="pct"/>
            <w:tcBorders>
              <w:top w:val="nil"/>
              <w:left w:val="nil"/>
              <w:bottom w:val="single" w:sz="4" w:space="0" w:color="auto"/>
              <w:right w:val="single" w:sz="4" w:space="0" w:color="auto"/>
            </w:tcBorders>
            <w:shd w:val="clear" w:color="auto" w:fill="auto"/>
            <w:noWrap/>
            <w:vAlign w:val="bottom"/>
            <w:hideMark/>
          </w:tcPr>
          <w:p w:rsidR="00DF452C" w:rsidRPr="00DF452C" w:rsidRDefault="00DF452C" w:rsidP="00DF452C">
            <w:pPr>
              <w:jc w:val="center"/>
              <w:rPr>
                <w:color w:val="000000"/>
                <w:sz w:val="28"/>
                <w:szCs w:val="28"/>
              </w:rPr>
            </w:pPr>
            <w:r w:rsidRPr="00DF452C">
              <w:rPr>
                <w:color w:val="000000"/>
                <w:sz w:val="28"/>
                <w:szCs w:val="28"/>
              </w:rPr>
              <w:t>2220380,51</w:t>
            </w:r>
          </w:p>
        </w:tc>
      </w:tr>
      <w:tr w:rsidR="00DF452C" w:rsidRPr="00DF452C" w:rsidTr="00DF452C">
        <w:trPr>
          <w:trHeight w:val="20"/>
        </w:trPr>
        <w:tc>
          <w:tcPr>
            <w:tcW w:w="1643" w:type="pct"/>
            <w:tcBorders>
              <w:top w:val="nil"/>
              <w:left w:val="single" w:sz="4" w:space="0" w:color="auto"/>
              <w:bottom w:val="single" w:sz="4" w:space="0" w:color="auto"/>
              <w:right w:val="single" w:sz="4" w:space="0" w:color="auto"/>
            </w:tcBorders>
            <w:shd w:val="clear" w:color="auto" w:fill="auto"/>
            <w:noWrap/>
            <w:vAlign w:val="bottom"/>
            <w:hideMark/>
          </w:tcPr>
          <w:p w:rsidR="00DF452C" w:rsidRPr="00DF452C" w:rsidRDefault="00DF452C" w:rsidP="00DF452C">
            <w:pPr>
              <w:jc w:val="center"/>
              <w:rPr>
                <w:color w:val="000000"/>
                <w:sz w:val="28"/>
                <w:szCs w:val="28"/>
              </w:rPr>
            </w:pPr>
            <w:r w:rsidRPr="00DF452C">
              <w:rPr>
                <w:color w:val="000000"/>
                <w:sz w:val="28"/>
                <w:szCs w:val="28"/>
              </w:rPr>
              <w:t>38</w:t>
            </w:r>
          </w:p>
        </w:tc>
        <w:tc>
          <w:tcPr>
            <w:tcW w:w="1568" w:type="pct"/>
            <w:tcBorders>
              <w:top w:val="nil"/>
              <w:left w:val="nil"/>
              <w:bottom w:val="single" w:sz="4" w:space="0" w:color="auto"/>
              <w:right w:val="single" w:sz="4" w:space="0" w:color="auto"/>
            </w:tcBorders>
            <w:shd w:val="clear" w:color="auto" w:fill="auto"/>
            <w:noWrap/>
            <w:vAlign w:val="bottom"/>
            <w:hideMark/>
          </w:tcPr>
          <w:p w:rsidR="00DF452C" w:rsidRPr="00DF452C" w:rsidRDefault="00DF452C" w:rsidP="00DF452C">
            <w:pPr>
              <w:jc w:val="center"/>
              <w:rPr>
                <w:color w:val="000000"/>
                <w:sz w:val="28"/>
                <w:szCs w:val="28"/>
              </w:rPr>
            </w:pPr>
            <w:r w:rsidRPr="00DF452C">
              <w:rPr>
                <w:color w:val="000000"/>
                <w:sz w:val="28"/>
                <w:szCs w:val="28"/>
              </w:rPr>
              <w:t>474968,32</w:t>
            </w:r>
          </w:p>
        </w:tc>
        <w:tc>
          <w:tcPr>
            <w:tcW w:w="1789" w:type="pct"/>
            <w:tcBorders>
              <w:top w:val="nil"/>
              <w:left w:val="nil"/>
              <w:bottom w:val="single" w:sz="4" w:space="0" w:color="auto"/>
              <w:right w:val="single" w:sz="4" w:space="0" w:color="auto"/>
            </w:tcBorders>
            <w:shd w:val="clear" w:color="auto" w:fill="auto"/>
            <w:noWrap/>
            <w:vAlign w:val="bottom"/>
            <w:hideMark/>
          </w:tcPr>
          <w:p w:rsidR="00DF452C" w:rsidRPr="00DF452C" w:rsidRDefault="00DF452C" w:rsidP="00DF452C">
            <w:pPr>
              <w:jc w:val="center"/>
              <w:rPr>
                <w:color w:val="000000"/>
                <w:sz w:val="28"/>
                <w:szCs w:val="28"/>
              </w:rPr>
            </w:pPr>
            <w:r w:rsidRPr="00DF452C">
              <w:rPr>
                <w:color w:val="000000"/>
                <w:sz w:val="28"/>
                <w:szCs w:val="28"/>
              </w:rPr>
              <w:t>2220355,47</w:t>
            </w:r>
          </w:p>
        </w:tc>
      </w:tr>
      <w:tr w:rsidR="00DF452C" w:rsidRPr="00DF452C" w:rsidTr="00DF452C">
        <w:trPr>
          <w:trHeight w:val="20"/>
        </w:trPr>
        <w:tc>
          <w:tcPr>
            <w:tcW w:w="1643" w:type="pct"/>
            <w:tcBorders>
              <w:top w:val="nil"/>
              <w:left w:val="single" w:sz="4" w:space="0" w:color="auto"/>
              <w:bottom w:val="single" w:sz="4" w:space="0" w:color="auto"/>
              <w:right w:val="single" w:sz="4" w:space="0" w:color="auto"/>
            </w:tcBorders>
            <w:shd w:val="clear" w:color="auto" w:fill="auto"/>
            <w:noWrap/>
            <w:vAlign w:val="bottom"/>
            <w:hideMark/>
          </w:tcPr>
          <w:p w:rsidR="00DF452C" w:rsidRPr="00DF452C" w:rsidRDefault="00DF452C" w:rsidP="00DF452C">
            <w:pPr>
              <w:jc w:val="center"/>
              <w:rPr>
                <w:color w:val="000000"/>
                <w:sz w:val="28"/>
                <w:szCs w:val="28"/>
              </w:rPr>
            </w:pPr>
            <w:r w:rsidRPr="00DF452C">
              <w:rPr>
                <w:color w:val="000000"/>
                <w:sz w:val="28"/>
                <w:szCs w:val="28"/>
              </w:rPr>
              <w:t>39</w:t>
            </w:r>
          </w:p>
        </w:tc>
        <w:tc>
          <w:tcPr>
            <w:tcW w:w="1568" w:type="pct"/>
            <w:tcBorders>
              <w:top w:val="nil"/>
              <w:left w:val="nil"/>
              <w:bottom w:val="single" w:sz="4" w:space="0" w:color="auto"/>
              <w:right w:val="single" w:sz="4" w:space="0" w:color="auto"/>
            </w:tcBorders>
            <w:shd w:val="clear" w:color="auto" w:fill="auto"/>
            <w:noWrap/>
            <w:vAlign w:val="bottom"/>
            <w:hideMark/>
          </w:tcPr>
          <w:p w:rsidR="00DF452C" w:rsidRPr="00DF452C" w:rsidRDefault="00DF452C" w:rsidP="00DF452C">
            <w:pPr>
              <w:jc w:val="center"/>
              <w:rPr>
                <w:color w:val="000000"/>
                <w:sz w:val="28"/>
                <w:szCs w:val="28"/>
              </w:rPr>
            </w:pPr>
            <w:r w:rsidRPr="00DF452C">
              <w:rPr>
                <w:color w:val="000000"/>
                <w:sz w:val="28"/>
                <w:szCs w:val="28"/>
              </w:rPr>
              <w:t>474958,10</w:t>
            </w:r>
          </w:p>
        </w:tc>
        <w:tc>
          <w:tcPr>
            <w:tcW w:w="1789" w:type="pct"/>
            <w:tcBorders>
              <w:top w:val="nil"/>
              <w:left w:val="nil"/>
              <w:bottom w:val="single" w:sz="4" w:space="0" w:color="auto"/>
              <w:right w:val="single" w:sz="4" w:space="0" w:color="auto"/>
            </w:tcBorders>
            <w:shd w:val="clear" w:color="auto" w:fill="auto"/>
            <w:noWrap/>
            <w:vAlign w:val="bottom"/>
            <w:hideMark/>
          </w:tcPr>
          <w:p w:rsidR="00DF452C" w:rsidRPr="00DF452C" w:rsidRDefault="00DF452C" w:rsidP="00DF452C">
            <w:pPr>
              <w:jc w:val="center"/>
              <w:rPr>
                <w:color w:val="000000"/>
                <w:sz w:val="28"/>
                <w:szCs w:val="28"/>
              </w:rPr>
            </w:pPr>
            <w:r w:rsidRPr="00DF452C">
              <w:rPr>
                <w:color w:val="000000"/>
                <w:sz w:val="28"/>
                <w:szCs w:val="28"/>
              </w:rPr>
              <w:t>2220340,26</w:t>
            </w:r>
          </w:p>
        </w:tc>
      </w:tr>
      <w:tr w:rsidR="00DF452C" w:rsidRPr="00DF452C" w:rsidTr="00DF452C">
        <w:trPr>
          <w:trHeight w:val="20"/>
        </w:trPr>
        <w:tc>
          <w:tcPr>
            <w:tcW w:w="1643" w:type="pct"/>
            <w:tcBorders>
              <w:top w:val="nil"/>
              <w:left w:val="single" w:sz="4" w:space="0" w:color="auto"/>
              <w:bottom w:val="single" w:sz="4" w:space="0" w:color="auto"/>
              <w:right w:val="single" w:sz="4" w:space="0" w:color="auto"/>
            </w:tcBorders>
            <w:shd w:val="clear" w:color="auto" w:fill="auto"/>
            <w:noWrap/>
            <w:vAlign w:val="bottom"/>
            <w:hideMark/>
          </w:tcPr>
          <w:p w:rsidR="00DF452C" w:rsidRPr="00DF452C" w:rsidRDefault="00DF452C" w:rsidP="00DF452C">
            <w:pPr>
              <w:jc w:val="center"/>
              <w:rPr>
                <w:color w:val="000000"/>
                <w:sz w:val="28"/>
                <w:szCs w:val="28"/>
              </w:rPr>
            </w:pPr>
            <w:r w:rsidRPr="00DF452C">
              <w:rPr>
                <w:color w:val="000000"/>
                <w:sz w:val="28"/>
                <w:szCs w:val="28"/>
              </w:rPr>
              <w:t>40</w:t>
            </w:r>
          </w:p>
        </w:tc>
        <w:tc>
          <w:tcPr>
            <w:tcW w:w="1568" w:type="pct"/>
            <w:tcBorders>
              <w:top w:val="nil"/>
              <w:left w:val="nil"/>
              <w:bottom w:val="single" w:sz="4" w:space="0" w:color="auto"/>
              <w:right w:val="single" w:sz="4" w:space="0" w:color="auto"/>
            </w:tcBorders>
            <w:shd w:val="clear" w:color="auto" w:fill="auto"/>
            <w:noWrap/>
            <w:vAlign w:val="bottom"/>
            <w:hideMark/>
          </w:tcPr>
          <w:p w:rsidR="00DF452C" w:rsidRPr="00DF452C" w:rsidRDefault="00DF452C" w:rsidP="00DF452C">
            <w:pPr>
              <w:jc w:val="center"/>
              <w:rPr>
                <w:color w:val="000000"/>
                <w:sz w:val="28"/>
                <w:szCs w:val="28"/>
              </w:rPr>
            </w:pPr>
            <w:r w:rsidRPr="00DF452C">
              <w:rPr>
                <w:color w:val="000000"/>
                <w:sz w:val="28"/>
                <w:szCs w:val="28"/>
              </w:rPr>
              <w:t>474914,61</w:t>
            </w:r>
          </w:p>
        </w:tc>
        <w:tc>
          <w:tcPr>
            <w:tcW w:w="1789" w:type="pct"/>
            <w:tcBorders>
              <w:top w:val="nil"/>
              <w:left w:val="nil"/>
              <w:bottom w:val="single" w:sz="4" w:space="0" w:color="auto"/>
              <w:right w:val="single" w:sz="4" w:space="0" w:color="auto"/>
            </w:tcBorders>
            <w:shd w:val="clear" w:color="auto" w:fill="auto"/>
            <w:noWrap/>
            <w:vAlign w:val="bottom"/>
            <w:hideMark/>
          </w:tcPr>
          <w:p w:rsidR="00DF452C" w:rsidRPr="00DF452C" w:rsidRDefault="00DF452C" w:rsidP="00DF452C">
            <w:pPr>
              <w:jc w:val="center"/>
              <w:rPr>
                <w:color w:val="000000"/>
                <w:sz w:val="28"/>
                <w:szCs w:val="28"/>
              </w:rPr>
            </w:pPr>
            <w:r w:rsidRPr="00DF452C">
              <w:rPr>
                <w:color w:val="000000"/>
                <w:sz w:val="28"/>
                <w:szCs w:val="28"/>
              </w:rPr>
              <w:t>2220281,81</w:t>
            </w:r>
          </w:p>
        </w:tc>
      </w:tr>
      <w:tr w:rsidR="00DF452C" w:rsidRPr="00DF452C" w:rsidTr="00DF452C">
        <w:trPr>
          <w:trHeight w:val="20"/>
        </w:trPr>
        <w:tc>
          <w:tcPr>
            <w:tcW w:w="1643" w:type="pct"/>
            <w:tcBorders>
              <w:top w:val="nil"/>
              <w:left w:val="single" w:sz="4" w:space="0" w:color="auto"/>
              <w:bottom w:val="single" w:sz="4" w:space="0" w:color="auto"/>
              <w:right w:val="single" w:sz="4" w:space="0" w:color="auto"/>
            </w:tcBorders>
            <w:shd w:val="clear" w:color="auto" w:fill="auto"/>
            <w:noWrap/>
            <w:vAlign w:val="bottom"/>
            <w:hideMark/>
          </w:tcPr>
          <w:p w:rsidR="00DF452C" w:rsidRPr="00DF452C" w:rsidRDefault="00DF452C" w:rsidP="00DF452C">
            <w:pPr>
              <w:jc w:val="center"/>
              <w:rPr>
                <w:color w:val="000000"/>
                <w:sz w:val="28"/>
                <w:szCs w:val="28"/>
              </w:rPr>
            </w:pPr>
            <w:r w:rsidRPr="00DF452C">
              <w:rPr>
                <w:color w:val="000000"/>
                <w:sz w:val="28"/>
                <w:szCs w:val="28"/>
              </w:rPr>
              <w:t>41</w:t>
            </w:r>
          </w:p>
        </w:tc>
        <w:tc>
          <w:tcPr>
            <w:tcW w:w="1568" w:type="pct"/>
            <w:tcBorders>
              <w:top w:val="nil"/>
              <w:left w:val="nil"/>
              <w:bottom w:val="single" w:sz="4" w:space="0" w:color="auto"/>
              <w:right w:val="single" w:sz="4" w:space="0" w:color="auto"/>
            </w:tcBorders>
            <w:shd w:val="clear" w:color="auto" w:fill="auto"/>
            <w:noWrap/>
            <w:vAlign w:val="bottom"/>
            <w:hideMark/>
          </w:tcPr>
          <w:p w:rsidR="00DF452C" w:rsidRPr="00DF452C" w:rsidRDefault="00DF452C" w:rsidP="00DF452C">
            <w:pPr>
              <w:jc w:val="center"/>
              <w:rPr>
                <w:color w:val="000000"/>
                <w:sz w:val="28"/>
                <w:szCs w:val="28"/>
              </w:rPr>
            </w:pPr>
            <w:r w:rsidRPr="00DF452C">
              <w:rPr>
                <w:color w:val="000000"/>
                <w:sz w:val="28"/>
                <w:szCs w:val="28"/>
              </w:rPr>
              <w:t>474888,44</w:t>
            </w:r>
          </w:p>
        </w:tc>
        <w:tc>
          <w:tcPr>
            <w:tcW w:w="1789" w:type="pct"/>
            <w:tcBorders>
              <w:top w:val="nil"/>
              <w:left w:val="nil"/>
              <w:bottom w:val="single" w:sz="4" w:space="0" w:color="auto"/>
              <w:right w:val="single" w:sz="4" w:space="0" w:color="auto"/>
            </w:tcBorders>
            <w:shd w:val="clear" w:color="auto" w:fill="auto"/>
            <w:noWrap/>
            <w:vAlign w:val="bottom"/>
            <w:hideMark/>
          </w:tcPr>
          <w:p w:rsidR="00DF452C" w:rsidRPr="00DF452C" w:rsidRDefault="00DF452C" w:rsidP="00DF452C">
            <w:pPr>
              <w:jc w:val="center"/>
              <w:rPr>
                <w:color w:val="000000"/>
                <w:sz w:val="28"/>
                <w:szCs w:val="28"/>
              </w:rPr>
            </w:pPr>
            <w:r w:rsidRPr="00DF452C">
              <w:rPr>
                <w:color w:val="000000"/>
                <w:sz w:val="28"/>
                <w:szCs w:val="28"/>
              </w:rPr>
              <w:t>2220249,71</w:t>
            </w:r>
          </w:p>
        </w:tc>
      </w:tr>
      <w:tr w:rsidR="00DF452C" w:rsidRPr="00DF452C" w:rsidTr="00DF452C">
        <w:trPr>
          <w:trHeight w:val="20"/>
        </w:trPr>
        <w:tc>
          <w:tcPr>
            <w:tcW w:w="1643" w:type="pct"/>
            <w:tcBorders>
              <w:top w:val="nil"/>
              <w:left w:val="single" w:sz="4" w:space="0" w:color="auto"/>
              <w:bottom w:val="single" w:sz="4" w:space="0" w:color="auto"/>
              <w:right w:val="single" w:sz="4" w:space="0" w:color="auto"/>
            </w:tcBorders>
            <w:shd w:val="clear" w:color="auto" w:fill="auto"/>
            <w:noWrap/>
            <w:vAlign w:val="bottom"/>
            <w:hideMark/>
          </w:tcPr>
          <w:p w:rsidR="00DF452C" w:rsidRPr="00DF452C" w:rsidRDefault="00DF452C" w:rsidP="00DF452C">
            <w:pPr>
              <w:jc w:val="center"/>
              <w:rPr>
                <w:color w:val="000000"/>
                <w:sz w:val="28"/>
                <w:szCs w:val="28"/>
              </w:rPr>
            </w:pPr>
            <w:r w:rsidRPr="00DF452C">
              <w:rPr>
                <w:color w:val="000000"/>
                <w:sz w:val="28"/>
                <w:szCs w:val="28"/>
              </w:rPr>
              <w:t>42</w:t>
            </w:r>
          </w:p>
        </w:tc>
        <w:tc>
          <w:tcPr>
            <w:tcW w:w="1568" w:type="pct"/>
            <w:tcBorders>
              <w:top w:val="nil"/>
              <w:left w:val="nil"/>
              <w:bottom w:val="single" w:sz="4" w:space="0" w:color="auto"/>
              <w:right w:val="single" w:sz="4" w:space="0" w:color="auto"/>
            </w:tcBorders>
            <w:shd w:val="clear" w:color="auto" w:fill="auto"/>
            <w:noWrap/>
            <w:vAlign w:val="bottom"/>
            <w:hideMark/>
          </w:tcPr>
          <w:p w:rsidR="00DF452C" w:rsidRPr="00DF452C" w:rsidRDefault="00DF452C" w:rsidP="00DF452C">
            <w:pPr>
              <w:jc w:val="center"/>
              <w:rPr>
                <w:color w:val="000000"/>
                <w:sz w:val="28"/>
                <w:szCs w:val="28"/>
              </w:rPr>
            </w:pPr>
            <w:r w:rsidRPr="00DF452C">
              <w:rPr>
                <w:color w:val="000000"/>
                <w:sz w:val="28"/>
                <w:szCs w:val="28"/>
              </w:rPr>
              <w:t>474838,50</w:t>
            </w:r>
          </w:p>
        </w:tc>
        <w:tc>
          <w:tcPr>
            <w:tcW w:w="1789" w:type="pct"/>
            <w:tcBorders>
              <w:top w:val="nil"/>
              <w:left w:val="nil"/>
              <w:bottom w:val="single" w:sz="4" w:space="0" w:color="auto"/>
              <w:right w:val="single" w:sz="4" w:space="0" w:color="auto"/>
            </w:tcBorders>
            <w:shd w:val="clear" w:color="auto" w:fill="auto"/>
            <w:noWrap/>
            <w:vAlign w:val="bottom"/>
            <w:hideMark/>
          </w:tcPr>
          <w:p w:rsidR="00DF452C" w:rsidRPr="00DF452C" w:rsidRDefault="00DF452C" w:rsidP="00DF452C">
            <w:pPr>
              <w:jc w:val="center"/>
              <w:rPr>
                <w:color w:val="000000"/>
                <w:sz w:val="28"/>
                <w:szCs w:val="28"/>
              </w:rPr>
            </w:pPr>
            <w:r w:rsidRPr="00DF452C">
              <w:rPr>
                <w:color w:val="000000"/>
                <w:sz w:val="28"/>
                <w:szCs w:val="28"/>
              </w:rPr>
              <w:t>2220181,13</w:t>
            </w:r>
          </w:p>
        </w:tc>
      </w:tr>
      <w:tr w:rsidR="00DF452C" w:rsidRPr="00DF452C" w:rsidTr="00DF452C">
        <w:trPr>
          <w:trHeight w:val="20"/>
        </w:trPr>
        <w:tc>
          <w:tcPr>
            <w:tcW w:w="1643" w:type="pct"/>
            <w:tcBorders>
              <w:top w:val="nil"/>
              <w:left w:val="single" w:sz="4" w:space="0" w:color="auto"/>
              <w:bottom w:val="single" w:sz="4" w:space="0" w:color="auto"/>
              <w:right w:val="single" w:sz="4" w:space="0" w:color="auto"/>
            </w:tcBorders>
            <w:shd w:val="clear" w:color="auto" w:fill="auto"/>
            <w:noWrap/>
            <w:vAlign w:val="bottom"/>
            <w:hideMark/>
          </w:tcPr>
          <w:p w:rsidR="00DF452C" w:rsidRPr="00DF452C" w:rsidRDefault="00DF452C" w:rsidP="00DF452C">
            <w:pPr>
              <w:jc w:val="center"/>
              <w:rPr>
                <w:color w:val="000000"/>
                <w:sz w:val="28"/>
                <w:szCs w:val="28"/>
              </w:rPr>
            </w:pPr>
            <w:r w:rsidRPr="00DF452C">
              <w:rPr>
                <w:color w:val="000000"/>
                <w:sz w:val="28"/>
                <w:szCs w:val="28"/>
              </w:rPr>
              <w:t>43</w:t>
            </w:r>
          </w:p>
        </w:tc>
        <w:tc>
          <w:tcPr>
            <w:tcW w:w="1568" w:type="pct"/>
            <w:tcBorders>
              <w:top w:val="nil"/>
              <w:left w:val="nil"/>
              <w:bottom w:val="single" w:sz="4" w:space="0" w:color="auto"/>
              <w:right w:val="single" w:sz="4" w:space="0" w:color="auto"/>
            </w:tcBorders>
            <w:shd w:val="clear" w:color="auto" w:fill="auto"/>
            <w:noWrap/>
            <w:vAlign w:val="bottom"/>
            <w:hideMark/>
          </w:tcPr>
          <w:p w:rsidR="00DF452C" w:rsidRPr="00DF452C" w:rsidRDefault="00DF452C" w:rsidP="00DF452C">
            <w:pPr>
              <w:jc w:val="center"/>
              <w:rPr>
                <w:color w:val="000000"/>
                <w:sz w:val="28"/>
                <w:szCs w:val="28"/>
              </w:rPr>
            </w:pPr>
            <w:r w:rsidRPr="00DF452C">
              <w:rPr>
                <w:color w:val="000000"/>
                <w:sz w:val="28"/>
                <w:szCs w:val="28"/>
              </w:rPr>
              <w:t>474765,27</w:t>
            </w:r>
          </w:p>
        </w:tc>
        <w:tc>
          <w:tcPr>
            <w:tcW w:w="1789" w:type="pct"/>
            <w:tcBorders>
              <w:top w:val="nil"/>
              <w:left w:val="nil"/>
              <w:bottom w:val="single" w:sz="4" w:space="0" w:color="auto"/>
              <w:right w:val="single" w:sz="4" w:space="0" w:color="auto"/>
            </w:tcBorders>
            <w:shd w:val="clear" w:color="auto" w:fill="auto"/>
            <w:noWrap/>
            <w:vAlign w:val="bottom"/>
            <w:hideMark/>
          </w:tcPr>
          <w:p w:rsidR="00DF452C" w:rsidRPr="00DF452C" w:rsidRDefault="00DF452C" w:rsidP="00DF452C">
            <w:pPr>
              <w:jc w:val="center"/>
              <w:rPr>
                <w:color w:val="000000"/>
                <w:sz w:val="28"/>
                <w:szCs w:val="28"/>
              </w:rPr>
            </w:pPr>
            <w:r w:rsidRPr="00DF452C">
              <w:rPr>
                <w:color w:val="000000"/>
                <w:sz w:val="28"/>
                <w:szCs w:val="28"/>
              </w:rPr>
              <w:t>2220084,47</w:t>
            </w:r>
          </w:p>
        </w:tc>
      </w:tr>
      <w:tr w:rsidR="00DF452C" w:rsidRPr="00DF452C" w:rsidTr="00DF452C">
        <w:trPr>
          <w:trHeight w:val="20"/>
        </w:trPr>
        <w:tc>
          <w:tcPr>
            <w:tcW w:w="1643" w:type="pct"/>
            <w:tcBorders>
              <w:top w:val="nil"/>
              <w:left w:val="single" w:sz="4" w:space="0" w:color="auto"/>
              <w:bottom w:val="single" w:sz="4" w:space="0" w:color="auto"/>
              <w:right w:val="single" w:sz="4" w:space="0" w:color="auto"/>
            </w:tcBorders>
            <w:shd w:val="clear" w:color="auto" w:fill="auto"/>
            <w:noWrap/>
            <w:vAlign w:val="bottom"/>
            <w:hideMark/>
          </w:tcPr>
          <w:p w:rsidR="00DF452C" w:rsidRPr="00DF452C" w:rsidRDefault="00DF452C" w:rsidP="00DF452C">
            <w:pPr>
              <w:jc w:val="center"/>
              <w:rPr>
                <w:color w:val="000000"/>
                <w:sz w:val="28"/>
                <w:szCs w:val="28"/>
              </w:rPr>
            </w:pPr>
            <w:r w:rsidRPr="00DF452C">
              <w:rPr>
                <w:color w:val="000000"/>
                <w:sz w:val="28"/>
                <w:szCs w:val="28"/>
              </w:rPr>
              <w:t>44</w:t>
            </w:r>
          </w:p>
        </w:tc>
        <w:tc>
          <w:tcPr>
            <w:tcW w:w="1568" w:type="pct"/>
            <w:tcBorders>
              <w:top w:val="nil"/>
              <w:left w:val="nil"/>
              <w:bottom w:val="single" w:sz="4" w:space="0" w:color="auto"/>
              <w:right w:val="single" w:sz="4" w:space="0" w:color="auto"/>
            </w:tcBorders>
            <w:shd w:val="clear" w:color="auto" w:fill="auto"/>
            <w:noWrap/>
            <w:vAlign w:val="bottom"/>
            <w:hideMark/>
          </w:tcPr>
          <w:p w:rsidR="00DF452C" w:rsidRPr="00DF452C" w:rsidRDefault="00DF452C" w:rsidP="00DF452C">
            <w:pPr>
              <w:jc w:val="center"/>
              <w:rPr>
                <w:color w:val="000000"/>
                <w:sz w:val="28"/>
                <w:szCs w:val="28"/>
              </w:rPr>
            </w:pPr>
            <w:r w:rsidRPr="00DF452C">
              <w:rPr>
                <w:color w:val="000000"/>
                <w:sz w:val="28"/>
                <w:szCs w:val="28"/>
              </w:rPr>
              <w:t>474737,94</w:t>
            </w:r>
          </w:p>
        </w:tc>
        <w:tc>
          <w:tcPr>
            <w:tcW w:w="1789" w:type="pct"/>
            <w:tcBorders>
              <w:top w:val="nil"/>
              <w:left w:val="nil"/>
              <w:bottom w:val="single" w:sz="4" w:space="0" w:color="auto"/>
              <w:right w:val="single" w:sz="4" w:space="0" w:color="auto"/>
            </w:tcBorders>
            <w:shd w:val="clear" w:color="auto" w:fill="auto"/>
            <w:noWrap/>
            <w:vAlign w:val="bottom"/>
            <w:hideMark/>
          </w:tcPr>
          <w:p w:rsidR="00DF452C" w:rsidRPr="00DF452C" w:rsidRDefault="00DF452C" w:rsidP="00DF452C">
            <w:pPr>
              <w:jc w:val="center"/>
              <w:rPr>
                <w:color w:val="000000"/>
                <w:sz w:val="28"/>
                <w:szCs w:val="28"/>
              </w:rPr>
            </w:pPr>
            <w:r w:rsidRPr="00DF452C">
              <w:rPr>
                <w:color w:val="000000"/>
                <w:sz w:val="28"/>
                <w:szCs w:val="28"/>
              </w:rPr>
              <w:t>2220046,64</w:t>
            </w:r>
          </w:p>
        </w:tc>
      </w:tr>
      <w:tr w:rsidR="00DF452C" w:rsidRPr="00DF452C" w:rsidTr="00DF452C">
        <w:trPr>
          <w:trHeight w:val="20"/>
        </w:trPr>
        <w:tc>
          <w:tcPr>
            <w:tcW w:w="1643" w:type="pct"/>
            <w:tcBorders>
              <w:top w:val="nil"/>
              <w:left w:val="single" w:sz="4" w:space="0" w:color="auto"/>
              <w:bottom w:val="single" w:sz="4" w:space="0" w:color="auto"/>
              <w:right w:val="single" w:sz="4" w:space="0" w:color="auto"/>
            </w:tcBorders>
            <w:shd w:val="clear" w:color="auto" w:fill="auto"/>
            <w:noWrap/>
            <w:vAlign w:val="bottom"/>
            <w:hideMark/>
          </w:tcPr>
          <w:p w:rsidR="00DF452C" w:rsidRPr="00DF452C" w:rsidRDefault="00DF452C" w:rsidP="00DF452C">
            <w:pPr>
              <w:jc w:val="center"/>
              <w:rPr>
                <w:color w:val="000000"/>
                <w:sz w:val="28"/>
                <w:szCs w:val="28"/>
              </w:rPr>
            </w:pPr>
            <w:r w:rsidRPr="00DF452C">
              <w:rPr>
                <w:color w:val="000000"/>
                <w:sz w:val="28"/>
                <w:szCs w:val="28"/>
              </w:rPr>
              <w:t>45</w:t>
            </w:r>
          </w:p>
        </w:tc>
        <w:tc>
          <w:tcPr>
            <w:tcW w:w="1568" w:type="pct"/>
            <w:tcBorders>
              <w:top w:val="nil"/>
              <w:left w:val="nil"/>
              <w:bottom w:val="single" w:sz="4" w:space="0" w:color="auto"/>
              <w:right w:val="single" w:sz="4" w:space="0" w:color="auto"/>
            </w:tcBorders>
            <w:shd w:val="clear" w:color="auto" w:fill="auto"/>
            <w:noWrap/>
            <w:vAlign w:val="bottom"/>
            <w:hideMark/>
          </w:tcPr>
          <w:p w:rsidR="00DF452C" w:rsidRPr="00DF452C" w:rsidRDefault="00DF452C" w:rsidP="00DF452C">
            <w:pPr>
              <w:jc w:val="center"/>
              <w:rPr>
                <w:color w:val="000000"/>
                <w:sz w:val="28"/>
                <w:szCs w:val="28"/>
              </w:rPr>
            </w:pPr>
            <w:r w:rsidRPr="00DF452C">
              <w:rPr>
                <w:color w:val="000000"/>
                <w:sz w:val="28"/>
                <w:szCs w:val="28"/>
              </w:rPr>
              <w:t>474686,93</w:t>
            </w:r>
          </w:p>
        </w:tc>
        <w:tc>
          <w:tcPr>
            <w:tcW w:w="1789" w:type="pct"/>
            <w:tcBorders>
              <w:top w:val="nil"/>
              <w:left w:val="nil"/>
              <w:bottom w:val="single" w:sz="4" w:space="0" w:color="auto"/>
              <w:right w:val="single" w:sz="4" w:space="0" w:color="auto"/>
            </w:tcBorders>
            <w:shd w:val="clear" w:color="auto" w:fill="auto"/>
            <w:noWrap/>
            <w:vAlign w:val="bottom"/>
            <w:hideMark/>
          </w:tcPr>
          <w:p w:rsidR="00DF452C" w:rsidRPr="00DF452C" w:rsidRDefault="00DF452C" w:rsidP="00DF452C">
            <w:pPr>
              <w:jc w:val="center"/>
              <w:rPr>
                <w:color w:val="000000"/>
                <w:sz w:val="28"/>
                <w:szCs w:val="28"/>
              </w:rPr>
            </w:pPr>
            <w:r w:rsidRPr="00DF452C">
              <w:rPr>
                <w:color w:val="000000"/>
                <w:sz w:val="28"/>
                <w:szCs w:val="28"/>
              </w:rPr>
              <w:t>2219979,74</w:t>
            </w:r>
          </w:p>
        </w:tc>
      </w:tr>
      <w:tr w:rsidR="00DF452C" w:rsidRPr="00DF452C" w:rsidTr="00DF452C">
        <w:trPr>
          <w:trHeight w:val="20"/>
        </w:trPr>
        <w:tc>
          <w:tcPr>
            <w:tcW w:w="1643" w:type="pct"/>
            <w:tcBorders>
              <w:top w:val="nil"/>
              <w:left w:val="single" w:sz="4" w:space="0" w:color="auto"/>
              <w:bottom w:val="single" w:sz="4" w:space="0" w:color="auto"/>
              <w:right w:val="single" w:sz="4" w:space="0" w:color="auto"/>
            </w:tcBorders>
            <w:shd w:val="clear" w:color="auto" w:fill="auto"/>
            <w:noWrap/>
            <w:vAlign w:val="bottom"/>
            <w:hideMark/>
          </w:tcPr>
          <w:p w:rsidR="00DF452C" w:rsidRPr="00DF452C" w:rsidRDefault="00DF452C" w:rsidP="00DF452C">
            <w:pPr>
              <w:jc w:val="center"/>
              <w:rPr>
                <w:color w:val="000000"/>
                <w:sz w:val="28"/>
                <w:szCs w:val="28"/>
              </w:rPr>
            </w:pPr>
            <w:r w:rsidRPr="00DF452C">
              <w:rPr>
                <w:color w:val="000000"/>
                <w:sz w:val="28"/>
                <w:szCs w:val="28"/>
              </w:rPr>
              <w:t>46</w:t>
            </w:r>
          </w:p>
        </w:tc>
        <w:tc>
          <w:tcPr>
            <w:tcW w:w="1568" w:type="pct"/>
            <w:tcBorders>
              <w:top w:val="nil"/>
              <w:left w:val="nil"/>
              <w:bottom w:val="single" w:sz="4" w:space="0" w:color="auto"/>
              <w:right w:val="single" w:sz="4" w:space="0" w:color="auto"/>
            </w:tcBorders>
            <w:shd w:val="clear" w:color="auto" w:fill="auto"/>
            <w:noWrap/>
            <w:vAlign w:val="bottom"/>
            <w:hideMark/>
          </w:tcPr>
          <w:p w:rsidR="00DF452C" w:rsidRPr="00DF452C" w:rsidRDefault="00DF452C" w:rsidP="00DF452C">
            <w:pPr>
              <w:jc w:val="center"/>
              <w:rPr>
                <w:color w:val="000000"/>
                <w:sz w:val="28"/>
                <w:szCs w:val="28"/>
              </w:rPr>
            </w:pPr>
            <w:r w:rsidRPr="00DF452C">
              <w:rPr>
                <w:color w:val="000000"/>
                <w:sz w:val="28"/>
                <w:szCs w:val="28"/>
              </w:rPr>
              <w:t>474641,61</w:t>
            </w:r>
          </w:p>
        </w:tc>
        <w:tc>
          <w:tcPr>
            <w:tcW w:w="1789" w:type="pct"/>
            <w:tcBorders>
              <w:top w:val="nil"/>
              <w:left w:val="nil"/>
              <w:bottom w:val="single" w:sz="4" w:space="0" w:color="auto"/>
              <w:right w:val="single" w:sz="4" w:space="0" w:color="auto"/>
            </w:tcBorders>
            <w:shd w:val="clear" w:color="auto" w:fill="auto"/>
            <w:noWrap/>
            <w:vAlign w:val="bottom"/>
            <w:hideMark/>
          </w:tcPr>
          <w:p w:rsidR="00DF452C" w:rsidRPr="00DF452C" w:rsidRDefault="00DF452C" w:rsidP="00DF452C">
            <w:pPr>
              <w:jc w:val="center"/>
              <w:rPr>
                <w:color w:val="000000"/>
                <w:sz w:val="28"/>
                <w:szCs w:val="28"/>
              </w:rPr>
            </w:pPr>
            <w:r w:rsidRPr="00DF452C">
              <w:rPr>
                <w:color w:val="000000"/>
                <w:sz w:val="28"/>
                <w:szCs w:val="28"/>
              </w:rPr>
              <w:t>2219915,06</w:t>
            </w:r>
          </w:p>
        </w:tc>
      </w:tr>
      <w:tr w:rsidR="00DF452C" w:rsidRPr="00DF452C" w:rsidTr="00DF452C">
        <w:trPr>
          <w:trHeight w:val="20"/>
        </w:trPr>
        <w:tc>
          <w:tcPr>
            <w:tcW w:w="1643" w:type="pct"/>
            <w:tcBorders>
              <w:top w:val="nil"/>
              <w:left w:val="single" w:sz="4" w:space="0" w:color="auto"/>
              <w:bottom w:val="single" w:sz="4" w:space="0" w:color="auto"/>
              <w:right w:val="single" w:sz="4" w:space="0" w:color="auto"/>
            </w:tcBorders>
            <w:shd w:val="clear" w:color="auto" w:fill="auto"/>
            <w:noWrap/>
            <w:vAlign w:val="bottom"/>
            <w:hideMark/>
          </w:tcPr>
          <w:p w:rsidR="00DF452C" w:rsidRPr="00DF452C" w:rsidRDefault="00DF452C" w:rsidP="00DF452C">
            <w:pPr>
              <w:jc w:val="center"/>
              <w:rPr>
                <w:color w:val="000000"/>
                <w:sz w:val="28"/>
                <w:szCs w:val="28"/>
              </w:rPr>
            </w:pPr>
            <w:r w:rsidRPr="00DF452C">
              <w:rPr>
                <w:color w:val="000000"/>
                <w:sz w:val="28"/>
                <w:szCs w:val="28"/>
              </w:rPr>
              <w:t>47</w:t>
            </w:r>
          </w:p>
        </w:tc>
        <w:tc>
          <w:tcPr>
            <w:tcW w:w="1568" w:type="pct"/>
            <w:tcBorders>
              <w:top w:val="nil"/>
              <w:left w:val="nil"/>
              <w:bottom w:val="single" w:sz="4" w:space="0" w:color="auto"/>
              <w:right w:val="single" w:sz="4" w:space="0" w:color="auto"/>
            </w:tcBorders>
            <w:shd w:val="clear" w:color="auto" w:fill="auto"/>
            <w:noWrap/>
            <w:vAlign w:val="bottom"/>
            <w:hideMark/>
          </w:tcPr>
          <w:p w:rsidR="00DF452C" w:rsidRPr="00DF452C" w:rsidRDefault="00DF452C" w:rsidP="00DF452C">
            <w:pPr>
              <w:jc w:val="center"/>
              <w:rPr>
                <w:color w:val="000000"/>
                <w:sz w:val="28"/>
                <w:szCs w:val="28"/>
              </w:rPr>
            </w:pPr>
            <w:r w:rsidRPr="00DF452C">
              <w:rPr>
                <w:color w:val="000000"/>
                <w:sz w:val="28"/>
                <w:szCs w:val="28"/>
              </w:rPr>
              <w:t>474544,55</w:t>
            </w:r>
          </w:p>
        </w:tc>
        <w:tc>
          <w:tcPr>
            <w:tcW w:w="1789" w:type="pct"/>
            <w:tcBorders>
              <w:top w:val="nil"/>
              <w:left w:val="nil"/>
              <w:bottom w:val="single" w:sz="4" w:space="0" w:color="auto"/>
              <w:right w:val="single" w:sz="4" w:space="0" w:color="auto"/>
            </w:tcBorders>
            <w:shd w:val="clear" w:color="auto" w:fill="auto"/>
            <w:noWrap/>
            <w:vAlign w:val="bottom"/>
            <w:hideMark/>
          </w:tcPr>
          <w:p w:rsidR="00DF452C" w:rsidRPr="00DF452C" w:rsidRDefault="00DF452C" w:rsidP="00DF452C">
            <w:pPr>
              <w:jc w:val="center"/>
              <w:rPr>
                <w:color w:val="000000"/>
                <w:sz w:val="28"/>
                <w:szCs w:val="28"/>
              </w:rPr>
            </w:pPr>
            <w:r w:rsidRPr="00DF452C">
              <w:rPr>
                <w:color w:val="000000"/>
                <w:sz w:val="28"/>
                <w:szCs w:val="28"/>
              </w:rPr>
              <w:t>2219786,25</w:t>
            </w:r>
          </w:p>
        </w:tc>
      </w:tr>
      <w:tr w:rsidR="00DF452C" w:rsidRPr="00DF452C" w:rsidTr="00DF452C">
        <w:trPr>
          <w:trHeight w:val="20"/>
        </w:trPr>
        <w:tc>
          <w:tcPr>
            <w:tcW w:w="1643" w:type="pct"/>
            <w:tcBorders>
              <w:top w:val="nil"/>
              <w:left w:val="single" w:sz="4" w:space="0" w:color="auto"/>
              <w:bottom w:val="single" w:sz="4" w:space="0" w:color="auto"/>
              <w:right w:val="single" w:sz="4" w:space="0" w:color="auto"/>
            </w:tcBorders>
            <w:shd w:val="clear" w:color="auto" w:fill="auto"/>
            <w:noWrap/>
            <w:vAlign w:val="bottom"/>
            <w:hideMark/>
          </w:tcPr>
          <w:p w:rsidR="00DF452C" w:rsidRPr="00DF452C" w:rsidRDefault="00DF452C" w:rsidP="00DF452C">
            <w:pPr>
              <w:jc w:val="center"/>
              <w:rPr>
                <w:color w:val="000000"/>
                <w:sz w:val="28"/>
                <w:szCs w:val="28"/>
              </w:rPr>
            </w:pPr>
            <w:r w:rsidRPr="00DF452C">
              <w:rPr>
                <w:color w:val="000000"/>
                <w:sz w:val="28"/>
                <w:szCs w:val="28"/>
              </w:rPr>
              <w:t>48</w:t>
            </w:r>
          </w:p>
        </w:tc>
        <w:tc>
          <w:tcPr>
            <w:tcW w:w="1568" w:type="pct"/>
            <w:tcBorders>
              <w:top w:val="nil"/>
              <w:left w:val="nil"/>
              <w:bottom w:val="single" w:sz="4" w:space="0" w:color="auto"/>
              <w:right w:val="single" w:sz="4" w:space="0" w:color="auto"/>
            </w:tcBorders>
            <w:shd w:val="clear" w:color="auto" w:fill="auto"/>
            <w:noWrap/>
            <w:vAlign w:val="bottom"/>
            <w:hideMark/>
          </w:tcPr>
          <w:p w:rsidR="00DF452C" w:rsidRPr="00DF452C" w:rsidRDefault="00DF452C" w:rsidP="00DF452C">
            <w:pPr>
              <w:jc w:val="center"/>
              <w:rPr>
                <w:color w:val="000000"/>
                <w:sz w:val="28"/>
                <w:szCs w:val="28"/>
              </w:rPr>
            </w:pPr>
            <w:r w:rsidRPr="00DF452C">
              <w:rPr>
                <w:color w:val="000000"/>
                <w:sz w:val="28"/>
                <w:szCs w:val="28"/>
              </w:rPr>
              <w:t>474476,14</w:t>
            </w:r>
          </w:p>
        </w:tc>
        <w:tc>
          <w:tcPr>
            <w:tcW w:w="1789" w:type="pct"/>
            <w:tcBorders>
              <w:top w:val="nil"/>
              <w:left w:val="nil"/>
              <w:bottom w:val="single" w:sz="4" w:space="0" w:color="auto"/>
              <w:right w:val="single" w:sz="4" w:space="0" w:color="auto"/>
            </w:tcBorders>
            <w:shd w:val="clear" w:color="auto" w:fill="auto"/>
            <w:noWrap/>
            <w:vAlign w:val="bottom"/>
            <w:hideMark/>
          </w:tcPr>
          <w:p w:rsidR="00DF452C" w:rsidRPr="00DF452C" w:rsidRDefault="00DF452C" w:rsidP="00DF452C">
            <w:pPr>
              <w:jc w:val="center"/>
              <w:rPr>
                <w:color w:val="000000"/>
                <w:sz w:val="28"/>
                <w:szCs w:val="28"/>
              </w:rPr>
            </w:pPr>
            <w:r w:rsidRPr="00DF452C">
              <w:rPr>
                <w:color w:val="000000"/>
                <w:sz w:val="28"/>
                <w:szCs w:val="28"/>
              </w:rPr>
              <w:t>2219697,99</w:t>
            </w:r>
          </w:p>
        </w:tc>
      </w:tr>
      <w:tr w:rsidR="00DF452C" w:rsidRPr="00DF452C" w:rsidTr="00DF452C">
        <w:trPr>
          <w:trHeight w:val="20"/>
        </w:trPr>
        <w:tc>
          <w:tcPr>
            <w:tcW w:w="1643" w:type="pct"/>
            <w:tcBorders>
              <w:top w:val="nil"/>
              <w:left w:val="single" w:sz="4" w:space="0" w:color="auto"/>
              <w:bottom w:val="single" w:sz="4" w:space="0" w:color="auto"/>
              <w:right w:val="single" w:sz="4" w:space="0" w:color="auto"/>
            </w:tcBorders>
            <w:shd w:val="clear" w:color="auto" w:fill="auto"/>
            <w:noWrap/>
            <w:vAlign w:val="bottom"/>
            <w:hideMark/>
          </w:tcPr>
          <w:p w:rsidR="00DF452C" w:rsidRPr="00DF452C" w:rsidRDefault="00DF452C" w:rsidP="00DF452C">
            <w:pPr>
              <w:jc w:val="center"/>
              <w:rPr>
                <w:color w:val="000000"/>
                <w:sz w:val="28"/>
                <w:szCs w:val="28"/>
              </w:rPr>
            </w:pPr>
            <w:r w:rsidRPr="00DF452C">
              <w:rPr>
                <w:color w:val="000000"/>
                <w:sz w:val="28"/>
                <w:szCs w:val="28"/>
              </w:rPr>
              <w:t>49</w:t>
            </w:r>
          </w:p>
        </w:tc>
        <w:tc>
          <w:tcPr>
            <w:tcW w:w="1568" w:type="pct"/>
            <w:tcBorders>
              <w:top w:val="nil"/>
              <w:left w:val="nil"/>
              <w:bottom w:val="single" w:sz="4" w:space="0" w:color="auto"/>
              <w:right w:val="single" w:sz="4" w:space="0" w:color="auto"/>
            </w:tcBorders>
            <w:shd w:val="clear" w:color="auto" w:fill="auto"/>
            <w:noWrap/>
            <w:vAlign w:val="bottom"/>
            <w:hideMark/>
          </w:tcPr>
          <w:p w:rsidR="00DF452C" w:rsidRPr="00DF452C" w:rsidRDefault="00DF452C" w:rsidP="00DF452C">
            <w:pPr>
              <w:jc w:val="center"/>
              <w:rPr>
                <w:color w:val="000000"/>
                <w:sz w:val="28"/>
                <w:szCs w:val="28"/>
              </w:rPr>
            </w:pPr>
            <w:r w:rsidRPr="00DF452C">
              <w:rPr>
                <w:color w:val="000000"/>
                <w:sz w:val="28"/>
                <w:szCs w:val="28"/>
              </w:rPr>
              <w:t>474411,70</w:t>
            </w:r>
          </w:p>
        </w:tc>
        <w:tc>
          <w:tcPr>
            <w:tcW w:w="1789" w:type="pct"/>
            <w:tcBorders>
              <w:top w:val="nil"/>
              <w:left w:val="nil"/>
              <w:bottom w:val="single" w:sz="4" w:space="0" w:color="auto"/>
              <w:right w:val="single" w:sz="4" w:space="0" w:color="auto"/>
            </w:tcBorders>
            <w:shd w:val="clear" w:color="auto" w:fill="auto"/>
            <w:noWrap/>
            <w:vAlign w:val="bottom"/>
            <w:hideMark/>
          </w:tcPr>
          <w:p w:rsidR="00DF452C" w:rsidRPr="00DF452C" w:rsidRDefault="00DF452C" w:rsidP="00DF452C">
            <w:pPr>
              <w:jc w:val="center"/>
              <w:rPr>
                <w:color w:val="000000"/>
                <w:sz w:val="28"/>
                <w:szCs w:val="28"/>
              </w:rPr>
            </w:pPr>
            <w:r w:rsidRPr="00DF452C">
              <w:rPr>
                <w:color w:val="000000"/>
                <w:sz w:val="28"/>
                <w:szCs w:val="28"/>
              </w:rPr>
              <w:t>2219615,61</w:t>
            </w:r>
          </w:p>
        </w:tc>
      </w:tr>
      <w:tr w:rsidR="00DF452C" w:rsidRPr="00DF452C" w:rsidTr="00DF452C">
        <w:trPr>
          <w:trHeight w:val="20"/>
        </w:trPr>
        <w:tc>
          <w:tcPr>
            <w:tcW w:w="1643" w:type="pct"/>
            <w:tcBorders>
              <w:top w:val="nil"/>
              <w:left w:val="single" w:sz="4" w:space="0" w:color="auto"/>
              <w:bottom w:val="single" w:sz="4" w:space="0" w:color="auto"/>
              <w:right w:val="single" w:sz="4" w:space="0" w:color="auto"/>
            </w:tcBorders>
            <w:shd w:val="clear" w:color="auto" w:fill="auto"/>
            <w:noWrap/>
            <w:vAlign w:val="bottom"/>
            <w:hideMark/>
          </w:tcPr>
          <w:p w:rsidR="00DF452C" w:rsidRPr="00DF452C" w:rsidRDefault="00DF452C" w:rsidP="00DF452C">
            <w:pPr>
              <w:jc w:val="center"/>
              <w:rPr>
                <w:color w:val="000000"/>
                <w:sz w:val="28"/>
                <w:szCs w:val="28"/>
              </w:rPr>
            </w:pPr>
            <w:r w:rsidRPr="00DF452C">
              <w:rPr>
                <w:color w:val="000000"/>
                <w:sz w:val="28"/>
                <w:szCs w:val="28"/>
              </w:rPr>
              <w:t>50</w:t>
            </w:r>
          </w:p>
        </w:tc>
        <w:tc>
          <w:tcPr>
            <w:tcW w:w="1568" w:type="pct"/>
            <w:tcBorders>
              <w:top w:val="nil"/>
              <w:left w:val="nil"/>
              <w:bottom w:val="single" w:sz="4" w:space="0" w:color="auto"/>
              <w:right w:val="single" w:sz="4" w:space="0" w:color="auto"/>
            </w:tcBorders>
            <w:shd w:val="clear" w:color="auto" w:fill="auto"/>
            <w:noWrap/>
            <w:vAlign w:val="bottom"/>
            <w:hideMark/>
          </w:tcPr>
          <w:p w:rsidR="00DF452C" w:rsidRPr="00DF452C" w:rsidRDefault="00DF452C" w:rsidP="00DF452C">
            <w:pPr>
              <w:jc w:val="center"/>
              <w:rPr>
                <w:color w:val="000000"/>
                <w:sz w:val="28"/>
                <w:szCs w:val="28"/>
              </w:rPr>
            </w:pPr>
            <w:r w:rsidRPr="00DF452C">
              <w:rPr>
                <w:color w:val="000000"/>
                <w:sz w:val="28"/>
                <w:szCs w:val="28"/>
              </w:rPr>
              <w:t>474336,49</w:t>
            </w:r>
          </w:p>
        </w:tc>
        <w:tc>
          <w:tcPr>
            <w:tcW w:w="1789" w:type="pct"/>
            <w:tcBorders>
              <w:top w:val="nil"/>
              <w:left w:val="nil"/>
              <w:bottom w:val="single" w:sz="4" w:space="0" w:color="auto"/>
              <w:right w:val="single" w:sz="4" w:space="0" w:color="auto"/>
            </w:tcBorders>
            <w:shd w:val="clear" w:color="auto" w:fill="auto"/>
            <w:noWrap/>
            <w:vAlign w:val="bottom"/>
            <w:hideMark/>
          </w:tcPr>
          <w:p w:rsidR="00DF452C" w:rsidRPr="00DF452C" w:rsidRDefault="00DF452C" w:rsidP="00DF452C">
            <w:pPr>
              <w:jc w:val="center"/>
              <w:rPr>
                <w:color w:val="000000"/>
                <w:sz w:val="28"/>
                <w:szCs w:val="28"/>
              </w:rPr>
            </w:pPr>
            <w:r w:rsidRPr="00DF452C">
              <w:rPr>
                <w:color w:val="000000"/>
                <w:sz w:val="28"/>
                <w:szCs w:val="28"/>
              </w:rPr>
              <w:t>2219519,01</w:t>
            </w:r>
          </w:p>
        </w:tc>
      </w:tr>
      <w:tr w:rsidR="00DF452C" w:rsidRPr="00DF452C" w:rsidTr="00DF452C">
        <w:trPr>
          <w:trHeight w:val="20"/>
        </w:trPr>
        <w:tc>
          <w:tcPr>
            <w:tcW w:w="1643" w:type="pct"/>
            <w:tcBorders>
              <w:top w:val="nil"/>
              <w:left w:val="single" w:sz="4" w:space="0" w:color="auto"/>
              <w:bottom w:val="single" w:sz="4" w:space="0" w:color="auto"/>
              <w:right w:val="single" w:sz="4" w:space="0" w:color="auto"/>
            </w:tcBorders>
            <w:shd w:val="clear" w:color="auto" w:fill="auto"/>
            <w:noWrap/>
            <w:vAlign w:val="bottom"/>
            <w:hideMark/>
          </w:tcPr>
          <w:p w:rsidR="00DF452C" w:rsidRPr="00DF452C" w:rsidRDefault="00DF452C" w:rsidP="00DF452C">
            <w:pPr>
              <w:jc w:val="center"/>
              <w:rPr>
                <w:color w:val="000000"/>
                <w:sz w:val="28"/>
                <w:szCs w:val="28"/>
              </w:rPr>
            </w:pPr>
            <w:r w:rsidRPr="00DF452C">
              <w:rPr>
                <w:color w:val="000000"/>
                <w:sz w:val="28"/>
                <w:szCs w:val="28"/>
              </w:rPr>
              <w:t>51</w:t>
            </w:r>
          </w:p>
        </w:tc>
        <w:tc>
          <w:tcPr>
            <w:tcW w:w="1568" w:type="pct"/>
            <w:tcBorders>
              <w:top w:val="nil"/>
              <w:left w:val="nil"/>
              <w:bottom w:val="single" w:sz="4" w:space="0" w:color="auto"/>
              <w:right w:val="single" w:sz="4" w:space="0" w:color="auto"/>
            </w:tcBorders>
            <w:shd w:val="clear" w:color="auto" w:fill="auto"/>
            <w:noWrap/>
            <w:vAlign w:val="bottom"/>
            <w:hideMark/>
          </w:tcPr>
          <w:p w:rsidR="00DF452C" w:rsidRPr="00DF452C" w:rsidRDefault="00DF452C" w:rsidP="00DF452C">
            <w:pPr>
              <w:jc w:val="center"/>
              <w:rPr>
                <w:color w:val="000000"/>
                <w:sz w:val="28"/>
                <w:szCs w:val="28"/>
              </w:rPr>
            </w:pPr>
            <w:r w:rsidRPr="00DF452C">
              <w:rPr>
                <w:color w:val="000000"/>
                <w:sz w:val="28"/>
                <w:szCs w:val="28"/>
              </w:rPr>
              <w:t>474241,23</w:t>
            </w:r>
          </w:p>
        </w:tc>
        <w:tc>
          <w:tcPr>
            <w:tcW w:w="1789" w:type="pct"/>
            <w:tcBorders>
              <w:top w:val="nil"/>
              <w:left w:val="nil"/>
              <w:bottom w:val="single" w:sz="4" w:space="0" w:color="auto"/>
              <w:right w:val="single" w:sz="4" w:space="0" w:color="auto"/>
            </w:tcBorders>
            <w:shd w:val="clear" w:color="auto" w:fill="auto"/>
            <w:noWrap/>
            <w:vAlign w:val="bottom"/>
            <w:hideMark/>
          </w:tcPr>
          <w:p w:rsidR="00DF452C" w:rsidRPr="00DF452C" w:rsidRDefault="00DF452C" w:rsidP="00DF452C">
            <w:pPr>
              <w:jc w:val="center"/>
              <w:rPr>
                <w:color w:val="000000"/>
                <w:sz w:val="28"/>
                <w:szCs w:val="28"/>
              </w:rPr>
            </w:pPr>
            <w:r w:rsidRPr="00DF452C">
              <w:rPr>
                <w:color w:val="000000"/>
                <w:sz w:val="28"/>
                <w:szCs w:val="28"/>
              </w:rPr>
              <w:t>2219396,54</w:t>
            </w:r>
          </w:p>
        </w:tc>
      </w:tr>
      <w:tr w:rsidR="00DF452C" w:rsidRPr="00DF452C" w:rsidTr="00DF452C">
        <w:trPr>
          <w:trHeight w:val="20"/>
        </w:trPr>
        <w:tc>
          <w:tcPr>
            <w:tcW w:w="1643" w:type="pct"/>
            <w:tcBorders>
              <w:top w:val="nil"/>
              <w:left w:val="single" w:sz="4" w:space="0" w:color="auto"/>
              <w:bottom w:val="single" w:sz="4" w:space="0" w:color="auto"/>
              <w:right w:val="single" w:sz="4" w:space="0" w:color="auto"/>
            </w:tcBorders>
            <w:shd w:val="clear" w:color="auto" w:fill="auto"/>
            <w:noWrap/>
            <w:vAlign w:val="bottom"/>
            <w:hideMark/>
          </w:tcPr>
          <w:p w:rsidR="00DF452C" w:rsidRPr="00DF452C" w:rsidRDefault="00DF452C" w:rsidP="00DF452C">
            <w:pPr>
              <w:jc w:val="center"/>
              <w:rPr>
                <w:color w:val="000000"/>
                <w:sz w:val="28"/>
                <w:szCs w:val="28"/>
              </w:rPr>
            </w:pPr>
            <w:r w:rsidRPr="00DF452C">
              <w:rPr>
                <w:color w:val="000000"/>
                <w:sz w:val="28"/>
                <w:szCs w:val="28"/>
              </w:rPr>
              <w:t>1</w:t>
            </w:r>
          </w:p>
        </w:tc>
        <w:tc>
          <w:tcPr>
            <w:tcW w:w="1568" w:type="pct"/>
            <w:tcBorders>
              <w:top w:val="nil"/>
              <w:left w:val="nil"/>
              <w:bottom w:val="single" w:sz="4" w:space="0" w:color="auto"/>
              <w:right w:val="single" w:sz="4" w:space="0" w:color="auto"/>
            </w:tcBorders>
            <w:shd w:val="clear" w:color="auto" w:fill="auto"/>
            <w:noWrap/>
            <w:vAlign w:val="bottom"/>
            <w:hideMark/>
          </w:tcPr>
          <w:p w:rsidR="00DF452C" w:rsidRPr="00DF452C" w:rsidRDefault="00DF452C" w:rsidP="00DF452C">
            <w:pPr>
              <w:jc w:val="center"/>
              <w:rPr>
                <w:color w:val="000000"/>
                <w:sz w:val="28"/>
                <w:szCs w:val="28"/>
              </w:rPr>
            </w:pPr>
            <w:r w:rsidRPr="00DF452C">
              <w:rPr>
                <w:color w:val="000000"/>
                <w:sz w:val="28"/>
                <w:szCs w:val="28"/>
              </w:rPr>
              <w:t>474253,03</w:t>
            </w:r>
          </w:p>
        </w:tc>
        <w:tc>
          <w:tcPr>
            <w:tcW w:w="1789" w:type="pct"/>
            <w:tcBorders>
              <w:top w:val="nil"/>
              <w:left w:val="nil"/>
              <w:bottom w:val="single" w:sz="4" w:space="0" w:color="auto"/>
              <w:right w:val="single" w:sz="4" w:space="0" w:color="auto"/>
            </w:tcBorders>
            <w:shd w:val="clear" w:color="auto" w:fill="auto"/>
            <w:noWrap/>
            <w:vAlign w:val="bottom"/>
            <w:hideMark/>
          </w:tcPr>
          <w:p w:rsidR="00DF452C" w:rsidRPr="00DF452C" w:rsidRDefault="00DF452C" w:rsidP="00DF452C">
            <w:pPr>
              <w:jc w:val="center"/>
              <w:rPr>
                <w:color w:val="000000"/>
                <w:sz w:val="28"/>
                <w:szCs w:val="28"/>
              </w:rPr>
            </w:pPr>
            <w:r w:rsidRPr="00DF452C">
              <w:rPr>
                <w:color w:val="000000"/>
                <w:sz w:val="28"/>
                <w:szCs w:val="28"/>
              </w:rPr>
              <w:t>2219378,88</w:t>
            </w:r>
          </w:p>
        </w:tc>
      </w:tr>
    </w:tbl>
    <w:p w:rsidR="00BC4B71" w:rsidRPr="00BC4B71" w:rsidRDefault="00BC4B71" w:rsidP="00BC4B71">
      <w:pPr>
        <w:spacing w:line="360" w:lineRule="exact"/>
        <w:ind w:left="142" w:right="-48" w:firstLine="709"/>
        <w:jc w:val="both"/>
        <w:rPr>
          <w:bCs/>
          <w:iCs/>
          <w:sz w:val="28"/>
          <w:szCs w:val="28"/>
        </w:rPr>
      </w:pPr>
    </w:p>
    <w:p w:rsidR="00BC4B71" w:rsidRPr="00BC4B71" w:rsidRDefault="00BC4B71" w:rsidP="00DF452C">
      <w:pPr>
        <w:spacing w:line="360" w:lineRule="exact"/>
        <w:ind w:left="142" w:right="-48" w:firstLine="709"/>
        <w:jc w:val="center"/>
        <w:rPr>
          <w:bCs/>
          <w:iCs/>
          <w:sz w:val="28"/>
          <w:szCs w:val="28"/>
        </w:rPr>
      </w:pPr>
    </w:p>
    <w:p w:rsidR="00BC4B71" w:rsidRPr="00E31BB9" w:rsidRDefault="00BC4B71" w:rsidP="00E31BB9">
      <w:pPr>
        <w:pStyle w:val="5"/>
        <w:spacing w:before="0" w:after="0" w:line="360" w:lineRule="exact"/>
        <w:ind w:firstLine="709"/>
        <w:jc w:val="center"/>
        <w:rPr>
          <w:b/>
          <w:sz w:val="28"/>
          <w:szCs w:val="28"/>
        </w:rPr>
      </w:pPr>
      <w:bookmarkStart w:id="6" w:name="_Toc111126772"/>
      <w:r w:rsidRPr="00E31BB9">
        <w:rPr>
          <w:b/>
          <w:sz w:val="28"/>
          <w:szCs w:val="28"/>
        </w:rPr>
        <w:t>1.5 Предельные параметры разрешенного строительства, реконструкции объектов капитального строительства, входящих в состав линейных объектов в границах зон их планируемого размещения</w:t>
      </w:r>
      <w:bookmarkEnd w:id="6"/>
      <w:r w:rsidRPr="00E31BB9">
        <w:rPr>
          <w:b/>
          <w:sz w:val="28"/>
          <w:szCs w:val="28"/>
        </w:rPr>
        <w:t>.</w:t>
      </w:r>
    </w:p>
    <w:p w:rsidR="00BC4B71" w:rsidRPr="00BC4B71" w:rsidRDefault="00BC4B71" w:rsidP="00BC4B71">
      <w:pPr>
        <w:tabs>
          <w:tab w:val="left" w:pos="709"/>
        </w:tabs>
        <w:spacing w:line="360" w:lineRule="exact"/>
        <w:ind w:left="142" w:right="-48" w:firstLine="709"/>
        <w:jc w:val="both"/>
        <w:rPr>
          <w:bCs/>
          <w:iCs/>
          <w:color w:val="FF0000"/>
          <w:sz w:val="28"/>
          <w:szCs w:val="28"/>
        </w:rPr>
      </w:pPr>
    </w:p>
    <w:tbl>
      <w:tblPr>
        <w:tblW w:w="9492"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29"/>
        <w:gridCol w:w="2063"/>
      </w:tblGrid>
      <w:tr w:rsidR="00BC4B71" w:rsidRPr="00BC4B71" w:rsidTr="0049225E">
        <w:trPr>
          <w:trHeight w:val="340"/>
          <w:tblHeader/>
        </w:trPr>
        <w:tc>
          <w:tcPr>
            <w:tcW w:w="7429" w:type="dxa"/>
            <w:shd w:val="clear" w:color="auto" w:fill="auto"/>
            <w:vAlign w:val="center"/>
          </w:tcPr>
          <w:p w:rsidR="00BC4B71" w:rsidRPr="00BC4B71" w:rsidRDefault="00BC4B71" w:rsidP="00BC4B71">
            <w:pPr>
              <w:spacing w:line="360" w:lineRule="exact"/>
              <w:ind w:right="141" w:firstLine="709"/>
              <w:jc w:val="both"/>
              <w:rPr>
                <w:sz w:val="28"/>
                <w:szCs w:val="28"/>
              </w:rPr>
            </w:pPr>
            <w:r w:rsidRPr="00BC4B71">
              <w:rPr>
                <w:sz w:val="28"/>
                <w:szCs w:val="28"/>
              </w:rPr>
              <w:t>Предельный параметр</w:t>
            </w:r>
          </w:p>
        </w:tc>
        <w:tc>
          <w:tcPr>
            <w:tcW w:w="2063" w:type="dxa"/>
            <w:shd w:val="clear" w:color="auto" w:fill="auto"/>
            <w:vAlign w:val="center"/>
          </w:tcPr>
          <w:p w:rsidR="00BC4B71" w:rsidRPr="00BC4B71" w:rsidRDefault="00BC4B71" w:rsidP="0049225E">
            <w:pPr>
              <w:spacing w:line="360" w:lineRule="exact"/>
              <w:ind w:right="141" w:firstLine="259"/>
              <w:rPr>
                <w:sz w:val="28"/>
                <w:szCs w:val="28"/>
              </w:rPr>
            </w:pPr>
            <w:r w:rsidRPr="00BC4B71">
              <w:rPr>
                <w:sz w:val="28"/>
                <w:szCs w:val="28"/>
              </w:rPr>
              <w:t>Значение</w:t>
            </w:r>
          </w:p>
        </w:tc>
      </w:tr>
      <w:tr w:rsidR="00BC4B71" w:rsidRPr="00BC4B71" w:rsidTr="0049225E">
        <w:tc>
          <w:tcPr>
            <w:tcW w:w="7429" w:type="dxa"/>
            <w:shd w:val="clear" w:color="auto" w:fill="auto"/>
            <w:vAlign w:val="center"/>
          </w:tcPr>
          <w:p w:rsidR="00BC4B71" w:rsidRPr="00BC4B71" w:rsidRDefault="00BC4B71" w:rsidP="00BC4B71">
            <w:pPr>
              <w:spacing w:line="360" w:lineRule="exact"/>
              <w:ind w:right="141" w:firstLine="709"/>
              <w:jc w:val="both"/>
              <w:rPr>
                <w:sz w:val="28"/>
                <w:szCs w:val="28"/>
              </w:rPr>
            </w:pPr>
            <w:r w:rsidRPr="00BC4B71">
              <w:rPr>
                <w:sz w:val="28"/>
                <w:szCs w:val="28"/>
              </w:rPr>
              <w:t>Предельное количество этажей и (или) предельная высота объектов капитального строительства, входящих в состав линейного объекта, в границах каждой зоны планируемого размещения таких объектов</w:t>
            </w:r>
          </w:p>
        </w:tc>
        <w:tc>
          <w:tcPr>
            <w:tcW w:w="2063" w:type="dxa"/>
            <w:vMerge w:val="restart"/>
            <w:shd w:val="clear" w:color="auto" w:fill="auto"/>
            <w:vAlign w:val="center"/>
          </w:tcPr>
          <w:p w:rsidR="00BC4B71" w:rsidRPr="00BC4B71" w:rsidRDefault="00BC4B71" w:rsidP="0049225E">
            <w:pPr>
              <w:spacing w:line="360" w:lineRule="exact"/>
              <w:ind w:right="141" w:firstLine="117"/>
              <w:jc w:val="both"/>
              <w:rPr>
                <w:sz w:val="28"/>
                <w:szCs w:val="28"/>
              </w:rPr>
            </w:pPr>
            <w:r w:rsidRPr="00BC4B71">
              <w:rPr>
                <w:sz w:val="28"/>
                <w:szCs w:val="28"/>
              </w:rPr>
              <w:t>не подлежат</w:t>
            </w:r>
          </w:p>
          <w:p w:rsidR="00BC4B71" w:rsidRPr="00BC4B71" w:rsidRDefault="00BC4B71" w:rsidP="0049225E">
            <w:pPr>
              <w:spacing w:line="360" w:lineRule="exact"/>
              <w:ind w:right="141" w:hanging="25"/>
              <w:jc w:val="both"/>
              <w:rPr>
                <w:color w:val="FF0000"/>
                <w:sz w:val="28"/>
                <w:szCs w:val="28"/>
              </w:rPr>
            </w:pPr>
            <w:r w:rsidRPr="00BC4B71">
              <w:rPr>
                <w:sz w:val="28"/>
                <w:szCs w:val="28"/>
              </w:rPr>
              <w:t>установлению</w:t>
            </w:r>
          </w:p>
        </w:tc>
      </w:tr>
      <w:tr w:rsidR="00BC4B71" w:rsidRPr="00BC4B71" w:rsidTr="0049225E">
        <w:tc>
          <w:tcPr>
            <w:tcW w:w="7429" w:type="dxa"/>
            <w:shd w:val="clear" w:color="auto" w:fill="auto"/>
            <w:vAlign w:val="center"/>
          </w:tcPr>
          <w:p w:rsidR="00BC4B71" w:rsidRPr="00BC4B71" w:rsidRDefault="00BC4B71" w:rsidP="00BC4B71">
            <w:pPr>
              <w:spacing w:line="360" w:lineRule="exact"/>
              <w:ind w:right="141" w:firstLine="709"/>
              <w:jc w:val="both"/>
              <w:rPr>
                <w:sz w:val="28"/>
                <w:szCs w:val="28"/>
              </w:rPr>
            </w:pPr>
            <w:r w:rsidRPr="00BC4B71">
              <w:rPr>
                <w:sz w:val="28"/>
                <w:szCs w:val="28"/>
              </w:rPr>
              <w:t xml:space="preserve">Максимальный процент застройки каждой зоны планируемого размещения объектов капитального строительства, входящих в состав линейного объекта, </w:t>
            </w:r>
            <w:r w:rsidRPr="00BC4B71">
              <w:rPr>
                <w:sz w:val="28"/>
                <w:szCs w:val="28"/>
              </w:rPr>
              <w:lastRenderedPageBreak/>
              <w:t>определяемый как отношение площади зоны планируемого размещения объекта капитального строительства, входящего в состав линейного объекта, которая может быть застроена, ко всей площади этой зоны</w:t>
            </w:r>
          </w:p>
        </w:tc>
        <w:tc>
          <w:tcPr>
            <w:tcW w:w="2063" w:type="dxa"/>
            <w:vMerge/>
            <w:shd w:val="clear" w:color="auto" w:fill="auto"/>
            <w:vAlign w:val="center"/>
          </w:tcPr>
          <w:p w:rsidR="00BC4B71" w:rsidRPr="00BC4B71" w:rsidRDefault="00BC4B71" w:rsidP="00BC4B71">
            <w:pPr>
              <w:spacing w:line="360" w:lineRule="exact"/>
              <w:ind w:right="141" w:firstLine="709"/>
              <w:jc w:val="both"/>
              <w:rPr>
                <w:color w:val="FF0000"/>
                <w:sz w:val="28"/>
                <w:szCs w:val="28"/>
              </w:rPr>
            </w:pPr>
          </w:p>
        </w:tc>
      </w:tr>
      <w:tr w:rsidR="00BC4B71" w:rsidRPr="00BC4B71" w:rsidTr="0049225E">
        <w:tc>
          <w:tcPr>
            <w:tcW w:w="7429" w:type="dxa"/>
            <w:shd w:val="clear" w:color="auto" w:fill="auto"/>
            <w:vAlign w:val="center"/>
          </w:tcPr>
          <w:p w:rsidR="00BC4B71" w:rsidRPr="00BC4B71" w:rsidRDefault="00BC4B71" w:rsidP="00BC4B71">
            <w:pPr>
              <w:spacing w:line="360" w:lineRule="exact"/>
              <w:ind w:right="141" w:firstLine="709"/>
              <w:jc w:val="both"/>
              <w:rPr>
                <w:sz w:val="28"/>
                <w:szCs w:val="28"/>
              </w:rPr>
            </w:pPr>
            <w:r w:rsidRPr="00BC4B71">
              <w:rPr>
                <w:sz w:val="28"/>
                <w:szCs w:val="28"/>
              </w:rPr>
              <w:lastRenderedPageBreak/>
              <w:t>Минимальные отступы от границ земельных участков в целях определения мест допустимого размещения объектов капитального строительства, которые входят в состав линейного объекта и за пределами которых запрещено строительство таких объектов, в границах каждой зоны планируемого размещения объектов капитального строительства, входящих в состав линейного объекта</w:t>
            </w:r>
          </w:p>
        </w:tc>
        <w:tc>
          <w:tcPr>
            <w:tcW w:w="2063" w:type="dxa"/>
            <w:vMerge/>
            <w:shd w:val="clear" w:color="auto" w:fill="auto"/>
            <w:vAlign w:val="center"/>
          </w:tcPr>
          <w:p w:rsidR="00BC4B71" w:rsidRPr="00BC4B71" w:rsidRDefault="00BC4B71" w:rsidP="00BC4B71">
            <w:pPr>
              <w:spacing w:line="360" w:lineRule="exact"/>
              <w:ind w:right="141" w:firstLine="709"/>
              <w:jc w:val="both"/>
              <w:rPr>
                <w:color w:val="FF0000"/>
                <w:sz w:val="28"/>
                <w:szCs w:val="28"/>
              </w:rPr>
            </w:pPr>
          </w:p>
        </w:tc>
      </w:tr>
      <w:tr w:rsidR="00BC4B71" w:rsidRPr="00BC4B71" w:rsidTr="0049225E">
        <w:tc>
          <w:tcPr>
            <w:tcW w:w="7429" w:type="dxa"/>
            <w:shd w:val="clear" w:color="auto" w:fill="auto"/>
            <w:vAlign w:val="center"/>
          </w:tcPr>
          <w:p w:rsidR="00BC4B71" w:rsidRPr="00BC4B71" w:rsidRDefault="00BC4B71" w:rsidP="00BC4B71">
            <w:pPr>
              <w:spacing w:line="360" w:lineRule="exact"/>
              <w:ind w:right="141" w:firstLine="709"/>
              <w:jc w:val="both"/>
              <w:rPr>
                <w:sz w:val="28"/>
                <w:szCs w:val="28"/>
              </w:rPr>
            </w:pPr>
            <w:r w:rsidRPr="00BC4B71">
              <w:rPr>
                <w:sz w:val="28"/>
                <w:szCs w:val="28"/>
              </w:rPr>
              <w:t xml:space="preserve">Требования к архитектурным решениям объектов капитального строительства, входящих в состав линейного объекта, в границах каждой зоны планируемого размещения таких объектов, расположенной в границах территории исторического поселения федерального или регионального значения, с указанием: </w:t>
            </w:r>
          </w:p>
          <w:p w:rsidR="00BC4B71" w:rsidRPr="00BC4B71" w:rsidRDefault="00BC4B71" w:rsidP="00BC4B71">
            <w:pPr>
              <w:spacing w:line="360" w:lineRule="exact"/>
              <w:ind w:right="141" w:firstLine="709"/>
              <w:jc w:val="both"/>
              <w:rPr>
                <w:sz w:val="28"/>
                <w:szCs w:val="28"/>
              </w:rPr>
            </w:pPr>
            <w:r w:rsidRPr="00BC4B71">
              <w:rPr>
                <w:sz w:val="28"/>
                <w:szCs w:val="28"/>
              </w:rPr>
              <w:t xml:space="preserve">1. Требований к цветовому решению внешнего облика таких объектов; </w:t>
            </w:r>
          </w:p>
          <w:p w:rsidR="00BC4B71" w:rsidRPr="00BC4B71" w:rsidRDefault="00BC4B71" w:rsidP="00BC4B71">
            <w:pPr>
              <w:spacing w:line="360" w:lineRule="exact"/>
              <w:ind w:right="141" w:firstLine="709"/>
              <w:jc w:val="both"/>
              <w:rPr>
                <w:sz w:val="28"/>
                <w:szCs w:val="28"/>
              </w:rPr>
            </w:pPr>
            <w:r w:rsidRPr="00BC4B71">
              <w:rPr>
                <w:sz w:val="28"/>
                <w:szCs w:val="28"/>
              </w:rPr>
              <w:t xml:space="preserve">2. требований к строительным материалам, определяющим внешний облик таких объектов; </w:t>
            </w:r>
          </w:p>
          <w:p w:rsidR="00BC4B71" w:rsidRPr="00BC4B71" w:rsidRDefault="00BC4B71" w:rsidP="00BC4B71">
            <w:pPr>
              <w:spacing w:line="360" w:lineRule="exact"/>
              <w:ind w:right="141" w:firstLine="709"/>
              <w:jc w:val="both"/>
              <w:rPr>
                <w:color w:val="FF0000"/>
                <w:sz w:val="28"/>
                <w:szCs w:val="28"/>
              </w:rPr>
            </w:pPr>
            <w:r w:rsidRPr="00BC4B71">
              <w:rPr>
                <w:sz w:val="28"/>
                <w:szCs w:val="28"/>
              </w:rPr>
              <w:t>3. требований к объемно-пространственным, архитектурно-стилистическим и иным характеристикам таких объектов, влияющим на их внешний облик и (или) на композицию, а также на силуэт застройки исторического поселения;</w:t>
            </w:r>
          </w:p>
        </w:tc>
        <w:tc>
          <w:tcPr>
            <w:tcW w:w="2063" w:type="dxa"/>
            <w:vMerge/>
            <w:shd w:val="clear" w:color="auto" w:fill="auto"/>
            <w:vAlign w:val="center"/>
          </w:tcPr>
          <w:p w:rsidR="00BC4B71" w:rsidRPr="00BC4B71" w:rsidRDefault="00BC4B71" w:rsidP="00BC4B71">
            <w:pPr>
              <w:spacing w:line="360" w:lineRule="exact"/>
              <w:ind w:right="141" w:firstLine="709"/>
              <w:jc w:val="both"/>
              <w:rPr>
                <w:color w:val="FF0000"/>
                <w:sz w:val="28"/>
                <w:szCs w:val="28"/>
              </w:rPr>
            </w:pPr>
          </w:p>
        </w:tc>
      </w:tr>
    </w:tbl>
    <w:p w:rsidR="00BC4B71" w:rsidRPr="00BC4B71" w:rsidRDefault="00BC4B71" w:rsidP="00BC4B71">
      <w:pPr>
        <w:tabs>
          <w:tab w:val="left" w:pos="709"/>
        </w:tabs>
        <w:spacing w:line="360" w:lineRule="exact"/>
        <w:ind w:left="142" w:right="-48" w:firstLine="709"/>
        <w:jc w:val="both"/>
        <w:rPr>
          <w:bCs/>
          <w:iCs/>
          <w:color w:val="FF0000"/>
          <w:sz w:val="28"/>
          <w:szCs w:val="28"/>
        </w:rPr>
      </w:pPr>
    </w:p>
    <w:p w:rsidR="00BC4B71" w:rsidRPr="00BC4B71" w:rsidRDefault="00BC4B71" w:rsidP="00BC4B71">
      <w:pPr>
        <w:spacing w:line="360" w:lineRule="exact"/>
        <w:ind w:left="142" w:right="-48" w:firstLine="709"/>
        <w:jc w:val="both"/>
        <w:rPr>
          <w:sz w:val="28"/>
          <w:szCs w:val="28"/>
        </w:rPr>
      </w:pPr>
      <w:r w:rsidRPr="00BC4B71">
        <w:rPr>
          <w:sz w:val="28"/>
          <w:szCs w:val="28"/>
        </w:rPr>
        <w:t>Размещение объектов капитального строительства федерального, регионального и местного значения проектом не предусмотрено.</w:t>
      </w:r>
    </w:p>
    <w:p w:rsidR="00BC4B71" w:rsidRPr="00BC4B71" w:rsidRDefault="00BC4B71" w:rsidP="00BC4B71">
      <w:pPr>
        <w:spacing w:line="360" w:lineRule="exact"/>
        <w:ind w:left="142" w:right="-48" w:firstLine="709"/>
        <w:jc w:val="both"/>
        <w:rPr>
          <w:sz w:val="28"/>
          <w:szCs w:val="28"/>
        </w:rPr>
      </w:pPr>
    </w:p>
    <w:p w:rsidR="00BC4B71" w:rsidRPr="00E31BB9" w:rsidRDefault="00BC4B71" w:rsidP="00E31BB9">
      <w:pPr>
        <w:pStyle w:val="5"/>
        <w:spacing w:before="0" w:after="0" w:line="360" w:lineRule="exact"/>
        <w:ind w:firstLine="709"/>
        <w:jc w:val="center"/>
        <w:rPr>
          <w:b/>
          <w:sz w:val="28"/>
          <w:szCs w:val="28"/>
        </w:rPr>
      </w:pPr>
      <w:bookmarkStart w:id="7" w:name="_Toc111126773"/>
      <w:r w:rsidRPr="00E31BB9">
        <w:rPr>
          <w:b/>
          <w:sz w:val="28"/>
          <w:szCs w:val="28"/>
        </w:rPr>
        <w:t>1.6 Мероприятия по защите сохраняемых объектов капитального строительства, существующих и строящихся на момент подготовки проекта планировки территории, а также объектов капитального строительства, планируемых к строительству в соответствии с ранее утвержденной документацией по планировке территории, от возможного негативного воздействия в связи с размещением линейных объектов</w:t>
      </w:r>
      <w:bookmarkEnd w:id="7"/>
      <w:r w:rsidR="00E31BB9" w:rsidRPr="00E31BB9">
        <w:rPr>
          <w:b/>
          <w:sz w:val="28"/>
          <w:szCs w:val="28"/>
        </w:rPr>
        <w:t>.</w:t>
      </w:r>
    </w:p>
    <w:p w:rsidR="00BC4B71" w:rsidRPr="00BC4B71" w:rsidRDefault="00BC4B71" w:rsidP="00BC4B71">
      <w:pPr>
        <w:spacing w:line="360" w:lineRule="exact"/>
        <w:ind w:left="142" w:right="-48" w:firstLine="709"/>
        <w:jc w:val="both"/>
        <w:rPr>
          <w:sz w:val="28"/>
          <w:szCs w:val="28"/>
        </w:rPr>
      </w:pPr>
    </w:p>
    <w:p w:rsidR="00BC4B71" w:rsidRPr="00BC4B71" w:rsidRDefault="00BC4B71" w:rsidP="00BC4B71">
      <w:pPr>
        <w:spacing w:line="360" w:lineRule="exact"/>
        <w:ind w:left="142" w:right="-45" w:firstLine="709"/>
        <w:jc w:val="both"/>
        <w:rPr>
          <w:bCs/>
          <w:iCs/>
          <w:sz w:val="28"/>
          <w:szCs w:val="28"/>
        </w:rPr>
      </w:pPr>
      <w:r w:rsidRPr="00BC4B71">
        <w:rPr>
          <w:bCs/>
          <w:iCs/>
          <w:sz w:val="28"/>
          <w:szCs w:val="28"/>
        </w:rPr>
        <w:t>Проектом не предусмотрены мероприятия по защите сохраняемых объектов капитального строительства (зданий, строений, сооружений, объектов, строительство которых не завершено), существующих и строящихся на момент подготовки проекта планировки территории, в виду их отсутствия. На территории планируемого размещения линейных объектов документация по планировке территории ранее не утверждалась.</w:t>
      </w:r>
    </w:p>
    <w:p w:rsidR="00BC4B71" w:rsidRPr="00BC4B71" w:rsidRDefault="00BC4B71" w:rsidP="00BC4B71">
      <w:pPr>
        <w:spacing w:line="360" w:lineRule="exact"/>
        <w:ind w:left="142" w:right="-45" w:firstLine="709"/>
        <w:jc w:val="both"/>
        <w:rPr>
          <w:bCs/>
          <w:iCs/>
          <w:color w:val="FF0000"/>
          <w:sz w:val="28"/>
          <w:szCs w:val="28"/>
        </w:rPr>
      </w:pPr>
    </w:p>
    <w:p w:rsidR="00BC4B71" w:rsidRPr="00E31BB9" w:rsidRDefault="00BC4B71" w:rsidP="00E31BB9">
      <w:pPr>
        <w:pStyle w:val="5"/>
        <w:spacing w:before="0" w:after="0" w:line="360" w:lineRule="exact"/>
        <w:ind w:firstLine="709"/>
        <w:jc w:val="center"/>
        <w:rPr>
          <w:b/>
          <w:sz w:val="28"/>
          <w:szCs w:val="28"/>
        </w:rPr>
      </w:pPr>
      <w:bookmarkStart w:id="8" w:name="_Toc111126774"/>
      <w:r w:rsidRPr="00E31BB9">
        <w:rPr>
          <w:b/>
          <w:sz w:val="28"/>
          <w:szCs w:val="28"/>
        </w:rPr>
        <w:t>1.7 Мероприятия по сохранению объектов культурного наследия от возможного негативного воздействия в связи размещением линейного объекта</w:t>
      </w:r>
      <w:bookmarkEnd w:id="8"/>
      <w:r w:rsidR="00E31BB9" w:rsidRPr="00E31BB9">
        <w:rPr>
          <w:b/>
          <w:sz w:val="28"/>
          <w:szCs w:val="28"/>
        </w:rPr>
        <w:t>.</w:t>
      </w:r>
    </w:p>
    <w:p w:rsidR="00BC4B71" w:rsidRPr="00BC4B71" w:rsidRDefault="00BC4B71" w:rsidP="00BC4B71">
      <w:pPr>
        <w:tabs>
          <w:tab w:val="left" w:pos="709"/>
        </w:tabs>
        <w:spacing w:line="360" w:lineRule="exact"/>
        <w:ind w:left="142" w:right="-48" w:firstLine="709"/>
        <w:jc w:val="both"/>
        <w:rPr>
          <w:color w:val="FF0000"/>
          <w:sz w:val="28"/>
          <w:szCs w:val="28"/>
          <w:u w:val="single"/>
        </w:rPr>
      </w:pPr>
    </w:p>
    <w:p w:rsidR="00BC4B71" w:rsidRPr="00E31BB9" w:rsidRDefault="00BC4B71" w:rsidP="00E31BB9">
      <w:pPr>
        <w:spacing w:line="360" w:lineRule="exact"/>
        <w:ind w:left="142" w:right="-48" w:firstLine="709"/>
        <w:jc w:val="both"/>
        <w:rPr>
          <w:sz w:val="28"/>
          <w:szCs w:val="28"/>
        </w:rPr>
      </w:pPr>
      <w:r w:rsidRPr="00BC4B71">
        <w:rPr>
          <w:sz w:val="28"/>
          <w:szCs w:val="28"/>
        </w:rPr>
        <w:t>В границах участка строительства объекты культурного наследия, включенные в Единый государственный реестр, либо выявленные объекты культурного наследия, а также объекты, обладающие признаками объекта культурного наследия, отсутствуют. Участок расположен вне зоны охраны и защиты зон объектов культурного наследия. Следовательно, в данном проекте отсутствует необходимость осуществления мероприятий по сохранению объектов культурного наследия от возможного негативного воздействия в связи с разме</w:t>
      </w:r>
      <w:r w:rsidR="00E31BB9">
        <w:rPr>
          <w:sz w:val="28"/>
          <w:szCs w:val="28"/>
        </w:rPr>
        <w:t>щением линейного объекта.</w:t>
      </w:r>
    </w:p>
    <w:p w:rsidR="00BC4B71" w:rsidRPr="00BC4B71" w:rsidRDefault="00BC4B71" w:rsidP="00BC4B71">
      <w:pPr>
        <w:spacing w:line="360" w:lineRule="exact"/>
        <w:ind w:left="142" w:right="-48" w:firstLine="709"/>
        <w:jc w:val="both"/>
        <w:rPr>
          <w:color w:val="FF0000"/>
          <w:sz w:val="28"/>
          <w:szCs w:val="28"/>
        </w:rPr>
      </w:pPr>
    </w:p>
    <w:p w:rsidR="00BC4B71" w:rsidRPr="00E31BB9" w:rsidRDefault="00BC4B71" w:rsidP="00E31BB9">
      <w:pPr>
        <w:pStyle w:val="5"/>
        <w:spacing w:before="0" w:after="0" w:line="360" w:lineRule="exact"/>
        <w:ind w:firstLine="709"/>
        <w:jc w:val="center"/>
        <w:rPr>
          <w:b/>
          <w:sz w:val="28"/>
          <w:szCs w:val="28"/>
        </w:rPr>
      </w:pPr>
      <w:bookmarkStart w:id="9" w:name="_Toc111126775"/>
      <w:r w:rsidRPr="00E31BB9">
        <w:rPr>
          <w:b/>
          <w:sz w:val="28"/>
          <w:szCs w:val="28"/>
        </w:rPr>
        <w:t>1.8 Мероприятия по охране окружающей среды</w:t>
      </w:r>
      <w:bookmarkEnd w:id="9"/>
      <w:r w:rsidR="00E31BB9" w:rsidRPr="00E31BB9">
        <w:rPr>
          <w:b/>
          <w:sz w:val="28"/>
          <w:szCs w:val="28"/>
        </w:rPr>
        <w:t>.</w:t>
      </w:r>
    </w:p>
    <w:p w:rsidR="00BC4B71" w:rsidRPr="00BC4B71" w:rsidRDefault="00BC4B71" w:rsidP="00BC4B71">
      <w:pPr>
        <w:spacing w:line="360" w:lineRule="exact"/>
        <w:ind w:left="142" w:right="-48" w:firstLine="709"/>
        <w:jc w:val="both"/>
        <w:rPr>
          <w:color w:val="FF0000"/>
          <w:sz w:val="28"/>
          <w:szCs w:val="28"/>
        </w:rPr>
      </w:pPr>
    </w:p>
    <w:p w:rsidR="00BC4B71" w:rsidRPr="00BC4B71" w:rsidRDefault="00BC4B71" w:rsidP="00BC4B71">
      <w:pPr>
        <w:spacing w:line="360" w:lineRule="exact"/>
        <w:ind w:left="142" w:right="-48" w:firstLine="709"/>
        <w:jc w:val="both"/>
        <w:rPr>
          <w:sz w:val="28"/>
          <w:szCs w:val="28"/>
        </w:rPr>
      </w:pPr>
      <w:r w:rsidRPr="00BC4B71">
        <w:rPr>
          <w:sz w:val="28"/>
          <w:szCs w:val="28"/>
        </w:rPr>
        <w:t>В данном проекте существует необходимость в проведении мероприятий по охране окружающей среды.</w:t>
      </w:r>
    </w:p>
    <w:p w:rsidR="00BC4B71" w:rsidRPr="00BC4B71" w:rsidRDefault="00BC4B71" w:rsidP="00BC4B71">
      <w:pPr>
        <w:tabs>
          <w:tab w:val="left" w:pos="851"/>
        </w:tabs>
        <w:suppressAutoHyphens/>
        <w:spacing w:line="360" w:lineRule="exact"/>
        <w:ind w:left="142" w:right="-2" w:firstLine="709"/>
        <w:jc w:val="both"/>
        <w:rPr>
          <w:sz w:val="28"/>
          <w:szCs w:val="28"/>
        </w:rPr>
      </w:pPr>
      <w:r w:rsidRPr="00BC4B71">
        <w:rPr>
          <w:sz w:val="28"/>
          <w:szCs w:val="28"/>
        </w:rPr>
        <w:t>Основным мероприятием, направленным на снижение негативного воздействия на компоненты природной среды в период строительства и эксплуатации проектируемых объектов, является обеспечение безаварийной работы, что может быть достигнуто путем:</w:t>
      </w:r>
    </w:p>
    <w:p w:rsidR="00BC4B71" w:rsidRPr="00BC4B71" w:rsidRDefault="00BC4B71" w:rsidP="00BC4B71">
      <w:pPr>
        <w:numPr>
          <w:ilvl w:val="0"/>
          <w:numId w:val="31"/>
        </w:numPr>
        <w:tabs>
          <w:tab w:val="left" w:pos="851"/>
          <w:tab w:val="left" w:pos="993"/>
        </w:tabs>
        <w:suppressAutoHyphens/>
        <w:spacing w:line="360" w:lineRule="exact"/>
        <w:ind w:left="142" w:right="-2" w:firstLine="709"/>
        <w:jc w:val="both"/>
        <w:rPr>
          <w:sz w:val="28"/>
          <w:szCs w:val="28"/>
        </w:rPr>
      </w:pPr>
      <w:r w:rsidRPr="00BC4B71">
        <w:rPr>
          <w:sz w:val="28"/>
          <w:szCs w:val="28"/>
        </w:rPr>
        <w:t>неукоснительного соблюдения природоохранного законодательства, санитарных и экологических нормативных нагрузок на компоненты природной среды;</w:t>
      </w:r>
    </w:p>
    <w:p w:rsidR="00BC4B71" w:rsidRPr="00BC4B71" w:rsidRDefault="00BC4B71" w:rsidP="00BC4B71">
      <w:pPr>
        <w:numPr>
          <w:ilvl w:val="0"/>
          <w:numId w:val="31"/>
        </w:numPr>
        <w:tabs>
          <w:tab w:val="left" w:pos="851"/>
          <w:tab w:val="left" w:pos="993"/>
        </w:tabs>
        <w:suppressAutoHyphens/>
        <w:spacing w:line="360" w:lineRule="exact"/>
        <w:ind w:left="142" w:right="-2" w:firstLine="709"/>
        <w:jc w:val="both"/>
        <w:rPr>
          <w:sz w:val="28"/>
          <w:szCs w:val="28"/>
        </w:rPr>
      </w:pPr>
      <w:r w:rsidRPr="00BC4B71">
        <w:rPr>
          <w:sz w:val="28"/>
          <w:szCs w:val="28"/>
        </w:rPr>
        <w:t>строгого соблюдения технологических параметров, правил технической эксплуатации, промышленной и экологической безопасности;</w:t>
      </w:r>
    </w:p>
    <w:p w:rsidR="00BC4B71" w:rsidRPr="00BC4B71" w:rsidRDefault="00BC4B71" w:rsidP="00BC4B71">
      <w:pPr>
        <w:numPr>
          <w:ilvl w:val="0"/>
          <w:numId w:val="31"/>
        </w:numPr>
        <w:tabs>
          <w:tab w:val="left" w:pos="851"/>
          <w:tab w:val="left" w:pos="993"/>
        </w:tabs>
        <w:suppressAutoHyphens/>
        <w:spacing w:line="360" w:lineRule="exact"/>
        <w:ind w:left="142" w:right="-2" w:firstLine="709"/>
        <w:jc w:val="both"/>
        <w:rPr>
          <w:sz w:val="28"/>
          <w:szCs w:val="28"/>
        </w:rPr>
      </w:pPr>
      <w:r w:rsidRPr="00BC4B71">
        <w:rPr>
          <w:sz w:val="28"/>
          <w:szCs w:val="28"/>
        </w:rPr>
        <w:t>автоматизации технологических процессов и их контроля;</w:t>
      </w:r>
    </w:p>
    <w:p w:rsidR="00BC4B71" w:rsidRPr="00BC4B71" w:rsidRDefault="00BC4B71" w:rsidP="00BC4B71">
      <w:pPr>
        <w:numPr>
          <w:ilvl w:val="0"/>
          <w:numId w:val="31"/>
        </w:numPr>
        <w:tabs>
          <w:tab w:val="left" w:pos="851"/>
          <w:tab w:val="left" w:pos="993"/>
        </w:tabs>
        <w:suppressAutoHyphens/>
        <w:spacing w:line="360" w:lineRule="exact"/>
        <w:ind w:left="142" w:right="-2" w:firstLine="709"/>
        <w:jc w:val="both"/>
        <w:rPr>
          <w:sz w:val="28"/>
          <w:szCs w:val="28"/>
        </w:rPr>
      </w:pPr>
      <w:r w:rsidRPr="00BC4B71">
        <w:rPr>
          <w:sz w:val="28"/>
          <w:szCs w:val="28"/>
        </w:rPr>
        <w:t>систематического контроля всего технологического процесса со стороны обслуживающего персонала, руководителей подразделений, экологической службы предприятия.</w:t>
      </w:r>
    </w:p>
    <w:p w:rsidR="00BC4B71" w:rsidRPr="00BC4B71" w:rsidRDefault="00BC4B71" w:rsidP="00BC4B71">
      <w:pPr>
        <w:tabs>
          <w:tab w:val="left" w:pos="851"/>
        </w:tabs>
        <w:suppressAutoHyphens/>
        <w:spacing w:line="360" w:lineRule="exact"/>
        <w:ind w:left="142" w:right="-2" w:firstLine="709"/>
        <w:jc w:val="both"/>
        <w:rPr>
          <w:sz w:val="28"/>
          <w:szCs w:val="28"/>
        </w:rPr>
      </w:pPr>
      <w:r w:rsidRPr="00BC4B71">
        <w:rPr>
          <w:sz w:val="28"/>
          <w:szCs w:val="28"/>
        </w:rPr>
        <w:t xml:space="preserve">Контроль состояния атмосферного воздуха, поверхностных вод, почв, растительности в период строительства и эксплуатации должен осуществляться в </w:t>
      </w:r>
      <w:r w:rsidRPr="00BC4B71">
        <w:rPr>
          <w:sz w:val="28"/>
          <w:szCs w:val="28"/>
        </w:rPr>
        <w:lastRenderedPageBreak/>
        <w:t>соответствии с разработанными и утвержденными программами производственного контроля и экологического мониторинга. Вновь построенные объекты должны быть включены в программу наблюдений.</w:t>
      </w:r>
    </w:p>
    <w:p w:rsidR="00BC4B71" w:rsidRPr="00BC4B71" w:rsidRDefault="00BC4B71" w:rsidP="00BC4B71">
      <w:pPr>
        <w:tabs>
          <w:tab w:val="left" w:pos="851"/>
        </w:tabs>
        <w:suppressAutoHyphens/>
        <w:spacing w:line="360" w:lineRule="exact"/>
        <w:ind w:left="142" w:right="-2" w:firstLine="709"/>
        <w:jc w:val="both"/>
        <w:rPr>
          <w:sz w:val="28"/>
          <w:szCs w:val="28"/>
        </w:rPr>
      </w:pPr>
      <w:r w:rsidRPr="00BC4B71">
        <w:rPr>
          <w:iCs/>
          <w:sz w:val="28"/>
          <w:szCs w:val="28"/>
        </w:rPr>
        <w:t>Атмосферный воздух</w:t>
      </w:r>
      <w:r w:rsidRPr="00BC4B71">
        <w:rPr>
          <w:sz w:val="28"/>
          <w:szCs w:val="28"/>
        </w:rPr>
        <w:t>. Для сохранения существующего состояния атмосферного воздуха на территории инженерно-экологических изысканий рекомендуется предусмотреть:</w:t>
      </w:r>
    </w:p>
    <w:p w:rsidR="00BC4B71" w:rsidRPr="00BC4B71" w:rsidRDefault="00BC4B71" w:rsidP="00BC4B71">
      <w:pPr>
        <w:tabs>
          <w:tab w:val="left" w:pos="851"/>
        </w:tabs>
        <w:suppressAutoHyphens/>
        <w:spacing w:line="360" w:lineRule="exact"/>
        <w:ind w:left="142" w:right="-2" w:firstLine="709"/>
        <w:jc w:val="both"/>
        <w:rPr>
          <w:sz w:val="28"/>
          <w:szCs w:val="28"/>
        </w:rPr>
      </w:pPr>
      <w:r w:rsidRPr="00BC4B71">
        <w:rPr>
          <w:sz w:val="28"/>
          <w:szCs w:val="28"/>
        </w:rPr>
        <w:t>1) в период строительства:</w:t>
      </w:r>
    </w:p>
    <w:p w:rsidR="00BC4B71" w:rsidRPr="00BC4B71" w:rsidRDefault="00BC4B71" w:rsidP="00BC4B71">
      <w:pPr>
        <w:numPr>
          <w:ilvl w:val="0"/>
          <w:numId w:val="22"/>
        </w:numPr>
        <w:tabs>
          <w:tab w:val="left" w:pos="851"/>
          <w:tab w:val="left" w:pos="993"/>
        </w:tabs>
        <w:suppressAutoHyphens/>
        <w:spacing w:line="360" w:lineRule="exact"/>
        <w:ind w:left="142" w:right="-2" w:firstLine="709"/>
        <w:jc w:val="both"/>
        <w:rPr>
          <w:sz w:val="28"/>
          <w:szCs w:val="28"/>
        </w:rPr>
      </w:pPr>
      <w:r w:rsidRPr="00BC4B71">
        <w:rPr>
          <w:sz w:val="28"/>
          <w:szCs w:val="28"/>
        </w:rPr>
        <w:t>строгое соблюдение норм и правил природоохранного законодательства, технологии производственного процесса;</w:t>
      </w:r>
    </w:p>
    <w:p w:rsidR="00BC4B71" w:rsidRPr="00BC4B71" w:rsidRDefault="00BC4B71" w:rsidP="00BC4B71">
      <w:pPr>
        <w:numPr>
          <w:ilvl w:val="0"/>
          <w:numId w:val="22"/>
        </w:numPr>
        <w:tabs>
          <w:tab w:val="left" w:pos="851"/>
          <w:tab w:val="left" w:pos="993"/>
        </w:tabs>
        <w:suppressAutoHyphens/>
        <w:spacing w:line="360" w:lineRule="exact"/>
        <w:ind w:left="142" w:right="-2" w:firstLine="709"/>
        <w:jc w:val="both"/>
        <w:rPr>
          <w:sz w:val="28"/>
          <w:szCs w:val="28"/>
        </w:rPr>
      </w:pPr>
      <w:r w:rsidRPr="00BC4B71">
        <w:rPr>
          <w:sz w:val="28"/>
          <w:szCs w:val="28"/>
        </w:rPr>
        <w:t xml:space="preserve">текущий производственный контроль экологического состояния территории обустройства; </w:t>
      </w:r>
    </w:p>
    <w:p w:rsidR="00BC4B71" w:rsidRPr="00BC4B71" w:rsidRDefault="00BC4B71" w:rsidP="00BC4B71">
      <w:pPr>
        <w:numPr>
          <w:ilvl w:val="0"/>
          <w:numId w:val="22"/>
        </w:numPr>
        <w:tabs>
          <w:tab w:val="left" w:pos="851"/>
          <w:tab w:val="left" w:pos="993"/>
        </w:tabs>
        <w:suppressAutoHyphens/>
        <w:spacing w:line="360" w:lineRule="exact"/>
        <w:ind w:left="142" w:right="-2" w:firstLine="709"/>
        <w:jc w:val="both"/>
        <w:rPr>
          <w:sz w:val="28"/>
          <w:szCs w:val="28"/>
        </w:rPr>
      </w:pPr>
      <w:r w:rsidRPr="00BC4B71">
        <w:rPr>
          <w:sz w:val="28"/>
          <w:szCs w:val="28"/>
        </w:rPr>
        <w:t>организацию мест стоянок, заправки и ремонта техники, уборку территории от отходов, связанных с ремонтом и эксплуатацией транспорта и техники;</w:t>
      </w:r>
    </w:p>
    <w:p w:rsidR="00BC4B71" w:rsidRPr="00BC4B71" w:rsidRDefault="00BC4B71" w:rsidP="00BC4B71">
      <w:pPr>
        <w:numPr>
          <w:ilvl w:val="0"/>
          <w:numId w:val="22"/>
        </w:numPr>
        <w:tabs>
          <w:tab w:val="left" w:pos="851"/>
          <w:tab w:val="left" w:pos="993"/>
        </w:tabs>
        <w:suppressAutoHyphens/>
        <w:spacing w:line="360" w:lineRule="exact"/>
        <w:ind w:left="142" w:right="-2" w:firstLine="709"/>
        <w:jc w:val="both"/>
        <w:rPr>
          <w:sz w:val="28"/>
          <w:szCs w:val="28"/>
        </w:rPr>
      </w:pPr>
      <w:r w:rsidRPr="00BC4B71">
        <w:rPr>
          <w:sz w:val="28"/>
          <w:szCs w:val="28"/>
        </w:rPr>
        <w:t>благоустройство территории по окончании строительства;</w:t>
      </w:r>
    </w:p>
    <w:p w:rsidR="00BC4B71" w:rsidRPr="00BC4B71" w:rsidRDefault="00BC4B71" w:rsidP="00BC4B71">
      <w:pPr>
        <w:tabs>
          <w:tab w:val="left" w:pos="851"/>
        </w:tabs>
        <w:suppressAutoHyphens/>
        <w:spacing w:line="360" w:lineRule="exact"/>
        <w:ind w:left="142" w:right="-2" w:firstLine="709"/>
        <w:jc w:val="both"/>
        <w:rPr>
          <w:color w:val="FF0000"/>
          <w:sz w:val="28"/>
          <w:szCs w:val="28"/>
        </w:rPr>
      </w:pPr>
      <w:r w:rsidRPr="00BC4B71">
        <w:rPr>
          <w:sz w:val="28"/>
          <w:szCs w:val="28"/>
        </w:rPr>
        <w:t>2) в период эксплуатации:</w:t>
      </w:r>
    </w:p>
    <w:p w:rsidR="00BC4B71" w:rsidRPr="00BC4B71" w:rsidRDefault="00BC4B71" w:rsidP="00BC4B71">
      <w:pPr>
        <w:numPr>
          <w:ilvl w:val="0"/>
          <w:numId w:val="23"/>
        </w:numPr>
        <w:tabs>
          <w:tab w:val="left" w:pos="851"/>
          <w:tab w:val="left" w:pos="993"/>
        </w:tabs>
        <w:suppressAutoHyphens/>
        <w:spacing w:line="360" w:lineRule="exact"/>
        <w:ind w:left="142" w:right="-2" w:firstLine="709"/>
        <w:jc w:val="both"/>
        <w:rPr>
          <w:sz w:val="28"/>
          <w:szCs w:val="28"/>
        </w:rPr>
      </w:pPr>
      <w:r w:rsidRPr="00BC4B71">
        <w:rPr>
          <w:sz w:val="28"/>
          <w:szCs w:val="28"/>
        </w:rPr>
        <w:t xml:space="preserve">соблюдение утвержденных нормативов </w:t>
      </w:r>
      <w:r w:rsidR="00333CEC">
        <w:rPr>
          <w:sz w:val="28"/>
          <w:szCs w:val="28"/>
        </w:rPr>
        <w:t>предельно допустимого выброса</w:t>
      </w:r>
      <w:r w:rsidRPr="00BC4B71">
        <w:rPr>
          <w:sz w:val="28"/>
          <w:szCs w:val="28"/>
        </w:rPr>
        <w:t xml:space="preserve"> для обеспечения охраны атмосферного воздуха и поддержания уровня его загрязнения в пределах допустимых норм;</w:t>
      </w:r>
    </w:p>
    <w:p w:rsidR="00BC4B71" w:rsidRPr="00BC4B71" w:rsidRDefault="00BC4B71" w:rsidP="00BC4B71">
      <w:pPr>
        <w:numPr>
          <w:ilvl w:val="0"/>
          <w:numId w:val="23"/>
        </w:numPr>
        <w:tabs>
          <w:tab w:val="left" w:pos="851"/>
          <w:tab w:val="left" w:pos="993"/>
        </w:tabs>
        <w:suppressAutoHyphens/>
        <w:spacing w:line="360" w:lineRule="exact"/>
        <w:ind w:left="142" w:right="-2" w:firstLine="709"/>
        <w:jc w:val="both"/>
        <w:rPr>
          <w:sz w:val="28"/>
          <w:szCs w:val="28"/>
        </w:rPr>
      </w:pPr>
      <w:r w:rsidRPr="00BC4B71">
        <w:rPr>
          <w:sz w:val="28"/>
          <w:szCs w:val="28"/>
        </w:rPr>
        <w:t>приборы контроля и автоматизации, аппаратуру управления и сигнализации во взрывоопасных и пожароопасных помещениях;</w:t>
      </w:r>
    </w:p>
    <w:p w:rsidR="00BC4B71" w:rsidRPr="00BC4B71" w:rsidRDefault="00BC4B71" w:rsidP="00BC4B71">
      <w:pPr>
        <w:numPr>
          <w:ilvl w:val="0"/>
          <w:numId w:val="23"/>
        </w:numPr>
        <w:tabs>
          <w:tab w:val="left" w:pos="851"/>
          <w:tab w:val="left" w:pos="993"/>
        </w:tabs>
        <w:suppressAutoHyphens/>
        <w:spacing w:line="360" w:lineRule="exact"/>
        <w:ind w:left="142" w:right="-2" w:firstLine="709"/>
        <w:jc w:val="both"/>
        <w:rPr>
          <w:sz w:val="28"/>
          <w:szCs w:val="28"/>
        </w:rPr>
      </w:pPr>
      <w:r w:rsidRPr="00BC4B71">
        <w:rPr>
          <w:sz w:val="28"/>
          <w:szCs w:val="28"/>
        </w:rPr>
        <w:t>оснащение предохранительными клапанами аппаратуры, в которой может возникнуть давление, превышающее расчетное;</w:t>
      </w:r>
    </w:p>
    <w:p w:rsidR="00BC4B71" w:rsidRPr="00BC4B71" w:rsidRDefault="00BC4B71" w:rsidP="00BC4B71">
      <w:pPr>
        <w:numPr>
          <w:ilvl w:val="0"/>
          <w:numId w:val="23"/>
        </w:numPr>
        <w:tabs>
          <w:tab w:val="left" w:pos="851"/>
          <w:tab w:val="left" w:pos="993"/>
        </w:tabs>
        <w:suppressAutoHyphens/>
        <w:spacing w:line="360" w:lineRule="exact"/>
        <w:ind w:left="142" w:right="-2" w:firstLine="709"/>
        <w:jc w:val="both"/>
        <w:rPr>
          <w:sz w:val="28"/>
          <w:szCs w:val="28"/>
        </w:rPr>
      </w:pPr>
      <w:r w:rsidRPr="00BC4B71">
        <w:rPr>
          <w:sz w:val="28"/>
          <w:szCs w:val="28"/>
        </w:rPr>
        <w:t>текущий производственный контроль экологического состояния прилегающей территории.</w:t>
      </w:r>
    </w:p>
    <w:p w:rsidR="00BC4B71" w:rsidRPr="00BC4B71" w:rsidRDefault="00BC4B71" w:rsidP="00BC4B71">
      <w:pPr>
        <w:tabs>
          <w:tab w:val="left" w:pos="851"/>
          <w:tab w:val="left" w:pos="993"/>
        </w:tabs>
        <w:suppressAutoHyphens/>
        <w:spacing w:line="360" w:lineRule="exact"/>
        <w:ind w:left="142" w:right="-2" w:firstLine="709"/>
        <w:jc w:val="both"/>
        <w:rPr>
          <w:sz w:val="28"/>
          <w:szCs w:val="28"/>
        </w:rPr>
      </w:pPr>
      <w:r w:rsidRPr="00BC4B71">
        <w:rPr>
          <w:sz w:val="28"/>
          <w:szCs w:val="28"/>
        </w:rPr>
        <w:t>Предлагается организовать производственный контроль:</w:t>
      </w:r>
    </w:p>
    <w:p w:rsidR="00BC4B71" w:rsidRPr="00BC4B71" w:rsidRDefault="00BC4B71" w:rsidP="00BC4B71">
      <w:pPr>
        <w:numPr>
          <w:ilvl w:val="0"/>
          <w:numId w:val="24"/>
        </w:numPr>
        <w:tabs>
          <w:tab w:val="left" w:pos="851"/>
          <w:tab w:val="left" w:pos="993"/>
        </w:tabs>
        <w:suppressAutoHyphens/>
        <w:spacing w:line="360" w:lineRule="exact"/>
        <w:ind w:left="142" w:right="-2" w:firstLine="709"/>
        <w:jc w:val="both"/>
        <w:rPr>
          <w:sz w:val="28"/>
          <w:szCs w:val="28"/>
        </w:rPr>
      </w:pPr>
      <w:r w:rsidRPr="00BC4B71">
        <w:rPr>
          <w:sz w:val="28"/>
          <w:szCs w:val="28"/>
        </w:rPr>
        <w:t>точного соблюдения технологического регламента работ;</w:t>
      </w:r>
    </w:p>
    <w:p w:rsidR="00BC4B71" w:rsidRPr="00BC4B71" w:rsidRDefault="00BC4B71" w:rsidP="00BC4B71">
      <w:pPr>
        <w:numPr>
          <w:ilvl w:val="0"/>
          <w:numId w:val="24"/>
        </w:numPr>
        <w:tabs>
          <w:tab w:val="left" w:pos="851"/>
          <w:tab w:val="left" w:pos="993"/>
        </w:tabs>
        <w:suppressAutoHyphens/>
        <w:spacing w:line="360" w:lineRule="exact"/>
        <w:ind w:left="142" w:right="-2" w:firstLine="709"/>
        <w:jc w:val="both"/>
        <w:rPr>
          <w:sz w:val="28"/>
          <w:szCs w:val="28"/>
        </w:rPr>
      </w:pPr>
      <w:r w:rsidRPr="00BC4B71">
        <w:rPr>
          <w:sz w:val="28"/>
          <w:szCs w:val="28"/>
        </w:rPr>
        <w:t>работы контрольно-измерительных приборов и автоматики;</w:t>
      </w:r>
    </w:p>
    <w:p w:rsidR="00BC4B71" w:rsidRPr="00BC4B71" w:rsidRDefault="00BC4B71" w:rsidP="00BC4B71">
      <w:pPr>
        <w:numPr>
          <w:ilvl w:val="0"/>
          <w:numId w:val="24"/>
        </w:numPr>
        <w:tabs>
          <w:tab w:val="left" w:pos="851"/>
          <w:tab w:val="left" w:pos="993"/>
        </w:tabs>
        <w:suppressAutoHyphens/>
        <w:spacing w:line="360" w:lineRule="exact"/>
        <w:ind w:left="142" w:right="-2" w:firstLine="709"/>
        <w:jc w:val="both"/>
        <w:rPr>
          <w:sz w:val="28"/>
          <w:szCs w:val="28"/>
        </w:rPr>
      </w:pPr>
      <w:r w:rsidRPr="00BC4B71">
        <w:rPr>
          <w:sz w:val="28"/>
          <w:szCs w:val="28"/>
        </w:rPr>
        <w:t>герметичности оборудования;</w:t>
      </w:r>
    </w:p>
    <w:p w:rsidR="00BC4B71" w:rsidRPr="00BC4B71" w:rsidRDefault="00BC4B71" w:rsidP="00BC4B71">
      <w:pPr>
        <w:numPr>
          <w:ilvl w:val="0"/>
          <w:numId w:val="24"/>
        </w:numPr>
        <w:tabs>
          <w:tab w:val="left" w:pos="851"/>
          <w:tab w:val="left" w:pos="993"/>
        </w:tabs>
        <w:suppressAutoHyphens/>
        <w:spacing w:line="360" w:lineRule="exact"/>
        <w:ind w:left="142" w:right="-2" w:firstLine="709"/>
        <w:jc w:val="both"/>
        <w:rPr>
          <w:sz w:val="28"/>
          <w:szCs w:val="28"/>
        </w:rPr>
      </w:pPr>
      <w:r w:rsidRPr="00BC4B71">
        <w:rPr>
          <w:sz w:val="28"/>
          <w:szCs w:val="28"/>
        </w:rPr>
        <w:t>выбросов загрязняющих веществ от источников выделения.</w:t>
      </w:r>
    </w:p>
    <w:p w:rsidR="00BC4B71" w:rsidRPr="00BC4B71" w:rsidRDefault="00BC4B71" w:rsidP="00BC4B71">
      <w:pPr>
        <w:tabs>
          <w:tab w:val="left" w:pos="851"/>
        </w:tabs>
        <w:suppressAutoHyphens/>
        <w:spacing w:line="360" w:lineRule="exact"/>
        <w:ind w:left="142" w:right="-2" w:firstLine="709"/>
        <w:jc w:val="both"/>
        <w:rPr>
          <w:sz w:val="28"/>
          <w:szCs w:val="28"/>
        </w:rPr>
      </w:pPr>
      <w:r w:rsidRPr="00BC4B71">
        <w:rPr>
          <w:iCs/>
          <w:sz w:val="28"/>
          <w:szCs w:val="28"/>
        </w:rPr>
        <w:t>Водные объекты</w:t>
      </w:r>
      <w:r w:rsidRPr="00BC4B71">
        <w:rPr>
          <w:sz w:val="28"/>
          <w:szCs w:val="28"/>
        </w:rPr>
        <w:t xml:space="preserve">. На территории </w:t>
      </w:r>
      <w:r w:rsidR="00333CEC">
        <w:rPr>
          <w:sz w:val="28"/>
          <w:szCs w:val="28"/>
        </w:rPr>
        <w:t>инженерно-экологических изысканий</w:t>
      </w:r>
      <w:r w:rsidR="00333CEC" w:rsidRPr="00BC4B71">
        <w:rPr>
          <w:sz w:val="28"/>
          <w:szCs w:val="28"/>
        </w:rPr>
        <w:t xml:space="preserve"> </w:t>
      </w:r>
      <w:r w:rsidRPr="00BC4B71">
        <w:rPr>
          <w:sz w:val="28"/>
          <w:szCs w:val="28"/>
        </w:rPr>
        <w:t xml:space="preserve">наиболее уязвимы к техногенному воздействию поверхностные водотоки, водоемы и водоносные горизонты, залегающие первыми от поверхности. </w:t>
      </w:r>
    </w:p>
    <w:p w:rsidR="00BC4B71" w:rsidRPr="00BC4B71" w:rsidRDefault="00BC4B71" w:rsidP="00BC4B71">
      <w:pPr>
        <w:tabs>
          <w:tab w:val="left" w:pos="851"/>
        </w:tabs>
        <w:suppressAutoHyphens/>
        <w:spacing w:line="360" w:lineRule="exact"/>
        <w:ind w:left="142" w:right="-2" w:firstLine="709"/>
        <w:jc w:val="both"/>
        <w:rPr>
          <w:sz w:val="28"/>
          <w:szCs w:val="28"/>
        </w:rPr>
      </w:pPr>
      <w:r w:rsidRPr="00BC4B71">
        <w:rPr>
          <w:sz w:val="28"/>
          <w:szCs w:val="28"/>
        </w:rPr>
        <w:t>К основным мерам, направленным на охрану водных объектов, относятся:</w:t>
      </w:r>
    </w:p>
    <w:p w:rsidR="00BC4B71" w:rsidRPr="00BC4B71" w:rsidRDefault="00BC4B71" w:rsidP="00BC4B71">
      <w:pPr>
        <w:numPr>
          <w:ilvl w:val="0"/>
          <w:numId w:val="25"/>
        </w:numPr>
        <w:tabs>
          <w:tab w:val="left" w:pos="851"/>
          <w:tab w:val="left" w:pos="993"/>
        </w:tabs>
        <w:suppressAutoHyphens/>
        <w:spacing w:line="360" w:lineRule="exact"/>
        <w:ind w:left="142" w:right="-2" w:firstLine="709"/>
        <w:jc w:val="both"/>
        <w:rPr>
          <w:sz w:val="28"/>
          <w:szCs w:val="28"/>
        </w:rPr>
      </w:pPr>
      <w:r w:rsidRPr="00BC4B71">
        <w:rPr>
          <w:sz w:val="28"/>
          <w:szCs w:val="28"/>
        </w:rPr>
        <w:t xml:space="preserve">предупреждение поступления загрязняющих веществ с территории производственной площадки в водотоки путем строгого соблюдения технологического режима и требований природоохранного законодательства. </w:t>
      </w:r>
    </w:p>
    <w:p w:rsidR="00BC4B71" w:rsidRPr="00BC4B71" w:rsidRDefault="00BC4B71" w:rsidP="00BC4B71">
      <w:pPr>
        <w:tabs>
          <w:tab w:val="left" w:pos="851"/>
          <w:tab w:val="left" w:pos="993"/>
        </w:tabs>
        <w:suppressAutoHyphens/>
        <w:spacing w:line="360" w:lineRule="exact"/>
        <w:ind w:left="142" w:right="-2" w:firstLine="709"/>
        <w:jc w:val="both"/>
        <w:rPr>
          <w:sz w:val="28"/>
          <w:szCs w:val="28"/>
        </w:rPr>
      </w:pPr>
      <w:r w:rsidRPr="00BC4B71">
        <w:rPr>
          <w:sz w:val="28"/>
          <w:szCs w:val="28"/>
        </w:rPr>
        <w:t>Для обеспечения реализации данных направлений необходимо предусмотреть:</w:t>
      </w:r>
    </w:p>
    <w:p w:rsidR="00BC4B71" w:rsidRPr="00BC4B71" w:rsidRDefault="00BC4B71" w:rsidP="00BC4B71">
      <w:pPr>
        <w:tabs>
          <w:tab w:val="left" w:pos="851"/>
          <w:tab w:val="left" w:pos="993"/>
        </w:tabs>
        <w:suppressAutoHyphens/>
        <w:spacing w:line="360" w:lineRule="exact"/>
        <w:ind w:left="142" w:right="-2" w:firstLine="709"/>
        <w:jc w:val="both"/>
        <w:rPr>
          <w:sz w:val="28"/>
          <w:szCs w:val="28"/>
        </w:rPr>
      </w:pPr>
      <w:r w:rsidRPr="00BC4B71">
        <w:rPr>
          <w:sz w:val="28"/>
          <w:szCs w:val="28"/>
        </w:rPr>
        <w:lastRenderedPageBreak/>
        <w:t>1) в период строительства:</w:t>
      </w:r>
    </w:p>
    <w:p w:rsidR="00BC4B71" w:rsidRPr="00BC4B71" w:rsidRDefault="00BC4B71" w:rsidP="00BC4B71">
      <w:pPr>
        <w:numPr>
          <w:ilvl w:val="0"/>
          <w:numId w:val="25"/>
        </w:numPr>
        <w:tabs>
          <w:tab w:val="left" w:pos="851"/>
          <w:tab w:val="left" w:pos="993"/>
        </w:tabs>
        <w:suppressAutoHyphens/>
        <w:spacing w:line="360" w:lineRule="exact"/>
        <w:ind w:left="142" w:right="-2" w:firstLine="709"/>
        <w:jc w:val="both"/>
        <w:rPr>
          <w:sz w:val="28"/>
          <w:szCs w:val="28"/>
        </w:rPr>
      </w:pPr>
      <w:r w:rsidRPr="00BC4B71">
        <w:rPr>
          <w:sz w:val="28"/>
          <w:szCs w:val="28"/>
        </w:rPr>
        <w:t>организацию мест стоянок техники и транспорта за пределами водоохранных зон;</w:t>
      </w:r>
    </w:p>
    <w:p w:rsidR="00BC4B71" w:rsidRPr="00BC4B71" w:rsidRDefault="00BC4B71" w:rsidP="00BC4B71">
      <w:pPr>
        <w:numPr>
          <w:ilvl w:val="0"/>
          <w:numId w:val="25"/>
        </w:numPr>
        <w:tabs>
          <w:tab w:val="left" w:pos="851"/>
          <w:tab w:val="left" w:pos="993"/>
        </w:tabs>
        <w:suppressAutoHyphens/>
        <w:spacing w:line="360" w:lineRule="exact"/>
        <w:ind w:left="142" w:right="-2" w:firstLine="709"/>
        <w:jc w:val="both"/>
        <w:rPr>
          <w:sz w:val="28"/>
          <w:szCs w:val="28"/>
        </w:rPr>
      </w:pPr>
      <w:r w:rsidRPr="00BC4B71">
        <w:rPr>
          <w:sz w:val="28"/>
          <w:szCs w:val="28"/>
        </w:rPr>
        <w:t>сбор и утилизацию производственных отходов;</w:t>
      </w:r>
    </w:p>
    <w:p w:rsidR="00BC4B71" w:rsidRPr="00BC4B71" w:rsidRDefault="00BC4B71" w:rsidP="00BC4B71">
      <w:pPr>
        <w:tabs>
          <w:tab w:val="left" w:pos="851"/>
          <w:tab w:val="left" w:pos="993"/>
        </w:tabs>
        <w:suppressAutoHyphens/>
        <w:spacing w:line="360" w:lineRule="exact"/>
        <w:ind w:left="142" w:right="-2" w:firstLine="709"/>
        <w:jc w:val="both"/>
        <w:rPr>
          <w:sz w:val="28"/>
          <w:szCs w:val="28"/>
        </w:rPr>
      </w:pPr>
      <w:r w:rsidRPr="00BC4B71">
        <w:rPr>
          <w:sz w:val="28"/>
          <w:szCs w:val="28"/>
        </w:rPr>
        <w:t>2) в период эксплуатации:</w:t>
      </w:r>
    </w:p>
    <w:p w:rsidR="00BC4B71" w:rsidRPr="00BC4B71" w:rsidRDefault="00BC4B71" w:rsidP="00BC4B71">
      <w:pPr>
        <w:numPr>
          <w:ilvl w:val="0"/>
          <w:numId w:val="26"/>
        </w:numPr>
        <w:tabs>
          <w:tab w:val="left" w:pos="851"/>
          <w:tab w:val="left" w:pos="993"/>
        </w:tabs>
        <w:suppressAutoHyphens/>
        <w:spacing w:line="360" w:lineRule="exact"/>
        <w:ind w:left="142" w:right="-2" w:firstLine="709"/>
        <w:jc w:val="both"/>
        <w:rPr>
          <w:sz w:val="28"/>
          <w:szCs w:val="28"/>
        </w:rPr>
      </w:pPr>
      <w:r w:rsidRPr="00BC4B71">
        <w:rPr>
          <w:sz w:val="28"/>
          <w:szCs w:val="28"/>
        </w:rPr>
        <w:t>устройство под технологическим оборудованием поддонов с бортиком по периметру для локализации, сбора и отведения случайных проливов токсичных жидкостей;</w:t>
      </w:r>
    </w:p>
    <w:p w:rsidR="00BC4B71" w:rsidRPr="00BC4B71" w:rsidRDefault="00BC4B71" w:rsidP="00BC4B71">
      <w:pPr>
        <w:suppressAutoHyphens/>
        <w:spacing w:line="360" w:lineRule="exact"/>
        <w:ind w:left="142" w:right="-2" w:firstLine="709"/>
        <w:jc w:val="both"/>
        <w:rPr>
          <w:sz w:val="28"/>
          <w:szCs w:val="28"/>
        </w:rPr>
      </w:pPr>
      <w:r w:rsidRPr="00BC4B71">
        <w:rPr>
          <w:sz w:val="28"/>
          <w:szCs w:val="28"/>
        </w:rPr>
        <w:t xml:space="preserve">При антропогенном вмешательстве в окружающую среду в процессе строительства интенсивность и направленность руслового процесса пересекаемых водотоков может измениться. Рекомендуется проводить мониторинг за развитием русловых деформаций и других видов водной эрозии на проектируемом переходе через реки в процессе строительства и в начальный период эксплуатации ежегодно после прохождения весеннего половодья и перед ледоставом (2 раза в год). </w:t>
      </w:r>
    </w:p>
    <w:p w:rsidR="00BC4B71" w:rsidRPr="00BC4B71" w:rsidRDefault="00BC4B71" w:rsidP="00BC4B71">
      <w:pPr>
        <w:tabs>
          <w:tab w:val="left" w:pos="851"/>
        </w:tabs>
        <w:suppressAutoHyphens/>
        <w:spacing w:line="360" w:lineRule="exact"/>
        <w:ind w:left="142" w:right="-2" w:firstLine="709"/>
        <w:jc w:val="both"/>
        <w:rPr>
          <w:sz w:val="28"/>
          <w:szCs w:val="28"/>
        </w:rPr>
      </w:pPr>
      <w:r w:rsidRPr="00BC4B71">
        <w:rPr>
          <w:iCs/>
          <w:sz w:val="28"/>
          <w:szCs w:val="28"/>
        </w:rPr>
        <w:t>Почвенный покров</w:t>
      </w:r>
      <w:r w:rsidRPr="00BC4B71">
        <w:rPr>
          <w:sz w:val="28"/>
          <w:szCs w:val="28"/>
        </w:rPr>
        <w:t>. Разработка мероприятий и рекомендаций по предотвращению и снижению неблагоприятных последствий должна включать меры по оздоровлению и восстановлению почвенного покрова. При строительстве и эксплуатации проектируемых объектов предлагаются следующие мероприятия:</w:t>
      </w:r>
    </w:p>
    <w:p w:rsidR="00BC4B71" w:rsidRPr="00BC4B71" w:rsidRDefault="00BC4B71" w:rsidP="00BC4B71">
      <w:pPr>
        <w:numPr>
          <w:ilvl w:val="0"/>
          <w:numId w:val="27"/>
        </w:numPr>
        <w:tabs>
          <w:tab w:val="left" w:pos="851"/>
          <w:tab w:val="left" w:pos="993"/>
        </w:tabs>
        <w:suppressAutoHyphens/>
        <w:spacing w:line="360" w:lineRule="exact"/>
        <w:ind w:left="142" w:right="-2" w:firstLine="709"/>
        <w:jc w:val="both"/>
        <w:rPr>
          <w:sz w:val="28"/>
          <w:szCs w:val="28"/>
        </w:rPr>
      </w:pPr>
      <w:r w:rsidRPr="00BC4B71">
        <w:rPr>
          <w:sz w:val="28"/>
          <w:szCs w:val="28"/>
        </w:rPr>
        <w:t>строгое соблюдение установленных границ земельного отвода путем выноса трассы коммуникаций в натуру;</w:t>
      </w:r>
    </w:p>
    <w:p w:rsidR="00BC4B71" w:rsidRPr="00BC4B71" w:rsidRDefault="00BC4B71" w:rsidP="00BC4B71">
      <w:pPr>
        <w:numPr>
          <w:ilvl w:val="0"/>
          <w:numId w:val="27"/>
        </w:numPr>
        <w:tabs>
          <w:tab w:val="left" w:pos="851"/>
          <w:tab w:val="left" w:pos="993"/>
        </w:tabs>
        <w:suppressAutoHyphens/>
        <w:spacing w:line="360" w:lineRule="exact"/>
        <w:ind w:left="142" w:right="-2" w:firstLine="709"/>
        <w:jc w:val="both"/>
        <w:rPr>
          <w:sz w:val="28"/>
          <w:szCs w:val="28"/>
        </w:rPr>
      </w:pPr>
      <w:r w:rsidRPr="00BC4B71">
        <w:rPr>
          <w:sz w:val="28"/>
          <w:szCs w:val="28"/>
        </w:rPr>
        <w:t>сохранение почвенно-растительного грунта в буртах для последующего использования при рекультивации нарушенных участков;</w:t>
      </w:r>
    </w:p>
    <w:p w:rsidR="00BC4B71" w:rsidRPr="00BC4B71" w:rsidRDefault="00BC4B71" w:rsidP="00BC4B71">
      <w:pPr>
        <w:numPr>
          <w:ilvl w:val="0"/>
          <w:numId w:val="27"/>
        </w:numPr>
        <w:tabs>
          <w:tab w:val="left" w:pos="851"/>
          <w:tab w:val="left" w:pos="993"/>
        </w:tabs>
        <w:suppressAutoHyphens/>
        <w:spacing w:line="360" w:lineRule="exact"/>
        <w:ind w:left="142" w:right="-2" w:firstLine="709"/>
        <w:jc w:val="both"/>
        <w:rPr>
          <w:sz w:val="28"/>
          <w:szCs w:val="28"/>
        </w:rPr>
      </w:pPr>
      <w:r w:rsidRPr="00BC4B71">
        <w:rPr>
          <w:sz w:val="28"/>
          <w:szCs w:val="28"/>
        </w:rPr>
        <w:t>передвижение транспорта только по существующим проездам и дорогам;</w:t>
      </w:r>
    </w:p>
    <w:p w:rsidR="00BC4B71" w:rsidRPr="00BC4B71" w:rsidRDefault="00BC4B71" w:rsidP="00BC4B71">
      <w:pPr>
        <w:numPr>
          <w:ilvl w:val="0"/>
          <w:numId w:val="27"/>
        </w:numPr>
        <w:tabs>
          <w:tab w:val="left" w:pos="851"/>
          <w:tab w:val="left" w:pos="993"/>
        </w:tabs>
        <w:suppressAutoHyphens/>
        <w:spacing w:line="360" w:lineRule="exact"/>
        <w:ind w:left="142" w:right="-2" w:firstLine="709"/>
        <w:jc w:val="both"/>
        <w:rPr>
          <w:sz w:val="28"/>
          <w:szCs w:val="28"/>
        </w:rPr>
      </w:pPr>
      <w:r w:rsidRPr="00BC4B71">
        <w:rPr>
          <w:sz w:val="28"/>
          <w:szCs w:val="28"/>
        </w:rPr>
        <w:t>выявление участков, подвергнутых химическому воздействию с учетом пространственной локализации и путей возможной миграции загрязняющих веществ, их очистка и рекультивация.</w:t>
      </w:r>
    </w:p>
    <w:p w:rsidR="00BC4B71" w:rsidRPr="00BC4B71" w:rsidRDefault="00BC4B71" w:rsidP="00BC4B71">
      <w:pPr>
        <w:tabs>
          <w:tab w:val="left" w:pos="851"/>
          <w:tab w:val="left" w:pos="993"/>
        </w:tabs>
        <w:suppressAutoHyphens/>
        <w:spacing w:line="360" w:lineRule="exact"/>
        <w:ind w:left="142" w:right="-2" w:firstLine="709"/>
        <w:jc w:val="both"/>
        <w:rPr>
          <w:sz w:val="28"/>
          <w:szCs w:val="28"/>
        </w:rPr>
      </w:pPr>
      <w:r w:rsidRPr="00BC4B71">
        <w:rPr>
          <w:iCs/>
          <w:sz w:val="28"/>
          <w:szCs w:val="28"/>
        </w:rPr>
        <w:t>Растительность.</w:t>
      </w:r>
      <w:r w:rsidRPr="00BC4B71">
        <w:rPr>
          <w:sz w:val="28"/>
          <w:szCs w:val="28"/>
        </w:rPr>
        <w:t xml:space="preserve"> Охрана растительности включает ряд мероприятий (в период строительства и эксплуатации), которые заключаются:</w:t>
      </w:r>
    </w:p>
    <w:p w:rsidR="00BC4B71" w:rsidRPr="00BC4B71" w:rsidRDefault="00BC4B71" w:rsidP="00BC4B71">
      <w:pPr>
        <w:numPr>
          <w:ilvl w:val="0"/>
          <w:numId w:val="28"/>
        </w:numPr>
        <w:tabs>
          <w:tab w:val="left" w:pos="851"/>
          <w:tab w:val="left" w:pos="993"/>
        </w:tabs>
        <w:suppressAutoHyphens/>
        <w:spacing w:line="360" w:lineRule="exact"/>
        <w:ind w:left="142" w:right="-2" w:firstLine="709"/>
        <w:jc w:val="both"/>
        <w:rPr>
          <w:sz w:val="28"/>
          <w:szCs w:val="28"/>
        </w:rPr>
      </w:pPr>
      <w:r w:rsidRPr="00BC4B71">
        <w:rPr>
          <w:sz w:val="28"/>
          <w:szCs w:val="28"/>
        </w:rPr>
        <w:t>в запрещении удаления почвенно-растительного покрова за пределами границы отвода земель;</w:t>
      </w:r>
    </w:p>
    <w:p w:rsidR="00BC4B71" w:rsidRPr="00BC4B71" w:rsidRDefault="00BC4B71" w:rsidP="00BC4B71">
      <w:pPr>
        <w:numPr>
          <w:ilvl w:val="0"/>
          <w:numId w:val="28"/>
        </w:numPr>
        <w:tabs>
          <w:tab w:val="left" w:pos="851"/>
          <w:tab w:val="left" w:pos="993"/>
        </w:tabs>
        <w:suppressAutoHyphens/>
        <w:spacing w:line="360" w:lineRule="exact"/>
        <w:ind w:left="142" w:right="-2" w:firstLine="709"/>
        <w:jc w:val="both"/>
        <w:rPr>
          <w:sz w:val="28"/>
          <w:szCs w:val="28"/>
        </w:rPr>
      </w:pPr>
      <w:r w:rsidRPr="00BC4B71">
        <w:rPr>
          <w:sz w:val="28"/>
          <w:szCs w:val="28"/>
        </w:rPr>
        <w:t>в запрещении выжигания растительности в полосе отвода земель;</w:t>
      </w:r>
    </w:p>
    <w:p w:rsidR="00BC4B71" w:rsidRPr="00BC4B71" w:rsidRDefault="00BC4B71" w:rsidP="00BC4B71">
      <w:pPr>
        <w:numPr>
          <w:ilvl w:val="0"/>
          <w:numId w:val="28"/>
        </w:numPr>
        <w:tabs>
          <w:tab w:val="left" w:pos="851"/>
          <w:tab w:val="left" w:pos="993"/>
        </w:tabs>
        <w:suppressAutoHyphens/>
        <w:spacing w:line="360" w:lineRule="exact"/>
        <w:ind w:left="142" w:right="-2" w:firstLine="709"/>
        <w:jc w:val="both"/>
        <w:rPr>
          <w:sz w:val="28"/>
          <w:szCs w:val="28"/>
        </w:rPr>
      </w:pPr>
      <w:r w:rsidRPr="00BC4B71">
        <w:rPr>
          <w:sz w:val="28"/>
          <w:szCs w:val="28"/>
        </w:rPr>
        <w:t>в размещении части проектируемых объектов на ранее нарушенной территории, которая в настоящее время заселена видами, менее остро реагирующими на фактор беспокойства;</w:t>
      </w:r>
    </w:p>
    <w:p w:rsidR="00BC4B71" w:rsidRPr="00BC4B71" w:rsidRDefault="00BC4B71" w:rsidP="00BC4B71">
      <w:pPr>
        <w:numPr>
          <w:ilvl w:val="0"/>
          <w:numId w:val="28"/>
        </w:numPr>
        <w:tabs>
          <w:tab w:val="left" w:pos="851"/>
          <w:tab w:val="left" w:pos="993"/>
        </w:tabs>
        <w:suppressAutoHyphens/>
        <w:spacing w:line="360" w:lineRule="exact"/>
        <w:ind w:left="142" w:right="-2" w:firstLine="709"/>
        <w:jc w:val="both"/>
        <w:rPr>
          <w:sz w:val="28"/>
          <w:szCs w:val="28"/>
        </w:rPr>
      </w:pPr>
      <w:r w:rsidRPr="00BC4B71">
        <w:rPr>
          <w:sz w:val="28"/>
          <w:szCs w:val="28"/>
        </w:rPr>
        <w:t>в благоустройстве территории с восстановлением плодородного слоя почвы.</w:t>
      </w:r>
    </w:p>
    <w:p w:rsidR="00BC4B71" w:rsidRPr="00BC4B71" w:rsidRDefault="00BC4B71" w:rsidP="00BC4B71">
      <w:pPr>
        <w:tabs>
          <w:tab w:val="left" w:pos="851"/>
        </w:tabs>
        <w:suppressAutoHyphens/>
        <w:spacing w:line="360" w:lineRule="exact"/>
        <w:ind w:left="142" w:right="-2" w:firstLine="709"/>
        <w:jc w:val="both"/>
        <w:rPr>
          <w:sz w:val="28"/>
          <w:szCs w:val="28"/>
        </w:rPr>
      </w:pPr>
      <w:r w:rsidRPr="00BC4B71">
        <w:rPr>
          <w:iCs/>
          <w:sz w:val="28"/>
          <w:szCs w:val="28"/>
        </w:rPr>
        <w:t>Животный мир</w:t>
      </w:r>
      <w:r w:rsidRPr="00BC4B71">
        <w:rPr>
          <w:sz w:val="28"/>
          <w:szCs w:val="28"/>
        </w:rPr>
        <w:t xml:space="preserve">. Воздействие объектов строительства и эксплуатации на животный мир практически неизбежны, поэтому мероприятия по охране </w:t>
      </w:r>
      <w:r w:rsidRPr="00BC4B71">
        <w:rPr>
          <w:sz w:val="28"/>
          <w:szCs w:val="28"/>
        </w:rPr>
        <w:lastRenderedPageBreak/>
        <w:t>животного мира должны быть направлены на неукоснительное выполнение требований законодательства по охране животного</w:t>
      </w:r>
      <w:r w:rsidR="00333CEC">
        <w:rPr>
          <w:sz w:val="28"/>
          <w:szCs w:val="28"/>
        </w:rPr>
        <w:t>,</w:t>
      </w:r>
      <w:r w:rsidRPr="00BC4B71">
        <w:rPr>
          <w:sz w:val="28"/>
          <w:szCs w:val="28"/>
        </w:rPr>
        <w:t xml:space="preserve"> </w:t>
      </w:r>
      <w:r w:rsidR="00333CEC">
        <w:rPr>
          <w:sz w:val="28"/>
          <w:szCs w:val="28"/>
        </w:rPr>
        <w:t>в соответствии с п</w:t>
      </w:r>
      <w:r w:rsidR="00333CEC" w:rsidRPr="00BC4B71">
        <w:rPr>
          <w:sz w:val="28"/>
          <w:szCs w:val="28"/>
        </w:rPr>
        <w:t>остановление</w:t>
      </w:r>
      <w:r w:rsidR="00333CEC">
        <w:rPr>
          <w:sz w:val="28"/>
          <w:szCs w:val="28"/>
        </w:rPr>
        <w:t>м</w:t>
      </w:r>
      <w:r w:rsidR="00333CEC" w:rsidRPr="00BC4B71">
        <w:rPr>
          <w:sz w:val="28"/>
          <w:szCs w:val="28"/>
        </w:rPr>
        <w:t xml:space="preserve"> Правительства Р</w:t>
      </w:r>
      <w:r w:rsidR="00333CEC">
        <w:rPr>
          <w:sz w:val="28"/>
          <w:szCs w:val="28"/>
        </w:rPr>
        <w:t>оссийской Федерации</w:t>
      </w:r>
      <w:r w:rsidR="00333CEC" w:rsidRPr="00BC4B71">
        <w:rPr>
          <w:sz w:val="28"/>
          <w:szCs w:val="28"/>
        </w:rPr>
        <w:t xml:space="preserve"> от 13</w:t>
      </w:r>
      <w:r w:rsidR="00333CEC">
        <w:rPr>
          <w:sz w:val="28"/>
          <w:szCs w:val="28"/>
        </w:rPr>
        <w:t xml:space="preserve"> августа </w:t>
      </w:r>
      <w:r w:rsidR="00333CEC" w:rsidRPr="00BC4B71">
        <w:rPr>
          <w:sz w:val="28"/>
          <w:szCs w:val="28"/>
        </w:rPr>
        <w:t>1996 г. № 997 «Об утверждении требований по предотвращению гибели объектов животного мира при осуществлении производственных процессов, а также при эксплуатации транспортных магистралей, трубопроводов, линий связи и электропередачи»</w:t>
      </w:r>
      <w:r w:rsidR="00333CEC">
        <w:rPr>
          <w:sz w:val="28"/>
          <w:szCs w:val="28"/>
        </w:rPr>
        <w:t xml:space="preserve"> (в </w:t>
      </w:r>
      <w:r w:rsidR="00333CEC" w:rsidRPr="00BC4B71">
        <w:rPr>
          <w:sz w:val="28"/>
          <w:szCs w:val="28"/>
        </w:rPr>
        <w:t>ред</w:t>
      </w:r>
      <w:r w:rsidR="00333CEC">
        <w:rPr>
          <w:sz w:val="28"/>
          <w:szCs w:val="28"/>
        </w:rPr>
        <w:t xml:space="preserve">акции от </w:t>
      </w:r>
      <w:r w:rsidR="00333CEC" w:rsidRPr="00BC4B71">
        <w:rPr>
          <w:sz w:val="28"/>
          <w:szCs w:val="28"/>
        </w:rPr>
        <w:t>13</w:t>
      </w:r>
      <w:r w:rsidR="00333CEC">
        <w:rPr>
          <w:sz w:val="28"/>
          <w:szCs w:val="28"/>
        </w:rPr>
        <w:t xml:space="preserve"> марта </w:t>
      </w:r>
      <w:r w:rsidR="00333CEC" w:rsidRPr="00BC4B71">
        <w:rPr>
          <w:sz w:val="28"/>
          <w:szCs w:val="28"/>
        </w:rPr>
        <w:t>2008 г.</w:t>
      </w:r>
      <w:r w:rsidR="00333CEC">
        <w:rPr>
          <w:sz w:val="28"/>
          <w:szCs w:val="28"/>
        </w:rPr>
        <w:t>)</w:t>
      </w:r>
      <w:r w:rsidRPr="00BC4B71">
        <w:rPr>
          <w:sz w:val="28"/>
          <w:szCs w:val="28"/>
        </w:rPr>
        <w:t>.</w:t>
      </w:r>
    </w:p>
    <w:p w:rsidR="00BC4B71" w:rsidRPr="00BC4B71" w:rsidRDefault="00BC4B71" w:rsidP="00BC4B71">
      <w:pPr>
        <w:tabs>
          <w:tab w:val="left" w:pos="851"/>
        </w:tabs>
        <w:suppressAutoHyphens/>
        <w:spacing w:line="360" w:lineRule="exact"/>
        <w:ind w:left="142" w:right="-2" w:firstLine="709"/>
        <w:jc w:val="both"/>
        <w:rPr>
          <w:sz w:val="28"/>
          <w:szCs w:val="28"/>
        </w:rPr>
      </w:pPr>
      <w:r w:rsidRPr="00BC4B71">
        <w:rPr>
          <w:sz w:val="28"/>
          <w:szCs w:val="28"/>
        </w:rPr>
        <w:t>В целях предотвращения гибели объектов животного мира запрещается:</w:t>
      </w:r>
    </w:p>
    <w:p w:rsidR="00BC4B71" w:rsidRPr="00BC4B71" w:rsidRDefault="00BC4B71" w:rsidP="00BC4B71">
      <w:pPr>
        <w:numPr>
          <w:ilvl w:val="0"/>
          <w:numId w:val="29"/>
        </w:numPr>
        <w:tabs>
          <w:tab w:val="left" w:pos="851"/>
          <w:tab w:val="left" w:pos="993"/>
        </w:tabs>
        <w:suppressAutoHyphens/>
        <w:spacing w:line="360" w:lineRule="exact"/>
        <w:ind w:left="142" w:right="-2" w:firstLine="709"/>
        <w:jc w:val="both"/>
        <w:rPr>
          <w:sz w:val="28"/>
          <w:szCs w:val="28"/>
        </w:rPr>
      </w:pPr>
      <w:r w:rsidRPr="00BC4B71">
        <w:rPr>
          <w:sz w:val="28"/>
          <w:szCs w:val="28"/>
        </w:rPr>
        <w:t>выжигание растительности и использование токсичных веществ, опасных для объектов животного мира и среды их обитания;</w:t>
      </w:r>
    </w:p>
    <w:p w:rsidR="00BC4B71" w:rsidRPr="00BC4B71" w:rsidRDefault="00BC4B71" w:rsidP="00BC4B71">
      <w:pPr>
        <w:numPr>
          <w:ilvl w:val="0"/>
          <w:numId w:val="29"/>
        </w:numPr>
        <w:tabs>
          <w:tab w:val="left" w:pos="851"/>
          <w:tab w:val="left" w:pos="993"/>
        </w:tabs>
        <w:suppressAutoHyphens/>
        <w:spacing w:line="360" w:lineRule="exact"/>
        <w:ind w:left="142" w:right="-2" w:firstLine="709"/>
        <w:jc w:val="both"/>
        <w:rPr>
          <w:sz w:val="28"/>
          <w:szCs w:val="28"/>
        </w:rPr>
      </w:pPr>
      <w:r w:rsidRPr="00BC4B71">
        <w:rPr>
          <w:sz w:val="28"/>
          <w:szCs w:val="28"/>
        </w:rPr>
        <w:t>преследование представителей животного мира на технических средствах.</w:t>
      </w:r>
    </w:p>
    <w:p w:rsidR="00BC4B71" w:rsidRPr="00BC4B71" w:rsidRDefault="00BC4B71" w:rsidP="00BC4B71">
      <w:pPr>
        <w:tabs>
          <w:tab w:val="left" w:pos="851"/>
          <w:tab w:val="left" w:pos="993"/>
        </w:tabs>
        <w:suppressAutoHyphens/>
        <w:spacing w:line="360" w:lineRule="exact"/>
        <w:ind w:left="142" w:right="-2" w:firstLine="709"/>
        <w:jc w:val="both"/>
        <w:rPr>
          <w:sz w:val="28"/>
          <w:szCs w:val="28"/>
        </w:rPr>
      </w:pPr>
      <w:r w:rsidRPr="00BC4B71">
        <w:rPr>
          <w:sz w:val="28"/>
          <w:szCs w:val="28"/>
        </w:rPr>
        <w:t>Кроме того, для охраны животного мира в период строительства и эксплуатации проектируемых объектов целесообразно:</w:t>
      </w:r>
    </w:p>
    <w:p w:rsidR="00BC4B71" w:rsidRPr="00BC4B71" w:rsidRDefault="00BC4B71" w:rsidP="00BC4B71">
      <w:pPr>
        <w:numPr>
          <w:ilvl w:val="0"/>
          <w:numId w:val="30"/>
        </w:numPr>
        <w:tabs>
          <w:tab w:val="left" w:pos="851"/>
          <w:tab w:val="left" w:pos="993"/>
        </w:tabs>
        <w:suppressAutoHyphens/>
        <w:spacing w:line="360" w:lineRule="exact"/>
        <w:ind w:left="142" w:right="-2" w:firstLine="709"/>
        <w:jc w:val="both"/>
        <w:rPr>
          <w:sz w:val="28"/>
          <w:szCs w:val="28"/>
        </w:rPr>
      </w:pPr>
      <w:r w:rsidRPr="00BC4B71">
        <w:rPr>
          <w:sz w:val="28"/>
          <w:szCs w:val="28"/>
        </w:rPr>
        <w:t>соблюдение зон покоя вокруг объектов строительства в периоды воспроизводства молодняка диких животных;</w:t>
      </w:r>
    </w:p>
    <w:p w:rsidR="00BC4B71" w:rsidRPr="00BC4B71" w:rsidRDefault="00BC4B71" w:rsidP="00BC4B71">
      <w:pPr>
        <w:numPr>
          <w:ilvl w:val="0"/>
          <w:numId w:val="30"/>
        </w:numPr>
        <w:tabs>
          <w:tab w:val="left" w:pos="851"/>
          <w:tab w:val="left" w:pos="993"/>
        </w:tabs>
        <w:suppressAutoHyphens/>
        <w:spacing w:line="360" w:lineRule="exact"/>
        <w:ind w:left="142" w:right="-2" w:firstLine="709"/>
        <w:jc w:val="both"/>
        <w:rPr>
          <w:sz w:val="28"/>
          <w:szCs w:val="28"/>
        </w:rPr>
      </w:pPr>
      <w:r w:rsidRPr="00BC4B71">
        <w:rPr>
          <w:sz w:val="28"/>
          <w:szCs w:val="28"/>
        </w:rPr>
        <w:t>осуществление движения транспортных средств в отведенных транспортных коридорах;</w:t>
      </w:r>
    </w:p>
    <w:p w:rsidR="00BC4B71" w:rsidRPr="00BC4B71" w:rsidRDefault="00BC4B71" w:rsidP="00BC4B71">
      <w:pPr>
        <w:numPr>
          <w:ilvl w:val="0"/>
          <w:numId w:val="30"/>
        </w:numPr>
        <w:tabs>
          <w:tab w:val="left" w:pos="851"/>
          <w:tab w:val="left" w:pos="993"/>
        </w:tabs>
        <w:suppressAutoHyphens/>
        <w:spacing w:line="360" w:lineRule="exact"/>
        <w:ind w:left="142" w:right="-2" w:firstLine="709"/>
        <w:jc w:val="both"/>
        <w:rPr>
          <w:sz w:val="28"/>
          <w:szCs w:val="28"/>
        </w:rPr>
      </w:pPr>
      <w:r w:rsidRPr="00BC4B71">
        <w:rPr>
          <w:sz w:val="28"/>
          <w:szCs w:val="28"/>
        </w:rPr>
        <w:t>снижение факторов беспокойства (шума и др.) за счет использования ограждающих конструкций с хорошими шумоизолирующими свойствами, техники с электро- и пневмоприводом;</w:t>
      </w:r>
    </w:p>
    <w:p w:rsidR="00BC4B71" w:rsidRPr="00BC4B71" w:rsidRDefault="00BC4B71" w:rsidP="00BC4B71">
      <w:pPr>
        <w:numPr>
          <w:ilvl w:val="0"/>
          <w:numId w:val="30"/>
        </w:numPr>
        <w:tabs>
          <w:tab w:val="left" w:pos="851"/>
          <w:tab w:val="left" w:pos="993"/>
        </w:tabs>
        <w:suppressAutoHyphens/>
        <w:spacing w:line="360" w:lineRule="exact"/>
        <w:ind w:left="142" w:right="-2" w:firstLine="709"/>
        <w:jc w:val="both"/>
        <w:rPr>
          <w:sz w:val="28"/>
          <w:szCs w:val="28"/>
        </w:rPr>
      </w:pPr>
      <w:r w:rsidRPr="00BC4B71">
        <w:rPr>
          <w:sz w:val="28"/>
          <w:szCs w:val="28"/>
        </w:rPr>
        <w:t>оборудование контейнеров, емкостей люками и крышками для предотвращения попадания в них животных;</w:t>
      </w:r>
    </w:p>
    <w:p w:rsidR="00BC4B71" w:rsidRPr="00BC4B71" w:rsidRDefault="00BC4B71" w:rsidP="00BC4B71">
      <w:pPr>
        <w:numPr>
          <w:ilvl w:val="0"/>
          <w:numId w:val="30"/>
        </w:numPr>
        <w:tabs>
          <w:tab w:val="left" w:pos="851"/>
          <w:tab w:val="left" w:pos="993"/>
        </w:tabs>
        <w:suppressAutoHyphens/>
        <w:spacing w:line="360" w:lineRule="exact"/>
        <w:ind w:left="142" w:right="-2" w:firstLine="709"/>
        <w:jc w:val="both"/>
        <w:rPr>
          <w:sz w:val="28"/>
          <w:szCs w:val="28"/>
        </w:rPr>
      </w:pPr>
      <w:r w:rsidRPr="00BC4B71">
        <w:rPr>
          <w:sz w:val="28"/>
          <w:szCs w:val="28"/>
        </w:rPr>
        <w:t>ограждение производственных площадок.</w:t>
      </w:r>
    </w:p>
    <w:p w:rsidR="00BC4B71" w:rsidRPr="00BC4B71" w:rsidRDefault="00BC4B71" w:rsidP="00BC4B71">
      <w:pPr>
        <w:tabs>
          <w:tab w:val="left" w:pos="851"/>
          <w:tab w:val="left" w:pos="993"/>
        </w:tabs>
        <w:suppressAutoHyphens/>
        <w:spacing w:line="360" w:lineRule="exact"/>
        <w:ind w:left="142" w:right="-2" w:firstLine="709"/>
        <w:jc w:val="both"/>
        <w:rPr>
          <w:sz w:val="28"/>
          <w:szCs w:val="28"/>
        </w:rPr>
      </w:pPr>
      <w:r w:rsidRPr="00BC4B71">
        <w:rPr>
          <w:sz w:val="28"/>
          <w:szCs w:val="28"/>
        </w:rPr>
        <w:t>Предприятие, осуществляющее реализацию данного проекта, несет ответственность за сохранение и воспроизводство объектов животного мира, занесенных в Красные книги в соответствии с законодательством РФ (ст. 24 Федерального закона от 24</w:t>
      </w:r>
      <w:r w:rsidR="00E31BB9">
        <w:rPr>
          <w:sz w:val="28"/>
          <w:szCs w:val="28"/>
        </w:rPr>
        <w:t xml:space="preserve"> апреля </w:t>
      </w:r>
      <w:r w:rsidRPr="00BC4B71">
        <w:rPr>
          <w:sz w:val="28"/>
          <w:szCs w:val="28"/>
        </w:rPr>
        <w:t xml:space="preserve">1995 </w:t>
      </w:r>
      <w:r w:rsidR="00E31BB9">
        <w:rPr>
          <w:sz w:val="28"/>
          <w:szCs w:val="28"/>
        </w:rPr>
        <w:t xml:space="preserve">г. </w:t>
      </w:r>
      <w:r w:rsidRPr="00BC4B71">
        <w:rPr>
          <w:sz w:val="28"/>
          <w:szCs w:val="28"/>
        </w:rPr>
        <w:t>№ 52-ФЗ «О животном мире»).</w:t>
      </w:r>
    </w:p>
    <w:p w:rsidR="00BC4B71" w:rsidRPr="00BC4B71" w:rsidRDefault="00BC4B71" w:rsidP="00BC4B71">
      <w:pPr>
        <w:tabs>
          <w:tab w:val="left" w:pos="4242"/>
        </w:tabs>
        <w:spacing w:line="360" w:lineRule="exact"/>
        <w:ind w:left="142" w:right="-48" w:firstLine="709"/>
        <w:jc w:val="both"/>
        <w:rPr>
          <w:sz w:val="28"/>
          <w:szCs w:val="28"/>
          <w:u w:val="single"/>
        </w:rPr>
      </w:pPr>
    </w:p>
    <w:p w:rsidR="00BC4B71" w:rsidRPr="00E31BB9" w:rsidRDefault="00BC4B71" w:rsidP="00E31BB9">
      <w:pPr>
        <w:pStyle w:val="5"/>
        <w:spacing w:before="0" w:after="0" w:line="360" w:lineRule="exact"/>
        <w:ind w:firstLine="709"/>
        <w:jc w:val="center"/>
        <w:rPr>
          <w:b/>
          <w:sz w:val="28"/>
          <w:szCs w:val="28"/>
        </w:rPr>
      </w:pPr>
      <w:bookmarkStart w:id="10" w:name="_Toc111126776"/>
      <w:r w:rsidRPr="00E31BB9">
        <w:rPr>
          <w:b/>
          <w:sz w:val="28"/>
          <w:szCs w:val="28"/>
        </w:rPr>
        <w:t>1.9 Мероприятия по защите территории от чрезвычайных ситуаций природного и техногенного характера, в том числе по обеспечению пожарной безопасности и гражданской обороны</w:t>
      </w:r>
      <w:bookmarkEnd w:id="10"/>
      <w:r w:rsidR="00E31BB9" w:rsidRPr="00E31BB9">
        <w:rPr>
          <w:b/>
          <w:sz w:val="28"/>
          <w:szCs w:val="28"/>
        </w:rPr>
        <w:t>.</w:t>
      </w:r>
    </w:p>
    <w:p w:rsidR="00BC4B71" w:rsidRPr="00BC4B71" w:rsidRDefault="00BC4B71" w:rsidP="00BC4B71">
      <w:pPr>
        <w:tabs>
          <w:tab w:val="left" w:pos="4242"/>
        </w:tabs>
        <w:spacing w:line="360" w:lineRule="exact"/>
        <w:ind w:left="142" w:right="-48" w:firstLine="709"/>
        <w:jc w:val="both"/>
        <w:rPr>
          <w:sz w:val="28"/>
          <w:szCs w:val="28"/>
        </w:rPr>
      </w:pPr>
    </w:p>
    <w:p w:rsidR="00BC4B71" w:rsidRPr="00BC4B71" w:rsidRDefault="00BC4B71" w:rsidP="00BC4B71">
      <w:pPr>
        <w:tabs>
          <w:tab w:val="left" w:pos="4242"/>
        </w:tabs>
        <w:spacing w:line="360" w:lineRule="exact"/>
        <w:ind w:left="142" w:firstLine="709"/>
        <w:jc w:val="both"/>
        <w:rPr>
          <w:sz w:val="28"/>
          <w:szCs w:val="28"/>
        </w:rPr>
      </w:pPr>
      <w:r w:rsidRPr="00BC4B71">
        <w:rPr>
          <w:sz w:val="28"/>
          <w:szCs w:val="28"/>
        </w:rPr>
        <w:t xml:space="preserve">В целях снижения или возможного полного исключения аварий приняты технические решения, обеспечивающие безаварийные и безопасные условия эксплуатации объектов. </w:t>
      </w:r>
    </w:p>
    <w:p w:rsidR="00BC4B71" w:rsidRPr="00BC4B71" w:rsidRDefault="00BC4B71" w:rsidP="00BC4B71">
      <w:pPr>
        <w:spacing w:line="360" w:lineRule="exact"/>
        <w:ind w:left="142" w:firstLine="709"/>
        <w:jc w:val="both"/>
        <w:rPr>
          <w:sz w:val="28"/>
          <w:szCs w:val="28"/>
        </w:rPr>
      </w:pPr>
      <w:r w:rsidRPr="00BC4B71">
        <w:rPr>
          <w:sz w:val="28"/>
          <w:szCs w:val="28"/>
        </w:rPr>
        <w:t>С целью уменьшения риска аварий проектом предусмотрены следующие мероприятия:</w:t>
      </w:r>
    </w:p>
    <w:p w:rsidR="00BC4B71" w:rsidRPr="00BC4B71" w:rsidRDefault="00BC4B71" w:rsidP="00BC4B71">
      <w:pPr>
        <w:numPr>
          <w:ilvl w:val="0"/>
          <w:numId w:val="32"/>
        </w:numPr>
        <w:tabs>
          <w:tab w:val="left" w:pos="1134"/>
        </w:tabs>
        <w:spacing w:line="360" w:lineRule="exact"/>
        <w:ind w:left="142" w:right="-2" w:firstLine="709"/>
        <w:jc w:val="both"/>
        <w:rPr>
          <w:sz w:val="28"/>
          <w:szCs w:val="28"/>
        </w:rPr>
      </w:pPr>
      <w:r w:rsidRPr="00BC4B71">
        <w:rPr>
          <w:sz w:val="28"/>
          <w:szCs w:val="28"/>
        </w:rPr>
        <w:t>герметизированная схема транспорта нефти;</w:t>
      </w:r>
    </w:p>
    <w:p w:rsidR="00BC4B71" w:rsidRPr="00BC4B71" w:rsidRDefault="00BC4B71" w:rsidP="00BC4B71">
      <w:pPr>
        <w:numPr>
          <w:ilvl w:val="0"/>
          <w:numId w:val="32"/>
        </w:numPr>
        <w:tabs>
          <w:tab w:val="left" w:pos="1134"/>
        </w:tabs>
        <w:spacing w:line="360" w:lineRule="exact"/>
        <w:ind w:left="142" w:right="-2" w:firstLine="709"/>
        <w:jc w:val="both"/>
        <w:rPr>
          <w:sz w:val="28"/>
          <w:szCs w:val="28"/>
        </w:rPr>
      </w:pPr>
      <w:r w:rsidRPr="00BC4B71">
        <w:rPr>
          <w:sz w:val="28"/>
          <w:szCs w:val="28"/>
        </w:rPr>
        <w:lastRenderedPageBreak/>
        <w:t>трубопроводы и арматура приняты стальные на давление, превышающее технологическое;</w:t>
      </w:r>
    </w:p>
    <w:p w:rsidR="00BC4B71" w:rsidRPr="00BC4B71" w:rsidRDefault="00BC4B71" w:rsidP="00BC4B71">
      <w:pPr>
        <w:numPr>
          <w:ilvl w:val="0"/>
          <w:numId w:val="32"/>
        </w:numPr>
        <w:tabs>
          <w:tab w:val="left" w:pos="1134"/>
        </w:tabs>
        <w:spacing w:line="360" w:lineRule="exact"/>
        <w:ind w:left="142" w:right="-2" w:firstLine="709"/>
        <w:jc w:val="both"/>
        <w:rPr>
          <w:sz w:val="28"/>
          <w:szCs w:val="28"/>
        </w:rPr>
      </w:pPr>
      <w:r w:rsidRPr="00BC4B71">
        <w:rPr>
          <w:sz w:val="28"/>
          <w:szCs w:val="28"/>
        </w:rPr>
        <w:t>повышенная толщина стенки трубопроводов относительно расчетной;</w:t>
      </w:r>
    </w:p>
    <w:p w:rsidR="00BC4B71" w:rsidRPr="00BC4B71" w:rsidRDefault="00BC4B71" w:rsidP="00BC4B71">
      <w:pPr>
        <w:numPr>
          <w:ilvl w:val="0"/>
          <w:numId w:val="32"/>
        </w:numPr>
        <w:tabs>
          <w:tab w:val="left" w:pos="1134"/>
        </w:tabs>
        <w:spacing w:line="360" w:lineRule="exact"/>
        <w:ind w:left="142" w:right="-2" w:firstLine="709"/>
        <w:jc w:val="both"/>
        <w:rPr>
          <w:sz w:val="28"/>
          <w:szCs w:val="28"/>
        </w:rPr>
      </w:pPr>
      <w:r w:rsidRPr="00BC4B71">
        <w:rPr>
          <w:sz w:val="28"/>
          <w:szCs w:val="28"/>
        </w:rPr>
        <w:t>надземные стальные трубопроводы, оборудование и арматура покрываются краской для защиты от атмосферной коррозии в соответствии с СТП 09-001-2013 «Стандарт предприятия по применению фирменного стиля на объектах ООО «ЛУКОЙЛ-ПЕРМЬ»;</w:t>
      </w:r>
    </w:p>
    <w:p w:rsidR="00BC4B71" w:rsidRPr="00BC4B71" w:rsidRDefault="00BC4B71" w:rsidP="00BC4B71">
      <w:pPr>
        <w:numPr>
          <w:ilvl w:val="0"/>
          <w:numId w:val="32"/>
        </w:numPr>
        <w:tabs>
          <w:tab w:val="left" w:pos="1134"/>
        </w:tabs>
        <w:spacing w:line="360" w:lineRule="exact"/>
        <w:ind w:left="142" w:right="-2" w:firstLine="709"/>
        <w:jc w:val="both"/>
        <w:rPr>
          <w:sz w:val="28"/>
          <w:szCs w:val="28"/>
        </w:rPr>
      </w:pPr>
      <w:r w:rsidRPr="00BC4B71">
        <w:rPr>
          <w:sz w:val="28"/>
          <w:szCs w:val="28"/>
        </w:rPr>
        <w:t>система неразрушающего контроля соединений стальных трубопроводов и несущих конструкций;</w:t>
      </w:r>
    </w:p>
    <w:p w:rsidR="00BC4B71" w:rsidRPr="00BC4B71" w:rsidRDefault="00BC4B71" w:rsidP="00BC4B71">
      <w:pPr>
        <w:numPr>
          <w:ilvl w:val="0"/>
          <w:numId w:val="32"/>
        </w:numPr>
        <w:tabs>
          <w:tab w:val="left" w:pos="1134"/>
        </w:tabs>
        <w:spacing w:line="360" w:lineRule="exact"/>
        <w:ind w:left="142" w:right="-2" w:firstLine="709"/>
        <w:jc w:val="both"/>
        <w:rPr>
          <w:sz w:val="28"/>
          <w:szCs w:val="28"/>
        </w:rPr>
      </w:pPr>
      <w:r w:rsidRPr="00BC4B71">
        <w:rPr>
          <w:sz w:val="28"/>
          <w:szCs w:val="28"/>
        </w:rPr>
        <w:t>испытание оборудования и трубопроводов после монтажа и ремонта;</w:t>
      </w:r>
    </w:p>
    <w:p w:rsidR="00BC4B71" w:rsidRPr="00BC4B71" w:rsidRDefault="00BC4B71" w:rsidP="00BC4B71">
      <w:pPr>
        <w:numPr>
          <w:ilvl w:val="0"/>
          <w:numId w:val="32"/>
        </w:numPr>
        <w:tabs>
          <w:tab w:val="left" w:pos="1134"/>
        </w:tabs>
        <w:spacing w:line="360" w:lineRule="exact"/>
        <w:ind w:left="142" w:right="-2" w:firstLine="709"/>
        <w:jc w:val="both"/>
        <w:rPr>
          <w:sz w:val="28"/>
          <w:szCs w:val="28"/>
        </w:rPr>
      </w:pPr>
      <w:r w:rsidRPr="00BC4B71">
        <w:rPr>
          <w:sz w:val="28"/>
          <w:szCs w:val="28"/>
        </w:rPr>
        <w:t>расположение проектируемых сооружений и трубопроводов с учетом требований действующих норм и правил;</w:t>
      </w:r>
    </w:p>
    <w:p w:rsidR="00BC4B71" w:rsidRPr="00BC4B71" w:rsidRDefault="00BC4B71" w:rsidP="00BC4B71">
      <w:pPr>
        <w:numPr>
          <w:ilvl w:val="0"/>
          <w:numId w:val="32"/>
        </w:numPr>
        <w:tabs>
          <w:tab w:val="left" w:pos="1134"/>
        </w:tabs>
        <w:spacing w:line="360" w:lineRule="exact"/>
        <w:ind w:left="142" w:right="-2" w:firstLine="709"/>
        <w:jc w:val="both"/>
        <w:rPr>
          <w:sz w:val="28"/>
          <w:szCs w:val="28"/>
        </w:rPr>
      </w:pPr>
      <w:r w:rsidRPr="00BC4B71">
        <w:rPr>
          <w:sz w:val="28"/>
          <w:szCs w:val="28"/>
        </w:rPr>
        <w:t>устройство подъездов ко всем технологическим объектам;</w:t>
      </w:r>
    </w:p>
    <w:p w:rsidR="00BC4B71" w:rsidRPr="00BC4B71" w:rsidRDefault="00BC4B71" w:rsidP="00BC4B71">
      <w:pPr>
        <w:numPr>
          <w:ilvl w:val="0"/>
          <w:numId w:val="32"/>
        </w:numPr>
        <w:tabs>
          <w:tab w:val="left" w:pos="1134"/>
        </w:tabs>
        <w:spacing w:line="360" w:lineRule="exact"/>
        <w:ind w:left="142" w:right="-2" w:firstLine="709"/>
        <w:jc w:val="both"/>
        <w:rPr>
          <w:sz w:val="28"/>
          <w:szCs w:val="28"/>
        </w:rPr>
      </w:pPr>
      <w:r w:rsidRPr="00BC4B71">
        <w:rPr>
          <w:sz w:val="28"/>
          <w:szCs w:val="28"/>
        </w:rPr>
        <w:t>ремонт оборудования и трубопроводов производится только после отключения и сброса давления;</w:t>
      </w:r>
    </w:p>
    <w:p w:rsidR="00BC4B71" w:rsidRPr="00BC4B71" w:rsidRDefault="00BC4B71" w:rsidP="00BC4B71">
      <w:pPr>
        <w:numPr>
          <w:ilvl w:val="0"/>
          <w:numId w:val="32"/>
        </w:numPr>
        <w:tabs>
          <w:tab w:val="left" w:pos="1134"/>
        </w:tabs>
        <w:spacing w:line="360" w:lineRule="exact"/>
        <w:ind w:left="142" w:right="-2" w:firstLine="709"/>
        <w:jc w:val="both"/>
        <w:rPr>
          <w:sz w:val="28"/>
          <w:szCs w:val="28"/>
        </w:rPr>
      </w:pPr>
      <w:r w:rsidRPr="00BC4B71">
        <w:rPr>
          <w:sz w:val="28"/>
          <w:szCs w:val="28"/>
        </w:rPr>
        <w:t>оснащение проектируемых объектов первичными средствами пожаротушения;</w:t>
      </w:r>
    </w:p>
    <w:p w:rsidR="00BC4B71" w:rsidRPr="00BC4B71" w:rsidRDefault="00BC4B71" w:rsidP="00BC4B71">
      <w:pPr>
        <w:numPr>
          <w:ilvl w:val="0"/>
          <w:numId w:val="32"/>
        </w:numPr>
        <w:tabs>
          <w:tab w:val="left" w:pos="1134"/>
        </w:tabs>
        <w:spacing w:line="360" w:lineRule="exact"/>
        <w:ind w:left="142" w:right="-2" w:firstLine="709"/>
        <w:jc w:val="both"/>
        <w:rPr>
          <w:sz w:val="28"/>
          <w:szCs w:val="28"/>
        </w:rPr>
      </w:pPr>
      <w:r w:rsidRPr="00BC4B71">
        <w:rPr>
          <w:sz w:val="28"/>
          <w:szCs w:val="28"/>
        </w:rPr>
        <w:t>заземление оборудования и трубопроводов;</w:t>
      </w:r>
    </w:p>
    <w:p w:rsidR="00BC4B71" w:rsidRPr="00BC4B71" w:rsidRDefault="00BC4B71" w:rsidP="00BC4B71">
      <w:pPr>
        <w:numPr>
          <w:ilvl w:val="0"/>
          <w:numId w:val="32"/>
        </w:numPr>
        <w:tabs>
          <w:tab w:val="left" w:pos="1134"/>
        </w:tabs>
        <w:spacing w:line="360" w:lineRule="exact"/>
        <w:ind w:left="142" w:right="-2" w:firstLine="709"/>
        <w:jc w:val="both"/>
        <w:rPr>
          <w:sz w:val="28"/>
          <w:szCs w:val="28"/>
        </w:rPr>
      </w:pPr>
      <w:r w:rsidRPr="00BC4B71">
        <w:rPr>
          <w:sz w:val="28"/>
          <w:szCs w:val="28"/>
        </w:rPr>
        <w:t>переносные газоанализаторы, при помощи которых производится контроль рабочей среды во время обслуживания оборудования и при производстве ремонтных работ;</w:t>
      </w:r>
    </w:p>
    <w:p w:rsidR="00BC4B71" w:rsidRPr="00BC4B71" w:rsidRDefault="00BC4B71" w:rsidP="00BC4B71">
      <w:pPr>
        <w:numPr>
          <w:ilvl w:val="0"/>
          <w:numId w:val="32"/>
        </w:numPr>
        <w:tabs>
          <w:tab w:val="left" w:pos="1134"/>
        </w:tabs>
        <w:spacing w:line="360" w:lineRule="exact"/>
        <w:ind w:left="142" w:right="-2" w:firstLine="709"/>
        <w:jc w:val="both"/>
        <w:rPr>
          <w:sz w:val="28"/>
          <w:szCs w:val="28"/>
        </w:rPr>
      </w:pPr>
      <w:r w:rsidRPr="00BC4B71">
        <w:rPr>
          <w:sz w:val="28"/>
          <w:szCs w:val="28"/>
        </w:rPr>
        <w:t>обязательный контроль качества выполнения строительно-монтажных работ.</w:t>
      </w:r>
    </w:p>
    <w:p w:rsidR="00BC4B71" w:rsidRPr="00BC4B71" w:rsidRDefault="00BC4B71" w:rsidP="00BC4B71">
      <w:pPr>
        <w:tabs>
          <w:tab w:val="left" w:pos="4242"/>
        </w:tabs>
        <w:spacing w:line="360" w:lineRule="exact"/>
        <w:ind w:left="142" w:firstLine="709"/>
        <w:jc w:val="both"/>
        <w:rPr>
          <w:sz w:val="28"/>
          <w:szCs w:val="28"/>
        </w:rPr>
      </w:pPr>
      <w:r w:rsidRPr="00BC4B71">
        <w:rPr>
          <w:sz w:val="28"/>
          <w:szCs w:val="28"/>
        </w:rPr>
        <w:t>Для обеспечения предупреждения развития аварий и локализации аварийных выбросов проектом предусмотрены следующие мероприятия:</w:t>
      </w:r>
    </w:p>
    <w:p w:rsidR="00BC4B71" w:rsidRPr="00BC4B71" w:rsidRDefault="00BC4B71" w:rsidP="00BC4B71">
      <w:pPr>
        <w:numPr>
          <w:ilvl w:val="0"/>
          <w:numId w:val="32"/>
        </w:numPr>
        <w:tabs>
          <w:tab w:val="left" w:pos="1134"/>
        </w:tabs>
        <w:spacing w:line="360" w:lineRule="exact"/>
        <w:ind w:left="142" w:right="-2" w:firstLine="709"/>
        <w:jc w:val="both"/>
        <w:rPr>
          <w:sz w:val="28"/>
          <w:szCs w:val="28"/>
        </w:rPr>
      </w:pPr>
      <w:r w:rsidRPr="00BC4B71">
        <w:rPr>
          <w:sz w:val="28"/>
          <w:szCs w:val="28"/>
        </w:rPr>
        <w:t>площадка куста скважин обвалована. Высота земляного вала составляет не менее 1,0 м при ширине бровки поверху – 0,5 мм и заложении откосов 1:1,5.</w:t>
      </w:r>
    </w:p>
    <w:p w:rsidR="00BC4B71" w:rsidRPr="00BC4B71" w:rsidRDefault="00BC4B71" w:rsidP="00BC4B71">
      <w:pPr>
        <w:numPr>
          <w:ilvl w:val="0"/>
          <w:numId w:val="32"/>
        </w:numPr>
        <w:tabs>
          <w:tab w:val="left" w:pos="1134"/>
        </w:tabs>
        <w:spacing w:line="360" w:lineRule="exact"/>
        <w:ind w:left="142" w:right="-2" w:firstLine="709"/>
        <w:jc w:val="both"/>
        <w:rPr>
          <w:sz w:val="28"/>
          <w:szCs w:val="28"/>
        </w:rPr>
      </w:pPr>
      <w:r w:rsidRPr="00BC4B71">
        <w:rPr>
          <w:sz w:val="28"/>
          <w:szCs w:val="28"/>
        </w:rPr>
        <w:t>устройство бордюра по периметру площадок с технологическим оборудованием для сбора проливов нефти при эксплуатации и текущем ремонте;</w:t>
      </w:r>
    </w:p>
    <w:p w:rsidR="00BC4B71" w:rsidRPr="00BC4B71" w:rsidRDefault="00BC4B71" w:rsidP="00BC4B71">
      <w:pPr>
        <w:numPr>
          <w:ilvl w:val="0"/>
          <w:numId w:val="32"/>
        </w:numPr>
        <w:tabs>
          <w:tab w:val="left" w:pos="1134"/>
        </w:tabs>
        <w:spacing w:line="360" w:lineRule="exact"/>
        <w:ind w:left="142" w:right="-2" w:firstLine="709"/>
        <w:jc w:val="both"/>
        <w:rPr>
          <w:sz w:val="28"/>
          <w:szCs w:val="28"/>
        </w:rPr>
      </w:pPr>
      <w:r w:rsidRPr="00BC4B71">
        <w:rPr>
          <w:sz w:val="28"/>
          <w:szCs w:val="28"/>
        </w:rPr>
        <w:t xml:space="preserve">приустьевые площадки скважин, площадки устройств приема и пуска очистных устройств предусматриваются с бордюром и ливневой канализацией. </w:t>
      </w:r>
    </w:p>
    <w:p w:rsidR="00BC4B71" w:rsidRPr="00BC4B71" w:rsidRDefault="00BC4B71" w:rsidP="00BC4B71">
      <w:pPr>
        <w:tabs>
          <w:tab w:val="left" w:pos="4242"/>
        </w:tabs>
        <w:spacing w:line="360" w:lineRule="exact"/>
        <w:ind w:left="142" w:firstLine="709"/>
        <w:jc w:val="both"/>
        <w:rPr>
          <w:sz w:val="28"/>
          <w:szCs w:val="28"/>
        </w:rPr>
      </w:pPr>
      <w:r w:rsidRPr="00BC4B71">
        <w:rPr>
          <w:sz w:val="28"/>
          <w:szCs w:val="28"/>
        </w:rPr>
        <w:t>Важную роль по предупреждению аварий и локализации выбросов опасных веществ в период эксплуатации играет:</w:t>
      </w:r>
    </w:p>
    <w:p w:rsidR="00BC4B71" w:rsidRPr="00BC4B71" w:rsidRDefault="00BC4B71" w:rsidP="00BC4B71">
      <w:pPr>
        <w:numPr>
          <w:ilvl w:val="0"/>
          <w:numId w:val="32"/>
        </w:numPr>
        <w:tabs>
          <w:tab w:val="left" w:pos="1134"/>
        </w:tabs>
        <w:spacing w:line="360" w:lineRule="exact"/>
        <w:ind w:left="142" w:right="-2" w:firstLine="709"/>
        <w:jc w:val="both"/>
        <w:rPr>
          <w:sz w:val="28"/>
          <w:szCs w:val="28"/>
        </w:rPr>
      </w:pPr>
      <w:r w:rsidRPr="00BC4B71">
        <w:rPr>
          <w:sz w:val="28"/>
          <w:szCs w:val="28"/>
        </w:rPr>
        <w:t>своевременное проведение периодических осмотров оборудования, периодического испытания предохранительной и регулирующей арматуры;</w:t>
      </w:r>
    </w:p>
    <w:p w:rsidR="00BC4B71" w:rsidRPr="00BC4B71" w:rsidRDefault="00BC4B71" w:rsidP="00BC4B71">
      <w:pPr>
        <w:numPr>
          <w:ilvl w:val="0"/>
          <w:numId w:val="32"/>
        </w:numPr>
        <w:tabs>
          <w:tab w:val="left" w:pos="1134"/>
        </w:tabs>
        <w:spacing w:line="360" w:lineRule="exact"/>
        <w:ind w:left="142" w:right="-2" w:firstLine="709"/>
        <w:jc w:val="both"/>
        <w:rPr>
          <w:sz w:val="28"/>
          <w:szCs w:val="28"/>
        </w:rPr>
      </w:pPr>
      <w:r w:rsidRPr="00BC4B71">
        <w:rPr>
          <w:sz w:val="28"/>
          <w:szCs w:val="28"/>
        </w:rPr>
        <w:t>обучение обслуживающего персонала действиям по ликвидации возможных аварий;</w:t>
      </w:r>
    </w:p>
    <w:p w:rsidR="00BC4B71" w:rsidRPr="00BC4B71" w:rsidRDefault="00BC4B71" w:rsidP="00BC4B71">
      <w:pPr>
        <w:numPr>
          <w:ilvl w:val="0"/>
          <w:numId w:val="32"/>
        </w:numPr>
        <w:tabs>
          <w:tab w:val="left" w:pos="1134"/>
        </w:tabs>
        <w:spacing w:line="360" w:lineRule="exact"/>
        <w:ind w:left="142" w:right="-2" w:firstLine="709"/>
        <w:jc w:val="both"/>
        <w:rPr>
          <w:sz w:val="28"/>
          <w:szCs w:val="28"/>
        </w:rPr>
      </w:pPr>
      <w:r w:rsidRPr="00BC4B71">
        <w:rPr>
          <w:sz w:val="28"/>
          <w:szCs w:val="28"/>
        </w:rPr>
        <w:t>наличие исправных средств пожаротушения.</w:t>
      </w:r>
    </w:p>
    <w:p w:rsidR="00BC4B71" w:rsidRPr="00BC4B71" w:rsidRDefault="00BC4B71" w:rsidP="00BC4B71">
      <w:pPr>
        <w:tabs>
          <w:tab w:val="left" w:pos="142"/>
        </w:tabs>
        <w:spacing w:line="360" w:lineRule="exact"/>
        <w:ind w:left="142" w:firstLine="709"/>
        <w:jc w:val="both"/>
        <w:rPr>
          <w:sz w:val="28"/>
          <w:szCs w:val="28"/>
        </w:rPr>
      </w:pPr>
      <w:r w:rsidRPr="00BC4B71">
        <w:rPr>
          <w:sz w:val="28"/>
          <w:szCs w:val="28"/>
        </w:rPr>
        <w:lastRenderedPageBreak/>
        <w:t>Мероприятия по защите персонала и предупреждению чрезвычайных ситуаций, вызванных авариями на рядом расположенных объектах производственного назначения и линейных объектах, включают в себя:</w:t>
      </w:r>
    </w:p>
    <w:p w:rsidR="00BC4B71" w:rsidRPr="00BC4B71" w:rsidRDefault="00BC4B71" w:rsidP="00BC4B71">
      <w:pPr>
        <w:numPr>
          <w:ilvl w:val="0"/>
          <w:numId w:val="21"/>
        </w:numPr>
        <w:spacing w:line="360" w:lineRule="exact"/>
        <w:ind w:left="142" w:firstLine="709"/>
        <w:jc w:val="both"/>
        <w:rPr>
          <w:sz w:val="28"/>
          <w:szCs w:val="28"/>
        </w:rPr>
      </w:pPr>
      <w:r w:rsidRPr="00BC4B71">
        <w:rPr>
          <w:sz w:val="28"/>
          <w:szCs w:val="28"/>
        </w:rPr>
        <w:t>ознакомление персонала с возможной опасностью при авариях рядом расположенных объектах производственного назначения и линейных объектах, мерами первой медицинской помощи пострадавшим;</w:t>
      </w:r>
    </w:p>
    <w:p w:rsidR="00BC4B71" w:rsidRPr="00BC4B71" w:rsidRDefault="00BC4B71" w:rsidP="00BC4B71">
      <w:pPr>
        <w:numPr>
          <w:ilvl w:val="0"/>
          <w:numId w:val="21"/>
        </w:numPr>
        <w:spacing w:line="360" w:lineRule="exact"/>
        <w:ind w:left="142" w:firstLine="709"/>
        <w:jc w:val="both"/>
        <w:rPr>
          <w:sz w:val="28"/>
          <w:szCs w:val="28"/>
        </w:rPr>
      </w:pPr>
      <w:r w:rsidRPr="00BC4B71">
        <w:rPr>
          <w:sz w:val="28"/>
          <w:szCs w:val="28"/>
        </w:rPr>
        <w:t>экстренная эвакуация людей с территории объекта в направлении перпендикулярном направлению ветра;</w:t>
      </w:r>
    </w:p>
    <w:p w:rsidR="00BC4B71" w:rsidRPr="00BC4B71" w:rsidRDefault="00BC4B71" w:rsidP="00BC4B71">
      <w:pPr>
        <w:numPr>
          <w:ilvl w:val="0"/>
          <w:numId w:val="21"/>
        </w:numPr>
        <w:spacing w:line="360" w:lineRule="exact"/>
        <w:ind w:left="142" w:firstLine="709"/>
        <w:jc w:val="both"/>
        <w:rPr>
          <w:sz w:val="28"/>
          <w:szCs w:val="28"/>
        </w:rPr>
      </w:pPr>
      <w:r w:rsidRPr="00BC4B71">
        <w:rPr>
          <w:sz w:val="28"/>
          <w:szCs w:val="28"/>
        </w:rPr>
        <w:t>использование средств индивидуальной защиты;</w:t>
      </w:r>
    </w:p>
    <w:p w:rsidR="00BC4B71" w:rsidRPr="00BC4B71" w:rsidRDefault="00BC4B71" w:rsidP="00BC4B71">
      <w:pPr>
        <w:numPr>
          <w:ilvl w:val="0"/>
          <w:numId w:val="21"/>
        </w:numPr>
        <w:spacing w:line="360" w:lineRule="exact"/>
        <w:ind w:left="142" w:firstLine="709"/>
        <w:jc w:val="both"/>
        <w:rPr>
          <w:sz w:val="28"/>
          <w:szCs w:val="28"/>
        </w:rPr>
      </w:pPr>
      <w:r w:rsidRPr="00BC4B71">
        <w:rPr>
          <w:sz w:val="28"/>
          <w:szCs w:val="28"/>
        </w:rPr>
        <w:t>наличие на проектируемом объекте комплекта медицинских средств для оказания первой помощи пострадавшим.</w:t>
      </w:r>
    </w:p>
    <w:p w:rsidR="00BC4B71" w:rsidRPr="00BC4B71" w:rsidRDefault="00BC4B71" w:rsidP="00BC4B71">
      <w:pPr>
        <w:tabs>
          <w:tab w:val="left" w:pos="4242"/>
        </w:tabs>
        <w:spacing w:line="360" w:lineRule="exact"/>
        <w:ind w:left="142" w:firstLine="709"/>
        <w:jc w:val="both"/>
        <w:rPr>
          <w:sz w:val="28"/>
          <w:szCs w:val="28"/>
        </w:rPr>
      </w:pPr>
      <w:r w:rsidRPr="00BC4B71">
        <w:rPr>
          <w:sz w:val="28"/>
          <w:szCs w:val="28"/>
        </w:rPr>
        <w:t>Несанкционированное вмешательство в технологический процесс может также повлиять на снижение производительности, остановку производства, развитие аварии (взрывы, пожары, травмирование и гибель людей).</w:t>
      </w:r>
    </w:p>
    <w:p w:rsidR="00BC4B71" w:rsidRPr="00BC4B71" w:rsidRDefault="00BC4B71" w:rsidP="00BC4B71">
      <w:pPr>
        <w:spacing w:line="360" w:lineRule="exact"/>
        <w:ind w:left="142" w:firstLine="709"/>
        <w:jc w:val="both"/>
        <w:rPr>
          <w:sz w:val="28"/>
          <w:szCs w:val="28"/>
        </w:rPr>
      </w:pPr>
      <w:r w:rsidRPr="00BC4B71">
        <w:rPr>
          <w:sz w:val="28"/>
          <w:szCs w:val="28"/>
        </w:rPr>
        <w:t>Охрану объектов ООО «ЛУКОЙЛ-ПЕРМЬ» осуществляет ООО Агентство «Луком-А-Пермь» по договору. Доступ физических лиц, транспортных средств и грузов на объекты ООО «ЛУКОЙЛ-ПЕРМЬ» осуществляется в соответствии с Приказом ГД № а-159 от 27</w:t>
      </w:r>
      <w:r w:rsidR="00E31BB9">
        <w:rPr>
          <w:sz w:val="28"/>
          <w:szCs w:val="28"/>
        </w:rPr>
        <w:t xml:space="preserve"> февраля </w:t>
      </w:r>
      <w:r w:rsidRPr="00BC4B71">
        <w:rPr>
          <w:sz w:val="28"/>
          <w:szCs w:val="28"/>
        </w:rPr>
        <w:t>2018 г. «Об утверждении Положения о пропускном и внутриобъектовом режимах в ООО «ЛУКОЙЛ-ПЕРМЬ». Кроме того, на территорию объектов производственного назначения запрещен внос взрывчатых, радиоактивных, отравляющих, ядовитых, химически активных, легковоспламеняющихся и сильно пахнущих предметов и веществ.</w:t>
      </w:r>
    </w:p>
    <w:p w:rsidR="00BC4B71" w:rsidRPr="00BC4B71" w:rsidRDefault="00BC4B71" w:rsidP="00BC4B71">
      <w:pPr>
        <w:spacing w:line="360" w:lineRule="exact"/>
        <w:ind w:left="142" w:firstLine="709"/>
        <w:jc w:val="both"/>
        <w:rPr>
          <w:sz w:val="28"/>
          <w:szCs w:val="28"/>
        </w:rPr>
      </w:pPr>
      <w:r w:rsidRPr="00BC4B71">
        <w:rPr>
          <w:sz w:val="28"/>
          <w:szCs w:val="28"/>
        </w:rPr>
        <w:t xml:space="preserve">Доступ работников эксплуатирующей организации и сторонних организаций на объекты </w:t>
      </w:r>
      <w:r w:rsidR="00333CEC">
        <w:rPr>
          <w:sz w:val="28"/>
          <w:szCs w:val="28"/>
        </w:rPr>
        <w:t>цеха добычи нефти и газа (далее – ЦДНГ)</w:t>
      </w:r>
      <w:r w:rsidR="00333CEC" w:rsidRPr="00BC4B71">
        <w:rPr>
          <w:sz w:val="28"/>
          <w:szCs w:val="28"/>
        </w:rPr>
        <w:t xml:space="preserve"> </w:t>
      </w:r>
      <w:r w:rsidRPr="00BC4B71">
        <w:rPr>
          <w:sz w:val="28"/>
          <w:szCs w:val="28"/>
        </w:rPr>
        <w:t>осуществляется по пропускам установленного образца. Во время нахождения на территории объекта ЦДНГ работники эксплуатирующей организации и сторонних организаций и посетители обязаны постоянно иметь при себе пропуск установленного образца.</w:t>
      </w:r>
    </w:p>
    <w:p w:rsidR="00BC4B71" w:rsidRPr="00BC4B71" w:rsidRDefault="00BC4B71" w:rsidP="00BC4B71">
      <w:pPr>
        <w:spacing w:line="360" w:lineRule="exact"/>
        <w:ind w:left="142" w:firstLine="709"/>
        <w:jc w:val="both"/>
        <w:rPr>
          <w:sz w:val="28"/>
          <w:szCs w:val="28"/>
        </w:rPr>
      </w:pPr>
      <w:r w:rsidRPr="00BC4B71">
        <w:rPr>
          <w:sz w:val="28"/>
          <w:szCs w:val="28"/>
        </w:rPr>
        <w:t xml:space="preserve">При осмотре территории особое внимание обращается на инородные предметы и признаки постороннего вмешательства, которые могут повлиять на нормальный режим эксплуатации промышленного объекта. При обнаружении постороннего вмешательства, информация немедленно сообщается диспетчеру и местное отделение </w:t>
      </w:r>
      <w:r w:rsidR="00333CEC">
        <w:rPr>
          <w:sz w:val="28"/>
          <w:szCs w:val="28"/>
        </w:rPr>
        <w:t>внутренних дел</w:t>
      </w:r>
      <w:r w:rsidRPr="00BC4B71">
        <w:rPr>
          <w:sz w:val="28"/>
          <w:szCs w:val="28"/>
        </w:rPr>
        <w:t xml:space="preserve">. </w:t>
      </w:r>
    </w:p>
    <w:p w:rsidR="00BC4B71" w:rsidRPr="00BC4B71" w:rsidRDefault="00BC4B71" w:rsidP="00BC4B71">
      <w:pPr>
        <w:spacing w:line="360" w:lineRule="exact"/>
        <w:ind w:left="142" w:firstLine="709"/>
        <w:jc w:val="both"/>
        <w:rPr>
          <w:sz w:val="28"/>
          <w:szCs w:val="28"/>
        </w:rPr>
      </w:pPr>
      <w:r w:rsidRPr="00BC4B71">
        <w:rPr>
          <w:sz w:val="28"/>
          <w:szCs w:val="28"/>
        </w:rPr>
        <w:t xml:space="preserve">Для управления технологическими процессами проектируемого объекта применяется существующая </w:t>
      </w:r>
      <w:r w:rsidR="00333CEC">
        <w:rPr>
          <w:sz w:val="28"/>
          <w:szCs w:val="28"/>
        </w:rPr>
        <w:t>автоматизация управления технологическим процессом</w:t>
      </w:r>
      <w:r w:rsidR="00333CEC" w:rsidRPr="00BC4B71">
        <w:rPr>
          <w:sz w:val="28"/>
          <w:szCs w:val="28"/>
        </w:rPr>
        <w:t xml:space="preserve"> </w:t>
      </w:r>
      <w:r w:rsidRPr="00BC4B71">
        <w:rPr>
          <w:sz w:val="28"/>
          <w:szCs w:val="28"/>
        </w:rPr>
        <w:t>и локальные системы контроля и управления. Проектом предусматривается интеграция новых средств контроля и автоматики в существующие системы управления.</w:t>
      </w:r>
    </w:p>
    <w:p w:rsidR="00BC4B71" w:rsidRPr="00BC4B71" w:rsidRDefault="00BC4B71" w:rsidP="00BC4B71">
      <w:pPr>
        <w:spacing w:line="360" w:lineRule="exact"/>
        <w:ind w:left="142" w:firstLine="709"/>
        <w:jc w:val="both"/>
        <w:rPr>
          <w:sz w:val="28"/>
          <w:szCs w:val="28"/>
        </w:rPr>
      </w:pPr>
      <w:r w:rsidRPr="00BC4B71">
        <w:rPr>
          <w:sz w:val="28"/>
          <w:szCs w:val="28"/>
        </w:rPr>
        <w:t xml:space="preserve">В ООО «ЛУКОЙЛ-ПЕРМЬ» создано аварийно-спасательное формирование, в состав которого входят 12 аварийно-спасательных групп, которое, в соответствии </w:t>
      </w:r>
      <w:r w:rsidRPr="00BC4B71">
        <w:rPr>
          <w:sz w:val="28"/>
          <w:szCs w:val="28"/>
        </w:rPr>
        <w:lastRenderedPageBreak/>
        <w:t>с выданным свидетельством от 31</w:t>
      </w:r>
      <w:r w:rsidR="00E31BB9">
        <w:rPr>
          <w:sz w:val="28"/>
          <w:szCs w:val="28"/>
        </w:rPr>
        <w:t xml:space="preserve"> августа </w:t>
      </w:r>
      <w:r w:rsidRPr="00BC4B71">
        <w:rPr>
          <w:sz w:val="28"/>
          <w:szCs w:val="28"/>
        </w:rPr>
        <w:t xml:space="preserve">2016 г., допущено к проведению поисково-спасательных работ. Общая численность </w:t>
      </w:r>
      <w:r w:rsidR="00333CEC">
        <w:rPr>
          <w:sz w:val="28"/>
          <w:szCs w:val="28"/>
        </w:rPr>
        <w:t>нештатного аварийно-спасательного формирования</w:t>
      </w:r>
      <w:r w:rsidR="00333CEC" w:rsidRPr="00BC4B71">
        <w:rPr>
          <w:sz w:val="28"/>
          <w:szCs w:val="28"/>
        </w:rPr>
        <w:t xml:space="preserve"> </w:t>
      </w:r>
      <w:r w:rsidRPr="00BC4B71">
        <w:rPr>
          <w:sz w:val="28"/>
          <w:szCs w:val="28"/>
        </w:rPr>
        <w:t>- 260 человек, в том числе 208 аттестованных спасателей:</w:t>
      </w:r>
    </w:p>
    <w:p w:rsidR="00BC4B71" w:rsidRPr="00BC4B71" w:rsidRDefault="00BC4B71" w:rsidP="00BC4B71">
      <w:pPr>
        <w:spacing w:line="360" w:lineRule="exact"/>
        <w:ind w:left="709" w:right="283" w:firstLine="709"/>
        <w:jc w:val="both"/>
        <w:rPr>
          <w:sz w:val="28"/>
          <w:szCs w:val="28"/>
        </w:rPr>
      </w:pPr>
      <w:r w:rsidRPr="00BC4B71">
        <w:rPr>
          <w:sz w:val="28"/>
          <w:szCs w:val="28"/>
        </w:rPr>
        <w:t>Цеха добычи нефти и газа ЦДНГ № 2:</w:t>
      </w:r>
    </w:p>
    <w:p w:rsidR="00BC4B71" w:rsidRPr="00BC4B71" w:rsidRDefault="00BC4B71" w:rsidP="00BC4B71">
      <w:pPr>
        <w:numPr>
          <w:ilvl w:val="0"/>
          <w:numId w:val="33"/>
        </w:numPr>
        <w:spacing w:line="360" w:lineRule="exact"/>
        <w:ind w:left="142" w:right="283" w:firstLine="709"/>
        <w:jc w:val="both"/>
        <w:rPr>
          <w:sz w:val="28"/>
          <w:szCs w:val="28"/>
        </w:rPr>
      </w:pPr>
      <w:r w:rsidRPr="00BC4B71">
        <w:rPr>
          <w:sz w:val="28"/>
          <w:szCs w:val="28"/>
        </w:rPr>
        <w:t>нештатные аварийно-спасательные группы по ликвидации аварийных разливов нефти ЦДНГ № 2;</w:t>
      </w:r>
    </w:p>
    <w:p w:rsidR="00BC4B71" w:rsidRPr="00BC4B71" w:rsidRDefault="00BC4B71" w:rsidP="00BC4B71">
      <w:pPr>
        <w:numPr>
          <w:ilvl w:val="0"/>
          <w:numId w:val="33"/>
        </w:numPr>
        <w:spacing w:line="360" w:lineRule="exact"/>
        <w:ind w:left="142" w:right="283" w:firstLine="709"/>
        <w:jc w:val="both"/>
        <w:rPr>
          <w:sz w:val="28"/>
          <w:szCs w:val="28"/>
        </w:rPr>
      </w:pPr>
      <w:r w:rsidRPr="00BC4B71">
        <w:rPr>
          <w:sz w:val="28"/>
          <w:szCs w:val="28"/>
        </w:rPr>
        <w:t>средства связи и передачи данных.</w:t>
      </w:r>
    </w:p>
    <w:p w:rsidR="00BC4B71" w:rsidRPr="00BC4B71" w:rsidRDefault="00BC4B71" w:rsidP="00BC4B71">
      <w:pPr>
        <w:spacing w:line="360" w:lineRule="exact"/>
        <w:ind w:left="709" w:right="283" w:firstLine="709"/>
        <w:jc w:val="both"/>
        <w:rPr>
          <w:sz w:val="28"/>
          <w:szCs w:val="28"/>
        </w:rPr>
      </w:pPr>
      <w:r w:rsidRPr="00BC4B71">
        <w:rPr>
          <w:sz w:val="28"/>
          <w:szCs w:val="28"/>
        </w:rPr>
        <w:t>Центральная база производственного обслуживания.</w:t>
      </w:r>
    </w:p>
    <w:p w:rsidR="00BC4B71" w:rsidRPr="00BC4B71" w:rsidRDefault="00BC4B71" w:rsidP="00BC4B71">
      <w:pPr>
        <w:spacing w:line="360" w:lineRule="exact"/>
        <w:ind w:left="142" w:firstLine="709"/>
        <w:jc w:val="both"/>
        <w:rPr>
          <w:sz w:val="28"/>
          <w:szCs w:val="28"/>
        </w:rPr>
      </w:pPr>
      <w:r w:rsidRPr="00BC4B71">
        <w:rPr>
          <w:sz w:val="28"/>
          <w:szCs w:val="28"/>
        </w:rPr>
        <w:t>Силы и средства специализированных организаций, в соответствии с заключенными договорами:</w:t>
      </w:r>
    </w:p>
    <w:p w:rsidR="00BC4B71" w:rsidRPr="00BC4B71" w:rsidRDefault="00333CEC" w:rsidP="00BC4B71">
      <w:pPr>
        <w:numPr>
          <w:ilvl w:val="0"/>
          <w:numId w:val="34"/>
        </w:numPr>
        <w:spacing w:line="360" w:lineRule="exact"/>
        <w:ind w:left="142" w:right="21" w:firstLine="709"/>
        <w:jc w:val="both"/>
        <w:rPr>
          <w:sz w:val="28"/>
          <w:szCs w:val="28"/>
        </w:rPr>
      </w:pPr>
      <w:r w:rsidRPr="00BC4B71">
        <w:rPr>
          <w:sz w:val="28"/>
          <w:szCs w:val="28"/>
        </w:rPr>
        <w:t xml:space="preserve">пожарная охрана объектов осуществляется силами </w:t>
      </w:r>
      <w:r>
        <w:rPr>
          <w:sz w:val="28"/>
          <w:szCs w:val="28"/>
        </w:rPr>
        <w:t>пожарной части Федерального казенного учреждения</w:t>
      </w:r>
      <w:r w:rsidRPr="00BC4B71">
        <w:rPr>
          <w:sz w:val="28"/>
          <w:szCs w:val="28"/>
        </w:rPr>
        <w:t xml:space="preserve"> на основании заключенных договоров: </w:t>
      </w:r>
      <w:r>
        <w:rPr>
          <w:sz w:val="28"/>
          <w:szCs w:val="28"/>
        </w:rPr>
        <w:t>Федеральное казенное учреждение</w:t>
      </w:r>
      <w:r w:rsidRPr="00BC4B71">
        <w:rPr>
          <w:sz w:val="28"/>
          <w:szCs w:val="28"/>
        </w:rPr>
        <w:t xml:space="preserve"> 6 </w:t>
      </w:r>
      <w:r>
        <w:rPr>
          <w:sz w:val="28"/>
          <w:szCs w:val="28"/>
        </w:rPr>
        <w:t>отряд противопожарной службы</w:t>
      </w:r>
      <w:r w:rsidRPr="00BC4B71">
        <w:rPr>
          <w:sz w:val="28"/>
          <w:szCs w:val="28"/>
        </w:rPr>
        <w:t xml:space="preserve"> </w:t>
      </w:r>
      <w:r>
        <w:rPr>
          <w:sz w:val="28"/>
          <w:szCs w:val="28"/>
        </w:rPr>
        <w:t>государственной противопожарной части</w:t>
      </w:r>
      <w:r w:rsidRPr="00BC4B71">
        <w:rPr>
          <w:sz w:val="28"/>
          <w:szCs w:val="28"/>
        </w:rPr>
        <w:t xml:space="preserve"> </w:t>
      </w:r>
      <w:r>
        <w:rPr>
          <w:sz w:val="28"/>
          <w:szCs w:val="28"/>
        </w:rPr>
        <w:t>Министерства чрезвычайных ситуаций</w:t>
      </w:r>
      <w:r w:rsidRPr="00BC4B71">
        <w:rPr>
          <w:sz w:val="28"/>
          <w:szCs w:val="28"/>
        </w:rPr>
        <w:t xml:space="preserve"> </w:t>
      </w:r>
      <w:r>
        <w:rPr>
          <w:sz w:val="28"/>
          <w:szCs w:val="28"/>
        </w:rPr>
        <w:t>Российской Федерации</w:t>
      </w:r>
      <w:r w:rsidRPr="00BC4B71">
        <w:rPr>
          <w:sz w:val="28"/>
          <w:szCs w:val="28"/>
        </w:rPr>
        <w:t xml:space="preserve"> по Пермскому краю № 16Z1837 от 26</w:t>
      </w:r>
      <w:r>
        <w:rPr>
          <w:sz w:val="28"/>
          <w:szCs w:val="28"/>
        </w:rPr>
        <w:t xml:space="preserve"> сентября </w:t>
      </w:r>
      <w:r w:rsidRPr="00BC4B71">
        <w:rPr>
          <w:sz w:val="28"/>
          <w:szCs w:val="28"/>
        </w:rPr>
        <w:t>2016 г.</w:t>
      </w:r>
      <w:r w:rsidR="00BC4B71" w:rsidRPr="00BC4B71">
        <w:rPr>
          <w:sz w:val="28"/>
          <w:szCs w:val="28"/>
        </w:rPr>
        <w:t>;</w:t>
      </w:r>
    </w:p>
    <w:p w:rsidR="00BC4B71" w:rsidRPr="00BC4B71" w:rsidRDefault="00BC4B71" w:rsidP="00BC4B71">
      <w:pPr>
        <w:numPr>
          <w:ilvl w:val="0"/>
          <w:numId w:val="34"/>
        </w:numPr>
        <w:spacing w:line="360" w:lineRule="exact"/>
        <w:ind w:left="142" w:right="21" w:firstLine="709"/>
        <w:jc w:val="both"/>
        <w:rPr>
          <w:sz w:val="28"/>
          <w:szCs w:val="28"/>
        </w:rPr>
      </w:pPr>
      <w:r w:rsidRPr="00BC4B71">
        <w:rPr>
          <w:sz w:val="28"/>
          <w:szCs w:val="28"/>
        </w:rPr>
        <w:t>ООО «Сервис Трубопроводного Транспорта» - обслуживание линейных производственных объектов ООО «ЛУКОЙЛ-ПЕРМЬ», в том числе с использованием специальной техники;</w:t>
      </w:r>
    </w:p>
    <w:p w:rsidR="00BC4B71" w:rsidRPr="00BC4B71" w:rsidRDefault="00BC4B71" w:rsidP="00BC4B71">
      <w:pPr>
        <w:numPr>
          <w:ilvl w:val="0"/>
          <w:numId w:val="34"/>
        </w:numPr>
        <w:spacing w:line="360" w:lineRule="exact"/>
        <w:ind w:left="142" w:right="21" w:firstLine="709"/>
        <w:jc w:val="both"/>
        <w:rPr>
          <w:sz w:val="28"/>
          <w:szCs w:val="28"/>
        </w:rPr>
      </w:pPr>
      <w:r w:rsidRPr="00BC4B71">
        <w:rPr>
          <w:sz w:val="28"/>
          <w:szCs w:val="28"/>
        </w:rPr>
        <w:t>государственное казенное учреждение «Аварийно-спасательное формирование Северо-Восточная противофонтанная военизированная часть Министерства энергетики Российской Федерации» (далее ГУ АСФ СВПФВЧ), подразделением которого является Пермский военизированный отряд (далее ПВО), базирующийся в пос. Нагорный г. Кунгура – привлечение специалистов и оборудования для ликвидации газонефтеводопроявлений и открытых нефтяных фонтанов.</w:t>
      </w:r>
    </w:p>
    <w:p w:rsidR="00BC4B71" w:rsidRPr="00BC4B71" w:rsidRDefault="00BC4B71" w:rsidP="00BC4B71">
      <w:pPr>
        <w:spacing w:line="360" w:lineRule="exact"/>
        <w:ind w:left="142" w:right="21" w:firstLine="709"/>
        <w:jc w:val="both"/>
        <w:rPr>
          <w:sz w:val="28"/>
          <w:szCs w:val="28"/>
        </w:rPr>
      </w:pPr>
      <w:r w:rsidRPr="00BC4B71">
        <w:rPr>
          <w:sz w:val="28"/>
          <w:szCs w:val="28"/>
        </w:rPr>
        <w:t xml:space="preserve">Кроме того, для предупреждения и ликвидации </w:t>
      </w:r>
      <w:r w:rsidR="00333CEC">
        <w:rPr>
          <w:sz w:val="28"/>
          <w:szCs w:val="28"/>
        </w:rPr>
        <w:t>чрезвычайных ситуаций (далее – ЧС)</w:t>
      </w:r>
      <w:r w:rsidRPr="00BC4B71">
        <w:rPr>
          <w:sz w:val="28"/>
          <w:szCs w:val="28"/>
        </w:rPr>
        <w:t xml:space="preserve"> могут привлекаться силы и средства подрядных организаций, осуществляющих сервисное обслуживание оборудования, на основании и в рамках заключенных с ними договоров, с возмещением произведенных ими затратами по ликвидации ЧС.</w:t>
      </w:r>
    </w:p>
    <w:p w:rsidR="00BC4B71" w:rsidRPr="00BC4B71" w:rsidRDefault="00BC4B71" w:rsidP="00BC4B71">
      <w:pPr>
        <w:spacing w:line="360" w:lineRule="exact"/>
        <w:ind w:left="142" w:right="21" w:firstLine="709"/>
        <w:jc w:val="both"/>
        <w:rPr>
          <w:sz w:val="28"/>
          <w:szCs w:val="28"/>
        </w:rPr>
      </w:pPr>
      <w:r w:rsidRPr="00BC4B71">
        <w:rPr>
          <w:sz w:val="28"/>
          <w:szCs w:val="28"/>
        </w:rPr>
        <w:t>Если масштабы ЧС таковы, что силами и средствами объектового звена Общества локализовать или ликвидировать ее невозможно</w:t>
      </w:r>
      <w:r w:rsidR="00333CEC">
        <w:rPr>
          <w:sz w:val="28"/>
          <w:szCs w:val="28"/>
        </w:rPr>
        <w:t>,</w:t>
      </w:r>
      <w:r w:rsidR="00333CEC" w:rsidRPr="00333CEC">
        <w:rPr>
          <w:sz w:val="28"/>
          <w:szCs w:val="28"/>
        </w:rPr>
        <w:t xml:space="preserve"> </w:t>
      </w:r>
      <w:r w:rsidR="00333CEC" w:rsidRPr="00BC4B71">
        <w:rPr>
          <w:sz w:val="28"/>
          <w:szCs w:val="28"/>
        </w:rPr>
        <w:t xml:space="preserve">комиссия </w:t>
      </w:r>
      <w:r w:rsidR="00333CEC">
        <w:rPr>
          <w:sz w:val="28"/>
          <w:szCs w:val="28"/>
        </w:rPr>
        <w:t>по чрезвычайным ситуациям</w:t>
      </w:r>
      <w:r w:rsidR="00333CEC" w:rsidRPr="00BC4B71">
        <w:rPr>
          <w:sz w:val="28"/>
          <w:szCs w:val="28"/>
        </w:rPr>
        <w:t xml:space="preserve"> </w:t>
      </w:r>
      <w:r w:rsidRPr="00BC4B71">
        <w:rPr>
          <w:sz w:val="28"/>
          <w:szCs w:val="28"/>
        </w:rPr>
        <w:t xml:space="preserve">ООО «ЛУКОЙЛ-ПЕРМЬ» обращается за помощью к </w:t>
      </w:r>
      <w:r w:rsidR="00333CEC">
        <w:rPr>
          <w:sz w:val="28"/>
          <w:szCs w:val="28"/>
        </w:rPr>
        <w:t>комиссии по чрезвычайным ситуациям</w:t>
      </w:r>
      <w:r w:rsidRPr="00BC4B71">
        <w:rPr>
          <w:sz w:val="28"/>
          <w:szCs w:val="28"/>
        </w:rPr>
        <w:t xml:space="preserve"> ПАО «ЛУКОЙЛ», которые оказывают необходимую помощь.</w:t>
      </w:r>
    </w:p>
    <w:p w:rsidR="00BC4B71" w:rsidRPr="00BC4B71" w:rsidRDefault="00BC4B71" w:rsidP="00BC4B71">
      <w:pPr>
        <w:spacing w:line="360" w:lineRule="exact"/>
        <w:ind w:left="142" w:right="21" w:firstLine="709"/>
        <w:jc w:val="both"/>
        <w:rPr>
          <w:sz w:val="28"/>
          <w:szCs w:val="28"/>
        </w:rPr>
      </w:pPr>
      <w:r w:rsidRPr="00BC4B71">
        <w:rPr>
          <w:sz w:val="28"/>
          <w:szCs w:val="28"/>
        </w:rPr>
        <w:t xml:space="preserve">При недостаточности привлеченных сил и средств для ликвидации ЧС, в установленном порядке привлекаются силы и средства Пермской краевой </w:t>
      </w:r>
      <w:r w:rsidRPr="00BC4B71">
        <w:rPr>
          <w:sz w:val="28"/>
          <w:szCs w:val="28"/>
        </w:rPr>
        <w:lastRenderedPageBreak/>
        <w:t xml:space="preserve">подсистемы </w:t>
      </w:r>
      <w:r w:rsidR="00333CEC">
        <w:rPr>
          <w:sz w:val="28"/>
          <w:szCs w:val="28"/>
        </w:rPr>
        <w:t>единой государственной системы предупреждения и ликвидации чрезвычайных ситуаций</w:t>
      </w:r>
      <w:r w:rsidRPr="00BC4B71">
        <w:rPr>
          <w:sz w:val="28"/>
          <w:szCs w:val="28"/>
        </w:rPr>
        <w:t>.</w:t>
      </w:r>
    </w:p>
    <w:p w:rsidR="00BC4B71" w:rsidRPr="00E31BB9" w:rsidRDefault="00BC4B71" w:rsidP="00E31BB9">
      <w:pPr>
        <w:tabs>
          <w:tab w:val="left" w:pos="4242"/>
        </w:tabs>
        <w:spacing w:line="360" w:lineRule="exact"/>
        <w:ind w:left="142" w:firstLine="709"/>
        <w:jc w:val="center"/>
        <w:rPr>
          <w:b/>
          <w:bCs/>
          <w:iCs/>
          <w:sz w:val="28"/>
          <w:szCs w:val="28"/>
          <w:u w:val="single"/>
        </w:rPr>
      </w:pPr>
    </w:p>
    <w:p w:rsidR="00BC4B71" w:rsidRPr="00E31BB9" w:rsidRDefault="00BC4B71" w:rsidP="00E31BB9">
      <w:pPr>
        <w:pStyle w:val="5"/>
        <w:spacing w:before="0" w:after="0" w:line="360" w:lineRule="exact"/>
        <w:ind w:firstLine="709"/>
        <w:jc w:val="center"/>
        <w:rPr>
          <w:b/>
          <w:sz w:val="28"/>
          <w:szCs w:val="28"/>
        </w:rPr>
      </w:pPr>
      <w:bookmarkStart w:id="11" w:name="_Toc111126777"/>
      <w:r w:rsidRPr="00E31BB9">
        <w:rPr>
          <w:b/>
          <w:sz w:val="28"/>
          <w:szCs w:val="28"/>
        </w:rPr>
        <w:t>1.10 Красные линии</w:t>
      </w:r>
      <w:bookmarkEnd w:id="11"/>
      <w:r w:rsidR="00E31BB9" w:rsidRPr="00E31BB9">
        <w:rPr>
          <w:b/>
          <w:sz w:val="28"/>
          <w:szCs w:val="28"/>
        </w:rPr>
        <w:t>.</w:t>
      </w:r>
    </w:p>
    <w:p w:rsidR="00BC4B71" w:rsidRPr="00BC4B71" w:rsidRDefault="00BC4B71" w:rsidP="00BC4B71">
      <w:pPr>
        <w:tabs>
          <w:tab w:val="left" w:pos="4242"/>
        </w:tabs>
        <w:spacing w:line="360" w:lineRule="exact"/>
        <w:ind w:left="142" w:firstLine="709"/>
        <w:jc w:val="both"/>
        <w:rPr>
          <w:sz w:val="28"/>
          <w:szCs w:val="28"/>
        </w:rPr>
      </w:pPr>
      <w:r w:rsidRPr="00BC4B71">
        <w:rPr>
          <w:sz w:val="28"/>
          <w:szCs w:val="28"/>
        </w:rPr>
        <w:t> </w:t>
      </w:r>
    </w:p>
    <w:p w:rsidR="002F4F08" w:rsidRDefault="00BC4B71" w:rsidP="00BC4B71">
      <w:pPr>
        <w:spacing w:line="360" w:lineRule="exact"/>
        <w:ind w:firstLine="709"/>
        <w:jc w:val="both"/>
        <w:rPr>
          <w:sz w:val="28"/>
          <w:szCs w:val="28"/>
        </w:rPr>
      </w:pPr>
      <w:r w:rsidRPr="00BC4B71">
        <w:rPr>
          <w:sz w:val="28"/>
          <w:szCs w:val="28"/>
        </w:rPr>
        <w:t>В соответствии с пунктом 11 статьи 1 Градостроительного кодекса РФ, в редакции, действующей в настоящее время - красные линии - линии, которые обозначают границы территорий общего пользования и подлежат установлению, изменению или отмене в документации по планировке территории. Территории, занятые   проектируемыми объектами, не   являются   территориями   общего пользования.</w:t>
      </w:r>
    </w:p>
    <w:p w:rsidR="002F4F08" w:rsidRDefault="002F4F08" w:rsidP="002F4F08">
      <w:pPr>
        <w:pStyle w:val="af0"/>
      </w:pPr>
      <w:r>
        <w:br w:type="page"/>
      </w:r>
    </w:p>
    <w:p w:rsidR="00BC4B71" w:rsidRDefault="002F4F08" w:rsidP="002F4F08">
      <w:pPr>
        <w:spacing w:line="360" w:lineRule="exact"/>
        <w:ind w:firstLine="709"/>
        <w:jc w:val="center"/>
        <w:rPr>
          <w:b/>
          <w:sz w:val="28"/>
          <w:szCs w:val="28"/>
        </w:rPr>
      </w:pPr>
      <w:r w:rsidRPr="002F4F08">
        <w:rPr>
          <w:b/>
          <w:sz w:val="28"/>
          <w:szCs w:val="28"/>
        </w:rPr>
        <w:lastRenderedPageBreak/>
        <w:t xml:space="preserve">Раздел </w:t>
      </w:r>
      <w:r w:rsidRPr="002F4F08">
        <w:rPr>
          <w:b/>
          <w:sz w:val="28"/>
          <w:szCs w:val="28"/>
          <w:lang w:val="en-US"/>
        </w:rPr>
        <w:t>II</w:t>
      </w:r>
      <w:r w:rsidRPr="002F4F08">
        <w:rPr>
          <w:b/>
          <w:sz w:val="28"/>
          <w:szCs w:val="28"/>
        </w:rPr>
        <w:t>. Чертеж зон планируемого размещения линейных объектов.</w:t>
      </w:r>
    </w:p>
    <w:p w:rsidR="002F4F08" w:rsidRDefault="00F039D6" w:rsidP="002F4F08">
      <w:pPr>
        <w:spacing w:line="360" w:lineRule="exact"/>
        <w:ind w:firstLine="709"/>
        <w:jc w:val="center"/>
        <w:rPr>
          <w:b/>
          <w:sz w:val="28"/>
          <w:szCs w:val="28"/>
        </w:rPr>
      </w:pPr>
      <w:r>
        <w:rPr>
          <w:noProof/>
        </w:rPr>
        <w:drawing>
          <wp:anchor distT="0" distB="0" distL="114300" distR="114300" simplePos="0" relativeHeight="251666432" behindDoc="0" locked="0" layoutInCell="1" allowOverlap="1" wp14:anchorId="5E08A197" wp14:editId="0C2C0064">
            <wp:simplePos x="0" y="0"/>
            <wp:positionH relativeFrom="column">
              <wp:posOffset>114088</wp:posOffset>
            </wp:positionH>
            <wp:positionV relativeFrom="paragraph">
              <wp:posOffset>347133</wp:posOffset>
            </wp:positionV>
            <wp:extent cx="6460490" cy="4637405"/>
            <wp:effectExtent l="0" t="0" r="0"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6460490" cy="4637405"/>
                    </a:xfrm>
                    <a:prstGeom prst="rect">
                      <a:avLst/>
                    </a:prstGeom>
                  </pic:spPr>
                </pic:pic>
              </a:graphicData>
            </a:graphic>
          </wp:anchor>
        </w:drawing>
      </w:r>
    </w:p>
    <w:p w:rsidR="002F4F08" w:rsidRPr="002F4F08" w:rsidRDefault="002F4F08" w:rsidP="002F4F08">
      <w:pPr>
        <w:rPr>
          <w:sz w:val="28"/>
          <w:szCs w:val="28"/>
        </w:rPr>
      </w:pPr>
    </w:p>
    <w:p w:rsidR="002F4F08" w:rsidRPr="002F4F08" w:rsidRDefault="002F4F08" w:rsidP="002F4F08">
      <w:pPr>
        <w:rPr>
          <w:sz w:val="28"/>
          <w:szCs w:val="28"/>
        </w:rPr>
      </w:pPr>
    </w:p>
    <w:p w:rsidR="002F4F08" w:rsidRPr="002F4F08" w:rsidRDefault="002F4F08" w:rsidP="002F4F08">
      <w:pPr>
        <w:rPr>
          <w:sz w:val="28"/>
          <w:szCs w:val="28"/>
        </w:rPr>
      </w:pPr>
    </w:p>
    <w:p w:rsidR="002F4F08" w:rsidRPr="002F4F08" w:rsidRDefault="002F4F08" w:rsidP="002F4F08">
      <w:pPr>
        <w:rPr>
          <w:sz w:val="28"/>
          <w:szCs w:val="28"/>
        </w:rPr>
      </w:pPr>
    </w:p>
    <w:p w:rsidR="002F4F08" w:rsidRPr="002F4F08" w:rsidRDefault="002F4F08" w:rsidP="002F4F08">
      <w:pPr>
        <w:rPr>
          <w:sz w:val="28"/>
          <w:szCs w:val="28"/>
        </w:rPr>
      </w:pPr>
    </w:p>
    <w:p w:rsidR="002F4F08" w:rsidRPr="002F4F08" w:rsidRDefault="002F4F08" w:rsidP="002F4F08">
      <w:pPr>
        <w:rPr>
          <w:sz w:val="28"/>
          <w:szCs w:val="28"/>
        </w:rPr>
      </w:pPr>
    </w:p>
    <w:p w:rsidR="002F4F08" w:rsidRDefault="002F4F08" w:rsidP="002F4F08">
      <w:pPr>
        <w:rPr>
          <w:sz w:val="28"/>
          <w:szCs w:val="28"/>
        </w:rPr>
      </w:pPr>
    </w:p>
    <w:p w:rsidR="002F4F08" w:rsidRDefault="002F4F08" w:rsidP="002F4F08">
      <w:pPr>
        <w:pStyle w:val="af0"/>
      </w:pPr>
      <w:r>
        <w:br w:type="page"/>
      </w:r>
    </w:p>
    <w:p w:rsidR="002F4F08" w:rsidRDefault="002F4F08" w:rsidP="002F4F08">
      <w:pPr>
        <w:autoSpaceDE w:val="0"/>
        <w:autoSpaceDN w:val="0"/>
        <w:adjustRightInd w:val="0"/>
        <w:spacing w:line="240" w:lineRule="exact"/>
        <w:ind w:left="5670"/>
        <w:rPr>
          <w:bCs/>
          <w:sz w:val="28"/>
          <w:szCs w:val="28"/>
        </w:rPr>
      </w:pPr>
      <w:r>
        <w:rPr>
          <w:bCs/>
          <w:sz w:val="28"/>
          <w:szCs w:val="28"/>
        </w:rPr>
        <w:lastRenderedPageBreak/>
        <w:t>Приложение 2</w:t>
      </w:r>
    </w:p>
    <w:p w:rsidR="002F4F08" w:rsidRDefault="002F4F08" w:rsidP="002F4F08">
      <w:pPr>
        <w:autoSpaceDE w:val="0"/>
        <w:autoSpaceDN w:val="0"/>
        <w:adjustRightInd w:val="0"/>
        <w:spacing w:line="240" w:lineRule="exact"/>
        <w:ind w:left="5670"/>
        <w:rPr>
          <w:bCs/>
          <w:sz w:val="28"/>
          <w:szCs w:val="28"/>
        </w:rPr>
      </w:pPr>
      <w:r>
        <w:rPr>
          <w:bCs/>
          <w:sz w:val="28"/>
          <w:szCs w:val="28"/>
        </w:rPr>
        <w:t>к постановлению</w:t>
      </w:r>
      <w:r w:rsidRPr="00EF0831">
        <w:rPr>
          <w:bCs/>
          <w:sz w:val="28"/>
          <w:szCs w:val="28"/>
        </w:rPr>
        <w:t xml:space="preserve"> </w:t>
      </w:r>
    </w:p>
    <w:p w:rsidR="002F4F08" w:rsidRPr="00EF0831" w:rsidRDefault="002F4F08" w:rsidP="002F4F08">
      <w:pPr>
        <w:autoSpaceDE w:val="0"/>
        <w:autoSpaceDN w:val="0"/>
        <w:adjustRightInd w:val="0"/>
        <w:spacing w:line="240" w:lineRule="exact"/>
        <w:ind w:left="5670"/>
        <w:rPr>
          <w:bCs/>
          <w:sz w:val="28"/>
          <w:szCs w:val="28"/>
        </w:rPr>
      </w:pPr>
      <w:r w:rsidRPr="00EF0831">
        <w:rPr>
          <w:bCs/>
          <w:sz w:val="28"/>
          <w:szCs w:val="28"/>
        </w:rPr>
        <w:t>администрации Пермского муниципального района</w:t>
      </w:r>
    </w:p>
    <w:p w:rsidR="002F4F08" w:rsidRPr="0054172C" w:rsidRDefault="002F4F08" w:rsidP="002F4F08">
      <w:pPr>
        <w:spacing w:line="240" w:lineRule="exact"/>
        <w:ind w:left="5670"/>
      </w:pPr>
      <w:r w:rsidRPr="00EF0831">
        <w:rPr>
          <w:bCs/>
          <w:sz w:val="28"/>
          <w:szCs w:val="28"/>
        </w:rPr>
        <w:t>от</w:t>
      </w:r>
      <w:r>
        <w:rPr>
          <w:bCs/>
          <w:sz w:val="28"/>
          <w:szCs w:val="28"/>
        </w:rPr>
        <w:t xml:space="preserve"> </w:t>
      </w:r>
      <w:r w:rsidR="00345C46">
        <w:rPr>
          <w:bCs/>
          <w:sz w:val="28"/>
          <w:szCs w:val="28"/>
        </w:rPr>
        <w:t>15.11.2022</w:t>
      </w:r>
      <w:r>
        <w:rPr>
          <w:bCs/>
          <w:sz w:val="28"/>
          <w:szCs w:val="28"/>
        </w:rPr>
        <w:t xml:space="preserve"> </w:t>
      </w:r>
      <w:r w:rsidRPr="00EF0831">
        <w:rPr>
          <w:bCs/>
          <w:sz w:val="28"/>
          <w:szCs w:val="28"/>
        </w:rPr>
        <w:t>№</w:t>
      </w:r>
      <w:r>
        <w:rPr>
          <w:bCs/>
          <w:sz w:val="28"/>
          <w:szCs w:val="28"/>
        </w:rPr>
        <w:t xml:space="preserve"> </w:t>
      </w:r>
      <w:r w:rsidR="00345C46" w:rsidRPr="00345C46">
        <w:rPr>
          <w:bCs/>
          <w:sz w:val="28"/>
          <w:szCs w:val="28"/>
        </w:rPr>
        <w:t>СЭД-2022-299-01-01-05.С-657</w:t>
      </w:r>
      <w:bookmarkStart w:id="12" w:name="_GoBack"/>
      <w:bookmarkEnd w:id="12"/>
    </w:p>
    <w:p w:rsidR="002F4F08" w:rsidRPr="0054172C" w:rsidRDefault="002F4F08" w:rsidP="002F4F08">
      <w:pPr>
        <w:ind w:left="5670"/>
      </w:pPr>
    </w:p>
    <w:p w:rsidR="002F4F08" w:rsidRDefault="002F4F08" w:rsidP="002F4F08">
      <w:pPr>
        <w:pStyle w:val="af4"/>
        <w:spacing w:before="0" w:beforeAutospacing="0" w:after="120" w:afterAutospacing="0" w:line="240" w:lineRule="exact"/>
        <w:jc w:val="center"/>
        <w:rPr>
          <w:b/>
          <w:bCs/>
          <w:sz w:val="28"/>
          <w:szCs w:val="28"/>
        </w:rPr>
      </w:pPr>
      <w:r w:rsidRPr="005E5F87">
        <w:rPr>
          <w:b/>
          <w:bCs/>
          <w:sz w:val="28"/>
          <w:szCs w:val="28"/>
        </w:rPr>
        <w:t xml:space="preserve">ПРОЕКТ </w:t>
      </w:r>
    </w:p>
    <w:p w:rsidR="002F4F08" w:rsidRDefault="00417C66" w:rsidP="002F4F08">
      <w:pPr>
        <w:pStyle w:val="af4"/>
        <w:spacing w:before="0" w:beforeAutospacing="0" w:after="0" w:afterAutospacing="0" w:line="240" w:lineRule="exact"/>
        <w:jc w:val="center"/>
        <w:rPr>
          <w:b/>
          <w:bCs/>
          <w:sz w:val="28"/>
          <w:szCs w:val="28"/>
        </w:rPr>
      </w:pPr>
      <w:r>
        <w:rPr>
          <w:b/>
          <w:bCs/>
          <w:sz w:val="28"/>
          <w:szCs w:val="28"/>
        </w:rPr>
        <w:t>межевания</w:t>
      </w:r>
      <w:r w:rsidR="002F4F08">
        <w:rPr>
          <w:b/>
          <w:bCs/>
          <w:sz w:val="28"/>
          <w:szCs w:val="28"/>
        </w:rPr>
        <w:t xml:space="preserve"> </w:t>
      </w:r>
      <w:r w:rsidR="002F4F08" w:rsidRPr="00E46C7C">
        <w:rPr>
          <w:b/>
          <w:sz w:val="28"/>
          <w:szCs w:val="20"/>
        </w:rPr>
        <w:t>по объекту «</w:t>
      </w:r>
      <w:r w:rsidR="00726FA8">
        <w:rPr>
          <w:b/>
          <w:sz w:val="28"/>
          <w:szCs w:val="20"/>
        </w:rPr>
        <w:t>Реконструкция трубопроводов Баклановского месторождения (2024 г.)</w:t>
      </w:r>
      <w:r w:rsidR="002F4F08" w:rsidRPr="00E46C7C">
        <w:rPr>
          <w:b/>
          <w:sz w:val="28"/>
          <w:szCs w:val="20"/>
        </w:rPr>
        <w:t>»</w:t>
      </w:r>
    </w:p>
    <w:p w:rsidR="002F4F08" w:rsidRPr="005E5F87" w:rsidRDefault="002F4F08" w:rsidP="002F4F08">
      <w:pPr>
        <w:pStyle w:val="af4"/>
        <w:spacing w:before="0" w:beforeAutospacing="0" w:after="0" w:afterAutospacing="0" w:line="240" w:lineRule="exact"/>
        <w:jc w:val="center"/>
        <w:rPr>
          <w:b/>
          <w:bCs/>
          <w:sz w:val="28"/>
          <w:szCs w:val="28"/>
        </w:rPr>
      </w:pPr>
    </w:p>
    <w:p w:rsidR="002F4F08" w:rsidRDefault="002F4F08" w:rsidP="00417C66">
      <w:pPr>
        <w:jc w:val="center"/>
        <w:rPr>
          <w:b/>
          <w:sz w:val="28"/>
          <w:szCs w:val="28"/>
        </w:rPr>
      </w:pPr>
      <w:r w:rsidRPr="00B57DAE">
        <w:rPr>
          <w:b/>
          <w:sz w:val="28"/>
          <w:szCs w:val="28"/>
        </w:rPr>
        <w:t xml:space="preserve">ШИФР </w:t>
      </w:r>
      <w:r>
        <w:rPr>
          <w:b/>
          <w:sz w:val="28"/>
          <w:szCs w:val="28"/>
        </w:rPr>
        <w:t>2021/354/ДС</w:t>
      </w:r>
      <w:r w:rsidR="00726FA8">
        <w:rPr>
          <w:b/>
          <w:sz w:val="28"/>
          <w:szCs w:val="28"/>
        </w:rPr>
        <w:t>34</w:t>
      </w:r>
      <w:r w:rsidRPr="00790704">
        <w:rPr>
          <w:b/>
          <w:sz w:val="28"/>
          <w:szCs w:val="28"/>
        </w:rPr>
        <w:t>-П</w:t>
      </w:r>
      <w:r w:rsidR="00726FA8">
        <w:rPr>
          <w:b/>
          <w:sz w:val="28"/>
          <w:szCs w:val="28"/>
        </w:rPr>
        <w:t>М</w:t>
      </w:r>
      <w:r w:rsidRPr="00790704">
        <w:rPr>
          <w:b/>
          <w:sz w:val="28"/>
          <w:szCs w:val="28"/>
        </w:rPr>
        <w:t>Т</w:t>
      </w:r>
    </w:p>
    <w:p w:rsidR="002F4F08" w:rsidRDefault="002F4F08" w:rsidP="002F4F08">
      <w:pPr>
        <w:jc w:val="center"/>
        <w:rPr>
          <w:b/>
          <w:sz w:val="28"/>
          <w:szCs w:val="28"/>
        </w:rPr>
      </w:pPr>
    </w:p>
    <w:p w:rsidR="002F4F08" w:rsidRPr="0094432B" w:rsidRDefault="002F4F08" w:rsidP="002F4F08">
      <w:pPr>
        <w:spacing w:after="200" w:line="276" w:lineRule="auto"/>
        <w:jc w:val="center"/>
        <w:rPr>
          <w:b/>
          <w:sz w:val="28"/>
          <w:szCs w:val="28"/>
        </w:rPr>
      </w:pPr>
      <w:r w:rsidRPr="0094432B">
        <w:rPr>
          <w:b/>
          <w:sz w:val="28"/>
          <w:szCs w:val="28"/>
        </w:rPr>
        <w:t>Состав проекта планировки территории</w:t>
      </w:r>
    </w:p>
    <w:tbl>
      <w:tblPr>
        <w:tblW w:w="85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271"/>
        <w:gridCol w:w="7229"/>
        <w:gridCol w:w="21"/>
      </w:tblGrid>
      <w:tr w:rsidR="002F4F08" w:rsidRPr="000A72C3" w:rsidTr="00DF452C">
        <w:trPr>
          <w:trHeight w:val="464"/>
          <w:tblHeader/>
          <w:jc w:val="center"/>
        </w:trPr>
        <w:tc>
          <w:tcPr>
            <w:tcW w:w="1271" w:type="dxa"/>
            <w:tcBorders>
              <w:top w:val="single" w:sz="4" w:space="0" w:color="auto"/>
              <w:left w:val="single" w:sz="4" w:space="0" w:color="auto"/>
              <w:bottom w:val="single" w:sz="4" w:space="0" w:color="auto"/>
              <w:right w:val="single" w:sz="4" w:space="0" w:color="auto"/>
            </w:tcBorders>
            <w:vAlign w:val="center"/>
            <w:hideMark/>
          </w:tcPr>
          <w:p w:rsidR="002F4F08" w:rsidRPr="005068F0" w:rsidRDefault="002F4F08" w:rsidP="00DF452C">
            <w:pPr>
              <w:pStyle w:val="afff4"/>
              <w:suppressAutoHyphens/>
              <w:spacing w:line="276" w:lineRule="auto"/>
              <w:rPr>
                <w:sz w:val="28"/>
                <w:szCs w:val="28"/>
                <w:lang w:eastAsia="en-US"/>
              </w:rPr>
            </w:pPr>
            <w:r w:rsidRPr="005068F0">
              <w:rPr>
                <w:sz w:val="28"/>
                <w:szCs w:val="28"/>
                <w:lang w:eastAsia="en-US"/>
              </w:rPr>
              <w:t xml:space="preserve">№ п/п </w:t>
            </w:r>
          </w:p>
        </w:tc>
        <w:tc>
          <w:tcPr>
            <w:tcW w:w="7250" w:type="dxa"/>
            <w:gridSpan w:val="2"/>
            <w:tcBorders>
              <w:top w:val="single" w:sz="4" w:space="0" w:color="auto"/>
              <w:left w:val="single" w:sz="4" w:space="0" w:color="auto"/>
              <w:bottom w:val="single" w:sz="4" w:space="0" w:color="auto"/>
              <w:right w:val="single" w:sz="4" w:space="0" w:color="auto"/>
            </w:tcBorders>
            <w:vAlign w:val="center"/>
            <w:hideMark/>
          </w:tcPr>
          <w:p w:rsidR="002F4F08" w:rsidRPr="005068F0" w:rsidRDefault="002F4F08" w:rsidP="00DF452C">
            <w:pPr>
              <w:pStyle w:val="afff4"/>
              <w:suppressAutoHyphens/>
              <w:spacing w:line="276" w:lineRule="auto"/>
              <w:rPr>
                <w:sz w:val="28"/>
                <w:szCs w:val="28"/>
                <w:lang w:eastAsia="en-US"/>
              </w:rPr>
            </w:pPr>
            <w:r w:rsidRPr="005068F0">
              <w:rPr>
                <w:sz w:val="28"/>
                <w:szCs w:val="28"/>
                <w:lang w:eastAsia="en-US"/>
              </w:rPr>
              <w:t>Наименование</w:t>
            </w:r>
          </w:p>
        </w:tc>
      </w:tr>
      <w:tr w:rsidR="002F4F08" w:rsidRPr="000A72C3" w:rsidTr="00DF452C">
        <w:trPr>
          <w:trHeight w:val="518"/>
          <w:tblHeader/>
          <w:jc w:val="center"/>
        </w:trPr>
        <w:tc>
          <w:tcPr>
            <w:tcW w:w="1271" w:type="dxa"/>
            <w:tcBorders>
              <w:top w:val="single" w:sz="4" w:space="0" w:color="auto"/>
              <w:left w:val="single" w:sz="4" w:space="0" w:color="auto"/>
              <w:bottom w:val="single" w:sz="4" w:space="0" w:color="auto"/>
              <w:right w:val="single" w:sz="4" w:space="0" w:color="auto"/>
            </w:tcBorders>
            <w:vAlign w:val="center"/>
            <w:hideMark/>
          </w:tcPr>
          <w:p w:rsidR="002F4F08" w:rsidRPr="005068F0" w:rsidRDefault="002F4F08" w:rsidP="00DF452C">
            <w:pPr>
              <w:pStyle w:val="afff3"/>
              <w:spacing w:line="276" w:lineRule="auto"/>
              <w:rPr>
                <w:sz w:val="28"/>
                <w:szCs w:val="28"/>
                <w:lang w:eastAsia="en-US"/>
              </w:rPr>
            </w:pPr>
            <w:r w:rsidRPr="005068F0">
              <w:rPr>
                <w:sz w:val="28"/>
                <w:szCs w:val="28"/>
                <w:lang w:eastAsia="en-US"/>
              </w:rPr>
              <w:t>1</w:t>
            </w:r>
          </w:p>
        </w:tc>
        <w:tc>
          <w:tcPr>
            <w:tcW w:w="7250" w:type="dxa"/>
            <w:gridSpan w:val="2"/>
            <w:tcBorders>
              <w:top w:val="single" w:sz="4" w:space="0" w:color="auto"/>
              <w:left w:val="single" w:sz="4" w:space="0" w:color="auto"/>
              <w:bottom w:val="single" w:sz="4" w:space="0" w:color="auto"/>
              <w:right w:val="single" w:sz="4" w:space="0" w:color="auto"/>
            </w:tcBorders>
            <w:vAlign w:val="center"/>
            <w:hideMark/>
          </w:tcPr>
          <w:p w:rsidR="002F4F08" w:rsidRPr="005068F0" w:rsidRDefault="002F4F08" w:rsidP="00DF452C">
            <w:pPr>
              <w:pStyle w:val="afff3"/>
              <w:spacing w:line="276" w:lineRule="auto"/>
              <w:rPr>
                <w:sz w:val="28"/>
                <w:szCs w:val="28"/>
                <w:lang w:eastAsia="en-US"/>
              </w:rPr>
            </w:pPr>
            <w:r w:rsidRPr="005068F0">
              <w:rPr>
                <w:sz w:val="28"/>
                <w:szCs w:val="28"/>
                <w:lang w:eastAsia="en-US"/>
              </w:rPr>
              <w:t>2</w:t>
            </w:r>
          </w:p>
        </w:tc>
      </w:tr>
      <w:tr w:rsidR="002F4F08" w:rsidRPr="000A72C3" w:rsidTr="00DF452C">
        <w:trPr>
          <w:gridAfter w:val="1"/>
          <w:wAfter w:w="21" w:type="dxa"/>
          <w:trHeight w:val="464"/>
          <w:jc w:val="center"/>
        </w:trPr>
        <w:tc>
          <w:tcPr>
            <w:tcW w:w="1271" w:type="dxa"/>
            <w:tcBorders>
              <w:top w:val="single" w:sz="4" w:space="0" w:color="auto"/>
              <w:left w:val="single" w:sz="4" w:space="0" w:color="auto"/>
              <w:bottom w:val="single" w:sz="4" w:space="0" w:color="auto"/>
              <w:right w:val="single" w:sz="4" w:space="0" w:color="auto"/>
            </w:tcBorders>
            <w:vAlign w:val="center"/>
            <w:hideMark/>
          </w:tcPr>
          <w:p w:rsidR="002F4F08" w:rsidRPr="005068F0" w:rsidRDefault="002F4F08" w:rsidP="00DF452C">
            <w:pPr>
              <w:pStyle w:val="afff4"/>
              <w:suppressAutoHyphens/>
              <w:spacing w:line="276" w:lineRule="auto"/>
              <w:jc w:val="left"/>
              <w:rPr>
                <w:sz w:val="28"/>
                <w:szCs w:val="28"/>
                <w:lang w:eastAsia="en-US"/>
              </w:rPr>
            </w:pPr>
            <w:r w:rsidRPr="005068F0">
              <w:rPr>
                <w:sz w:val="28"/>
                <w:szCs w:val="28"/>
                <w:lang w:eastAsia="en-US"/>
              </w:rPr>
              <w:t xml:space="preserve">Раздел </w:t>
            </w:r>
            <w:r w:rsidRPr="005068F0">
              <w:rPr>
                <w:sz w:val="28"/>
                <w:szCs w:val="28"/>
                <w:lang w:val="en-US" w:eastAsia="en-US"/>
              </w:rPr>
              <w:t>I</w:t>
            </w:r>
            <w:r w:rsidRPr="005068F0">
              <w:rPr>
                <w:sz w:val="28"/>
                <w:szCs w:val="28"/>
                <w:lang w:eastAsia="en-US"/>
              </w:rPr>
              <w:t xml:space="preserve"> </w:t>
            </w:r>
          </w:p>
        </w:tc>
        <w:tc>
          <w:tcPr>
            <w:tcW w:w="7229" w:type="dxa"/>
            <w:tcBorders>
              <w:top w:val="single" w:sz="4" w:space="0" w:color="auto"/>
              <w:left w:val="single" w:sz="4" w:space="0" w:color="auto"/>
              <w:bottom w:val="single" w:sz="4" w:space="0" w:color="auto"/>
              <w:right w:val="single" w:sz="4" w:space="0" w:color="auto"/>
            </w:tcBorders>
            <w:hideMark/>
          </w:tcPr>
          <w:p w:rsidR="002F4F08" w:rsidRPr="005068F0" w:rsidRDefault="00417C66" w:rsidP="00DF452C">
            <w:pPr>
              <w:pStyle w:val="afff4"/>
              <w:suppressAutoHyphens/>
              <w:spacing w:line="276" w:lineRule="auto"/>
              <w:jc w:val="left"/>
              <w:rPr>
                <w:sz w:val="28"/>
                <w:szCs w:val="28"/>
                <w:lang w:eastAsia="en-US"/>
              </w:rPr>
            </w:pPr>
            <w:r>
              <w:rPr>
                <w:sz w:val="28"/>
                <w:szCs w:val="28"/>
              </w:rPr>
              <w:t>Графическая часть</w:t>
            </w:r>
          </w:p>
        </w:tc>
      </w:tr>
      <w:tr w:rsidR="002F4F08" w:rsidRPr="000A72C3" w:rsidTr="00DF452C">
        <w:trPr>
          <w:trHeight w:val="464"/>
          <w:jc w:val="center"/>
        </w:trPr>
        <w:tc>
          <w:tcPr>
            <w:tcW w:w="1271" w:type="dxa"/>
            <w:tcBorders>
              <w:top w:val="single" w:sz="4" w:space="0" w:color="auto"/>
              <w:left w:val="single" w:sz="4" w:space="0" w:color="auto"/>
              <w:bottom w:val="single" w:sz="4" w:space="0" w:color="auto"/>
              <w:right w:val="single" w:sz="4" w:space="0" w:color="auto"/>
            </w:tcBorders>
            <w:vAlign w:val="center"/>
            <w:hideMark/>
          </w:tcPr>
          <w:p w:rsidR="002F4F08" w:rsidRPr="005068F0" w:rsidRDefault="002F4F08" w:rsidP="00DF452C">
            <w:pPr>
              <w:pStyle w:val="afff4"/>
              <w:suppressAutoHyphens/>
              <w:spacing w:line="276" w:lineRule="auto"/>
              <w:jc w:val="left"/>
              <w:rPr>
                <w:sz w:val="28"/>
                <w:szCs w:val="28"/>
                <w:lang w:val="en-US" w:eastAsia="en-US"/>
              </w:rPr>
            </w:pPr>
            <w:r w:rsidRPr="005068F0">
              <w:rPr>
                <w:sz w:val="28"/>
                <w:szCs w:val="28"/>
                <w:lang w:eastAsia="en-US"/>
              </w:rPr>
              <w:t xml:space="preserve">Раздел </w:t>
            </w:r>
            <w:r w:rsidRPr="005068F0">
              <w:rPr>
                <w:sz w:val="28"/>
                <w:szCs w:val="28"/>
                <w:lang w:val="en-US" w:eastAsia="en-US"/>
              </w:rPr>
              <w:t>II</w:t>
            </w:r>
          </w:p>
        </w:tc>
        <w:tc>
          <w:tcPr>
            <w:tcW w:w="7250" w:type="dxa"/>
            <w:gridSpan w:val="2"/>
            <w:tcBorders>
              <w:top w:val="single" w:sz="4" w:space="0" w:color="auto"/>
              <w:left w:val="single" w:sz="4" w:space="0" w:color="auto"/>
              <w:bottom w:val="single" w:sz="4" w:space="0" w:color="auto"/>
              <w:right w:val="single" w:sz="4" w:space="0" w:color="auto"/>
            </w:tcBorders>
            <w:vAlign w:val="center"/>
            <w:hideMark/>
          </w:tcPr>
          <w:p w:rsidR="002F4F08" w:rsidRPr="005068F0" w:rsidRDefault="00417C66" w:rsidP="00417C66">
            <w:pPr>
              <w:pStyle w:val="afff4"/>
              <w:suppressAutoHyphens/>
              <w:spacing w:line="276" w:lineRule="auto"/>
              <w:jc w:val="left"/>
              <w:rPr>
                <w:sz w:val="28"/>
                <w:szCs w:val="28"/>
                <w:lang w:eastAsia="en-US"/>
              </w:rPr>
            </w:pPr>
            <w:r>
              <w:rPr>
                <w:sz w:val="28"/>
                <w:szCs w:val="28"/>
              </w:rPr>
              <w:t>Текстовая часть</w:t>
            </w:r>
          </w:p>
        </w:tc>
      </w:tr>
    </w:tbl>
    <w:p w:rsidR="00417C66" w:rsidRDefault="00417C66" w:rsidP="002F4F08">
      <w:pPr>
        <w:jc w:val="center"/>
        <w:rPr>
          <w:sz w:val="28"/>
          <w:szCs w:val="28"/>
        </w:rPr>
      </w:pPr>
    </w:p>
    <w:p w:rsidR="00417C66" w:rsidRDefault="00417C66" w:rsidP="00417C66">
      <w:pPr>
        <w:pStyle w:val="af0"/>
      </w:pPr>
      <w:r>
        <w:br w:type="page"/>
      </w:r>
    </w:p>
    <w:p w:rsidR="002F4F08" w:rsidRPr="00417C66" w:rsidRDefault="00417C66" w:rsidP="00417C66">
      <w:pPr>
        <w:jc w:val="center"/>
        <w:rPr>
          <w:b/>
          <w:sz w:val="28"/>
          <w:szCs w:val="28"/>
        </w:rPr>
      </w:pPr>
      <w:r w:rsidRPr="00417C66">
        <w:rPr>
          <w:b/>
          <w:sz w:val="28"/>
          <w:szCs w:val="28"/>
        </w:rPr>
        <w:lastRenderedPageBreak/>
        <w:t xml:space="preserve">Раздел </w:t>
      </w:r>
      <w:r w:rsidRPr="00417C66">
        <w:rPr>
          <w:b/>
          <w:sz w:val="28"/>
          <w:szCs w:val="28"/>
          <w:lang w:val="en-US"/>
        </w:rPr>
        <w:t>I</w:t>
      </w:r>
      <w:r w:rsidRPr="00417C66">
        <w:rPr>
          <w:b/>
          <w:sz w:val="28"/>
          <w:szCs w:val="28"/>
        </w:rPr>
        <w:t>. Графическая часть.</w:t>
      </w:r>
    </w:p>
    <w:p w:rsidR="00417C66" w:rsidRDefault="00417C66" w:rsidP="00417C66">
      <w:pPr>
        <w:pStyle w:val="aff3"/>
        <w:numPr>
          <w:ilvl w:val="0"/>
          <w:numId w:val="35"/>
        </w:numPr>
        <w:jc w:val="center"/>
        <w:rPr>
          <w:b/>
          <w:szCs w:val="28"/>
        </w:rPr>
      </w:pPr>
      <w:r w:rsidRPr="00417C66">
        <w:rPr>
          <w:b/>
          <w:szCs w:val="28"/>
        </w:rPr>
        <w:t>Чертеж межевания.</w:t>
      </w:r>
    </w:p>
    <w:p w:rsidR="00417C66" w:rsidRDefault="00417C66" w:rsidP="00417C66">
      <w:pPr>
        <w:pStyle w:val="aff3"/>
        <w:ind w:firstLine="0"/>
        <w:rPr>
          <w:noProof/>
        </w:rPr>
      </w:pPr>
    </w:p>
    <w:p w:rsidR="00726FA8" w:rsidRDefault="00726FA8" w:rsidP="00726FA8">
      <w:pPr>
        <w:pStyle w:val="aff3"/>
        <w:ind w:left="0" w:firstLine="0"/>
        <w:rPr>
          <w:b/>
          <w:szCs w:val="28"/>
        </w:rPr>
      </w:pPr>
      <w:r>
        <w:rPr>
          <w:noProof/>
        </w:rPr>
        <w:drawing>
          <wp:inline distT="0" distB="0" distL="0" distR="0" wp14:anchorId="0F17AA56" wp14:editId="19EE6CF4">
            <wp:extent cx="6460490" cy="4620895"/>
            <wp:effectExtent l="0" t="0" r="0" b="825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460490" cy="4620895"/>
                    </a:xfrm>
                    <a:prstGeom prst="rect">
                      <a:avLst/>
                    </a:prstGeom>
                  </pic:spPr>
                </pic:pic>
              </a:graphicData>
            </a:graphic>
          </wp:inline>
        </w:drawing>
      </w:r>
    </w:p>
    <w:p w:rsidR="00417C66" w:rsidRDefault="00726FA8" w:rsidP="00726FA8">
      <w:pPr>
        <w:pStyle w:val="aff3"/>
        <w:ind w:left="0" w:firstLine="0"/>
        <w:rPr>
          <w:b/>
          <w:szCs w:val="28"/>
        </w:rPr>
      </w:pPr>
      <w:r>
        <w:rPr>
          <w:noProof/>
        </w:rPr>
        <w:lastRenderedPageBreak/>
        <w:drawing>
          <wp:inline distT="0" distB="0" distL="0" distR="0" wp14:anchorId="6AD67998" wp14:editId="4103BBD2">
            <wp:extent cx="6460490" cy="4604385"/>
            <wp:effectExtent l="0" t="0" r="0" b="571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460490" cy="4604385"/>
                    </a:xfrm>
                    <a:prstGeom prst="rect">
                      <a:avLst/>
                    </a:prstGeom>
                  </pic:spPr>
                </pic:pic>
              </a:graphicData>
            </a:graphic>
          </wp:inline>
        </w:drawing>
      </w:r>
    </w:p>
    <w:p w:rsidR="00417C66" w:rsidRDefault="00417C66" w:rsidP="00417C66">
      <w:pPr>
        <w:pStyle w:val="aff3"/>
        <w:ind w:firstLine="0"/>
        <w:rPr>
          <w:b/>
          <w:szCs w:val="28"/>
        </w:rPr>
      </w:pPr>
    </w:p>
    <w:p w:rsidR="00417C66" w:rsidRDefault="00417C66" w:rsidP="00417C66">
      <w:pPr>
        <w:pStyle w:val="aff3"/>
        <w:ind w:firstLine="0"/>
        <w:rPr>
          <w:b/>
          <w:szCs w:val="28"/>
        </w:rPr>
      </w:pPr>
    </w:p>
    <w:p w:rsidR="00726FA8" w:rsidRDefault="00726FA8" w:rsidP="00417C66">
      <w:pPr>
        <w:pStyle w:val="aff3"/>
        <w:ind w:firstLine="0"/>
        <w:jc w:val="center"/>
        <w:rPr>
          <w:b/>
          <w:szCs w:val="28"/>
        </w:rPr>
      </w:pPr>
    </w:p>
    <w:p w:rsidR="00726FA8" w:rsidRDefault="00726FA8" w:rsidP="00417C66">
      <w:pPr>
        <w:pStyle w:val="aff3"/>
        <w:ind w:firstLine="0"/>
        <w:jc w:val="center"/>
        <w:rPr>
          <w:b/>
          <w:szCs w:val="28"/>
        </w:rPr>
      </w:pPr>
    </w:p>
    <w:p w:rsidR="00726FA8" w:rsidRDefault="00726FA8" w:rsidP="00417C66">
      <w:pPr>
        <w:pStyle w:val="aff3"/>
        <w:ind w:firstLine="0"/>
        <w:jc w:val="center"/>
        <w:rPr>
          <w:b/>
          <w:szCs w:val="28"/>
        </w:rPr>
      </w:pPr>
    </w:p>
    <w:p w:rsidR="00726FA8" w:rsidRDefault="00726FA8" w:rsidP="00417C66">
      <w:pPr>
        <w:pStyle w:val="aff3"/>
        <w:ind w:firstLine="0"/>
        <w:jc w:val="center"/>
        <w:rPr>
          <w:b/>
          <w:szCs w:val="28"/>
        </w:rPr>
      </w:pPr>
    </w:p>
    <w:p w:rsidR="00726FA8" w:rsidRDefault="00726FA8" w:rsidP="00417C66">
      <w:pPr>
        <w:pStyle w:val="aff3"/>
        <w:ind w:firstLine="0"/>
        <w:jc w:val="center"/>
        <w:rPr>
          <w:b/>
          <w:szCs w:val="28"/>
        </w:rPr>
      </w:pPr>
    </w:p>
    <w:p w:rsidR="00726FA8" w:rsidRDefault="00726FA8" w:rsidP="00417C66">
      <w:pPr>
        <w:pStyle w:val="aff3"/>
        <w:ind w:firstLine="0"/>
        <w:jc w:val="center"/>
        <w:rPr>
          <w:b/>
          <w:szCs w:val="28"/>
        </w:rPr>
      </w:pPr>
    </w:p>
    <w:p w:rsidR="00726FA8" w:rsidRDefault="00726FA8" w:rsidP="00417C66">
      <w:pPr>
        <w:pStyle w:val="aff3"/>
        <w:ind w:firstLine="0"/>
        <w:jc w:val="center"/>
        <w:rPr>
          <w:b/>
          <w:szCs w:val="28"/>
        </w:rPr>
      </w:pPr>
    </w:p>
    <w:p w:rsidR="00726FA8" w:rsidRDefault="00726FA8" w:rsidP="00417C66">
      <w:pPr>
        <w:pStyle w:val="aff3"/>
        <w:ind w:firstLine="0"/>
        <w:jc w:val="center"/>
        <w:rPr>
          <w:b/>
          <w:szCs w:val="28"/>
        </w:rPr>
      </w:pPr>
    </w:p>
    <w:p w:rsidR="00726FA8" w:rsidRDefault="00726FA8" w:rsidP="00417C66">
      <w:pPr>
        <w:pStyle w:val="aff3"/>
        <w:ind w:firstLine="0"/>
        <w:jc w:val="center"/>
        <w:rPr>
          <w:b/>
          <w:szCs w:val="28"/>
        </w:rPr>
      </w:pPr>
    </w:p>
    <w:p w:rsidR="00726FA8" w:rsidRDefault="00726FA8" w:rsidP="00417C66">
      <w:pPr>
        <w:pStyle w:val="aff3"/>
        <w:ind w:firstLine="0"/>
        <w:jc w:val="center"/>
        <w:rPr>
          <w:b/>
          <w:szCs w:val="28"/>
        </w:rPr>
      </w:pPr>
    </w:p>
    <w:p w:rsidR="00726FA8" w:rsidRDefault="00726FA8" w:rsidP="00417C66">
      <w:pPr>
        <w:pStyle w:val="aff3"/>
        <w:ind w:firstLine="0"/>
        <w:jc w:val="center"/>
        <w:rPr>
          <w:b/>
          <w:szCs w:val="28"/>
        </w:rPr>
      </w:pPr>
    </w:p>
    <w:p w:rsidR="00726FA8" w:rsidRDefault="00726FA8" w:rsidP="00417C66">
      <w:pPr>
        <w:pStyle w:val="aff3"/>
        <w:ind w:firstLine="0"/>
        <w:jc w:val="center"/>
        <w:rPr>
          <w:b/>
          <w:szCs w:val="28"/>
        </w:rPr>
      </w:pPr>
    </w:p>
    <w:p w:rsidR="00726FA8" w:rsidRDefault="00726FA8" w:rsidP="00417C66">
      <w:pPr>
        <w:pStyle w:val="aff3"/>
        <w:ind w:firstLine="0"/>
        <w:jc w:val="center"/>
        <w:rPr>
          <w:b/>
          <w:szCs w:val="28"/>
        </w:rPr>
      </w:pPr>
    </w:p>
    <w:p w:rsidR="00726FA8" w:rsidRDefault="00726FA8" w:rsidP="00417C66">
      <w:pPr>
        <w:pStyle w:val="aff3"/>
        <w:ind w:firstLine="0"/>
        <w:jc w:val="center"/>
        <w:rPr>
          <w:b/>
          <w:szCs w:val="28"/>
        </w:rPr>
      </w:pPr>
    </w:p>
    <w:p w:rsidR="00726FA8" w:rsidRDefault="00726FA8" w:rsidP="00417C66">
      <w:pPr>
        <w:pStyle w:val="aff3"/>
        <w:ind w:firstLine="0"/>
        <w:jc w:val="center"/>
        <w:rPr>
          <w:b/>
          <w:szCs w:val="28"/>
        </w:rPr>
      </w:pPr>
    </w:p>
    <w:p w:rsidR="00726FA8" w:rsidRDefault="00726FA8" w:rsidP="00417C66">
      <w:pPr>
        <w:pStyle w:val="aff3"/>
        <w:ind w:firstLine="0"/>
        <w:jc w:val="center"/>
        <w:rPr>
          <w:b/>
          <w:szCs w:val="28"/>
        </w:rPr>
      </w:pPr>
    </w:p>
    <w:p w:rsidR="00726FA8" w:rsidRDefault="00726FA8" w:rsidP="00417C66">
      <w:pPr>
        <w:pStyle w:val="aff3"/>
        <w:ind w:firstLine="0"/>
        <w:jc w:val="center"/>
        <w:rPr>
          <w:b/>
          <w:szCs w:val="28"/>
        </w:rPr>
      </w:pPr>
    </w:p>
    <w:p w:rsidR="00726FA8" w:rsidRDefault="00726FA8" w:rsidP="00417C66">
      <w:pPr>
        <w:pStyle w:val="aff3"/>
        <w:ind w:firstLine="0"/>
        <w:jc w:val="center"/>
        <w:rPr>
          <w:b/>
          <w:szCs w:val="28"/>
        </w:rPr>
      </w:pPr>
    </w:p>
    <w:p w:rsidR="00726FA8" w:rsidRDefault="00726FA8" w:rsidP="00417C66">
      <w:pPr>
        <w:pStyle w:val="aff3"/>
        <w:ind w:firstLine="0"/>
        <w:jc w:val="center"/>
        <w:rPr>
          <w:b/>
          <w:szCs w:val="28"/>
        </w:rPr>
      </w:pPr>
    </w:p>
    <w:p w:rsidR="00417C66" w:rsidRDefault="00417C66" w:rsidP="00417C66">
      <w:pPr>
        <w:pStyle w:val="aff3"/>
        <w:ind w:firstLine="0"/>
        <w:jc w:val="center"/>
        <w:rPr>
          <w:b/>
          <w:szCs w:val="28"/>
        </w:rPr>
      </w:pPr>
      <w:r>
        <w:rPr>
          <w:b/>
          <w:szCs w:val="28"/>
        </w:rPr>
        <w:lastRenderedPageBreak/>
        <w:t xml:space="preserve">Раздел </w:t>
      </w:r>
      <w:r>
        <w:rPr>
          <w:b/>
          <w:szCs w:val="28"/>
          <w:lang w:val="en-US"/>
        </w:rPr>
        <w:t>II</w:t>
      </w:r>
      <w:r>
        <w:rPr>
          <w:b/>
          <w:szCs w:val="28"/>
        </w:rPr>
        <w:t>. Текстовая часть.</w:t>
      </w:r>
    </w:p>
    <w:p w:rsidR="00417C66" w:rsidRPr="00B02D20" w:rsidRDefault="00417C66" w:rsidP="0098533C">
      <w:pPr>
        <w:pStyle w:val="2ffc"/>
        <w:jc w:val="center"/>
      </w:pPr>
      <w:bookmarkStart w:id="13" w:name="_Toc111794100"/>
      <w:r w:rsidRPr="00B02D20">
        <w:t>2</w:t>
      </w:r>
      <w:r w:rsidR="0098533C">
        <w:t>.1.</w:t>
      </w:r>
      <w:r w:rsidRPr="00B02D20">
        <w:t xml:space="preserve"> Проектные решения</w:t>
      </w:r>
      <w:bookmarkEnd w:id="13"/>
      <w:r w:rsidR="0098533C">
        <w:t>.</w:t>
      </w:r>
    </w:p>
    <w:p w:rsidR="00417C66" w:rsidRPr="000C2F2B" w:rsidRDefault="00417C66" w:rsidP="00417C66">
      <w:pPr>
        <w:rPr>
          <w:color w:val="FF0000"/>
          <w:sz w:val="28"/>
          <w:szCs w:val="28"/>
        </w:rPr>
      </w:pPr>
    </w:p>
    <w:p w:rsidR="00726FA8" w:rsidRPr="006028CD" w:rsidRDefault="00726FA8" w:rsidP="00726FA8">
      <w:pPr>
        <w:spacing w:line="276" w:lineRule="auto"/>
        <w:ind w:left="142" w:firstLine="567"/>
        <w:jc w:val="both"/>
        <w:rPr>
          <w:sz w:val="28"/>
          <w:szCs w:val="28"/>
        </w:rPr>
      </w:pPr>
      <w:r w:rsidRPr="006028CD">
        <w:rPr>
          <w:sz w:val="28"/>
          <w:szCs w:val="28"/>
        </w:rPr>
        <w:t>Подготовка проекта межевания территории осуществляется в составе документации по планировке территории по объекту: «Реконструкция трубопроводов Баклановского месторождения (2024г)».</w:t>
      </w:r>
    </w:p>
    <w:p w:rsidR="00726FA8" w:rsidRPr="006028CD" w:rsidRDefault="00726FA8" w:rsidP="00726FA8">
      <w:pPr>
        <w:spacing w:line="276" w:lineRule="auto"/>
        <w:ind w:left="142" w:firstLine="567"/>
        <w:jc w:val="both"/>
        <w:rPr>
          <w:sz w:val="28"/>
          <w:szCs w:val="28"/>
        </w:rPr>
      </w:pPr>
      <w:r w:rsidRPr="006028CD">
        <w:rPr>
          <w:sz w:val="28"/>
          <w:szCs w:val="28"/>
        </w:rPr>
        <w:t>Целью разработки проекта межевания территории является определение местоположения границ, образуемых и изменяемых земельных участков (частей земельных участков).</w:t>
      </w:r>
    </w:p>
    <w:p w:rsidR="00726FA8" w:rsidRPr="006028CD" w:rsidRDefault="00726FA8" w:rsidP="00726FA8">
      <w:pPr>
        <w:spacing w:line="276" w:lineRule="auto"/>
        <w:ind w:left="142" w:firstLine="567"/>
        <w:jc w:val="both"/>
        <w:rPr>
          <w:sz w:val="28"/>
          <w:szCs w:val="28"/>
        </w:rPr>
      </w:pPr>
      <w:r w:rsidRPr="006028CD">
        <w:rPr>
          <w:sz w:val="28"/>
          <w:szCs w:val="28"/>
        </w:rPr>
        <w:t>Задачами подготовки проекта межевания территории является анализ фактического землепользования и разработка проектных решений по формированию земельных участков (частей земельных участков) проектируемого объекта.</w:t>
      </w:r>
    </w:p>
    <w:p w:rsidR="00726FA8" w:rsidRPr="006028CD" w:rsidRDefault="00726FA8" w:rsidP="00726FA8">
      <w:pPr>
        <w:spacing w:line="276" w:lineRule="auto"/>
        <w:ind w:left="142" w:firstLine="567"/>
        <w:jc w:val="both"/>
        <w:rPr>
          <w:sz w:val="28"/>
          <w:szCs w:val="28"/>
        </w:rPr>
      </w:pPr>
      <w:r w:rsidRPr="006028CD">
        <w:rPr>
          <w:sz w:val="28"/>
          <w:szCs w:val="28"/>
        </w:rPr>
        <w:t>Проект разработан с учетом положений Градостроительного кодекса Российской Федерации.</w:t>
      </w:r>
    </w:p>
    <w:p w:rsidR="00726FA8" w:rsidRPr="006028CD" w:rsidRDefault="00726FA8" w:rsidP="00726FA8">
      <w:pPr>
        <w:spacing w:line="276" w:lineRule="auto"/>
        <w:ind w:left="142" w:firstLine="567"/>
        <w:jc w:val="both"/>
        <w:rPr>
          <w:sz w:val="28"/>
          <w:szCs w:val="28"/>
        </w:rPr>
      </w:pPr>
      <w:r w:rsidRPr="006028CD">
        <w:rPr>
          <w:sz w:val="28"/>
          <w:szCs w:val="28"/>
        </w:rPr>
        <w:t xml:space="preserve">Проектом предусматривается формирование земельных участков под объект: </w:t>
      </w:r>
      <w:bookmarkStart w:id="14" w:name="_Hlk93587317"/>
      <w:bookmarkStart w:id="15" w:name="_Hlk93944620"/>
      <w:r w:rsidRPr="006028CD">
        <w:rPr>
          <w:sz w:val="28"/>
          <w:szCs w:val="28"/>
        </w:rPr>
        <w:t xml:space="preserve">«Реконструкция трубопроводов Баклановского месторождения (2024г)». </w:t>
      </w:r>
      <w:bookmarkEnd w:id="14"/>
      <w:bookmarkEnd w:id="15"/>
      <w:r w:rsidRPr="006028CD">
        <w:rPr>
          <w:sz w:val="28"/>
          <w:szCs w:val="28"/>
        </w:rPr>
        <w:t>Размер земельного участка, временного отводимого на период строительства, обеспечивает размещение проектируемой трассы, строительных механизмов, площадок складирования материалов и изделий, временных инвентарных бытовых помещений.</w:t>
      </w:r>
    </w:p>
    <w:p w:rsidR="00726FA8" w:rsidRPr="006028CD" w:rsidRDefault="00726FA8" w:rsidP="00726FA8">
      <w:pPr>
        <w:spacing w:line="276" w:lineRule="auto"/>
        <w:ind w:left="142" w:firstLine="567"/>
        <w:jc w:val="both"/>
        <w:rPr>
          <w:color w:val="FF0000"/>
          <w:sz w:val="12"/>
          <w:szCs w:val="12"/>
        </w:rPr>
      </w:pPr>
      <w:r w:rsidRPr="006028CD">
        <w:rPr>
          <w:sz w:val="28"/>
          <w:szCs w:val="28"/>
        </w:rPr>
        <w:t>Проект межевания территории выполняется с учетом границ земельных участков (частей земельных участков), сведения о которых содержаться в едином государственном реестре недвижимости (ЕГРН).</w:t>
      </w:r>
    </w:p>
    <w:p w:rsidR="00417C66" w:rsidRDefault="00417C66" w:rsidP="00417C66">
      <w:pPr>
        <w:spacing w:line="276" w:lineRule="auto"/>
        <w:ind w:left="142" w:firstLine="567"/>
        <w:jc w:val="both"/>
        <w:rPr>
          <w:b/>
          <w:sz w:val="28"/>
          <w:szCs w:val="28"/>
        </w:rPr>
      </w:pPr>
    </w:p>
    <w:p w:rsidR="00417C66" w:rsidRPr="00417C66" w:rsidRDefault="00417C66" w:rsidP="00417C66">
      <w:pPr>
        <w:pStyle w:val="2ffc"/>
        <w:jc w:val="center"/>
      </w:pPr>
      <w:bookmarkStart w:id="16" w:name="_Toc111794101"/>
      <w:r w:rsidRPr="00220F84">
        <w:t>2.</w:t>
      </w:r>
      <w:r w:rsidR="0098533C">
        <w:t>2.</w:t>
      </w:r>
      <w:r w:rsidRPr="00220F84">
        <w:t xml:space="preserve"> Перечень образуемых земельных участков</w:t>
      </w:r>
      <w:bookmarkEnd w:id="16"/>
      <w:r>
        <w:t>.</w:t>
      </w:r>
    </w:p>
    <w:p w:rsidR="00726FA8" w:rsidRDefault="00726FA8" w:rsidP="00726FA8">
      <w:pPr>
        <w:spacing w:line="276" w:lineRule="auto"/>
        <w:ind w:left="142" w:firstLine="567"/>
        <w:jc w:val="right"/>
        <w:rPr>
          <w:sz w:val="28"/>
          <w:szCs w:val="28"/>
        </w:rPr>
      </w:pPr>
      <w:r w:rsidRPr="006028CD">
        <w:rPr>
          <w:sz w:val="28"/>
          <w:szCs w:val="28"/>
        </w:rPr>
        <w:t xml:space="preserve">Таблица </w:t>
      </w:r>
      <w:r w:rsidR="00333CEC">
        <w:rPr>
          <w:sz w:val="28"/>
          <w:szCs w:val="28"/>
        </w:rPr>
        <w:t>1</w:t>
      </w:r>
    </w:p>
    <w:p w:rsidR="00726FA8" w:rsidRPr="006028CD" w:rsidRDefault="00726FA8" w:rsidP="00726FA8">
      <w:pPr>
        <w:spacing w:line="276" w:lineRule="auto"/>
        <w:ind w:left="142" w:firstLine="567"/>
        <w:jc w:val="center"/>
        <w:rPr>
          <w:sz w:val="28"/>
          <w:szCs w:val="28"/>
        </w:rPr>
      </w:pPr>
      <w:r w:rsidRPr="006028CD">
        <w:rPr>
          <w:sz w:val="28"/>
          <w:szCs w:val="28"/>
        </w:rPr>
        <w:t>Перечень образуемых земельных участков (строительство)</w:t>
      </w:r>
    </w:p>
    <w:tbl>
      <w:tblPr>
        <w:tblW w:w="10348" w:type="dxa"/>
        <w:tblInd w:w="108" w:type="dxa"/>
        <w:tblLayout w:type="fixed"/>
        <w:tblLook w:val="04A0" w:firstRow="1" w:lastRow="0" w:firstColumn="1" w:lastColumn="0" w:noHBand="0" w:noVBand="1"/>
      </w:tblPr>
      <w:tblGrid>
        <w:gridCol w:w="567"/>
        <w:gridCol w:w="1418"/>
        <w:gridCol w:w="1984"/>
        <w:gridCol w:w="851"/>
        <w:gridCol w:w="1134"/>
        <w:gridCol w:w="1276"/>
        <w:gridCol w:w="850"/>
        <w:gridCol w:w="1087"/>
        <w:gridCol w:w="1181"/>
      </w:tblGrid>
      <w:tr w:rsidR="00726FA8" w:rsidRPr="006028CD" w:rsidTr="00333CEC">
        <w:trPr>
          <w:cantSplit/>
          <w:trHeight w:val="1417"/>
          <w:tblHeader/>
        </w:trPr>
        <w:tc>
          <w:tcPr>
            <w:tcW w:w="567" w:type="dxa"/>
            <w:tcBorders>
              <w:top w:val="single" w:sz="4" w:space="0" w:color="auto"/>
              <w:left w:val="single" w:sz="4" w:space="0" w:color="auto"/>
              <w:bottom w:val="single" w:sz="4" w:space="0" w:color="auto"/>
              <w:right w:val="single" w:sz="4" w:space="0" w:color="auto"/>
            </w:tcBorders>
            <w:shd w:val="clear" w:color="000000" w:fill="FFFFFF"/>
            <w:textDirection w:val="btLr"/>
            <w:vAlign w:val="center"/>
            <w:hideMark/>
          </w:tcPr>
          <w:p w:rsidR="00726FA8" w:rsidRPr="006028CD" w:rsidRDefault="00726FA8" w:rsidP="00333CEC">
            <w:pPr>
              <w:jc w:val="center"/>
              <w:rPr>
                <w:b/>
                <w:bCs/>
                <w:sz w:val="16"/>
                <w:szCs w:val="16"/>
              </w:rPr>
            </w:pPr>
            <w:r w:rsidRPr="006028CD">
              <w:rPr>
                <w:b/>
                <w:bCs/>
                <w:sz w:val="16"/>
                <w:szCs w:val="16"/>
              </w:rPr>
              <w:t>№ на чертеже</w:t>
            </w:r>
          </w:p>
        </w:tc>
        <w:tc>
          <w:tcPr>
            <w:tcW w:w="1418" w:type="dxa"/>
            <w:tcBorders>
              <w:top w:val="single" w:sz="4" w:space="0" w:color="auto"/>
              <w:left w:val="nil"/>
              <w:bottom w:val="single" w:sz="4" w:space="0" w:color="auto"/>
              <w:right w:val="single" w:sz="4" w:space="0" w:color="auto"/>
            </w:tcBorders>
            <w:shd w:val="clear" w:color="000000" w:fill="FFFFFF"/>
            <w:textDirection w:val="btLr"/>
            <w:vAlign w:val="center"/>
            <w:hideMark/>
          </w:tcPr>
          <w:p w:rsidR="00726FA8" w:rsidRPr="006028CD" w:rsidRDefault="00726FA8" w:rsidP="00333CEC">
            <w:pPr>
              <w:jc w:val="center"/>
              <w:rPr>
                <w:b/>
                <w:bCs/>
                <w:sz w:val="16"/>
                <w:szCs w:val="16"/>
              </w:rPr>
            </w:pPr>
            <w:r w:rsidRPr="006028CD">
              <w:rPr>
                <w:b/>
                <w:bCs/>
                <w:sz w:val="16"/>
                <w:szCs w:val="16"/>
              </w:rPr>
              <w:t>Местоположение (адрес) образуемого            или изменяемого земельного участка</w:t>
            </w:r>
          </w:p>
        </w:tc>
        <w:tc>
          <w:tcPr>
            <w:tcW w:w="1984" w:type="dxa"/>
            <w:tcBorders>
              <w:top w:val="single" w:sz="4" w:space="0" w:color="auto"/>
              <w:left w:val="nil"/>
              <w:bottom w:val="single" w:sz="4" w:space="0" w:color="auto"/>
              <w:right w:val="single" w:sz="4" w:space="0" w:color="auto"/>
            </w:tcBorders>
            <w:shd w:val="clear" w:color="000000" w:fill="FFFFFF"/>
            <w:textDirection w:val="btLr"/>
            <w:vAlign w:val="center"/>
            <w:hideMark/>
          </w:tcPr>
          <w:p w:rsidR="00726FA8" w:rsidRPr="006028CD" w:rsidRDefault="00726FA8" w:rsidP="00333CEC">
            <w:pPr>
              <w:jc w:val="center"/>
              <w:rPr>
                <w:b/>
                <w:bCs/>
                <w:sz w:val="16"/>
                <w:szCs w:val="16"/>
              </w:rPr>
            </w:pPr>
            <w:r w:rsidRPr="006028CD">
              <w:rPr>
                <w:b/>
                <w:bCs/>
                <w:sz w:val="16"/>
                <w:szCs w:val="16"/>
              </w:rPr>
              <w:t>Кадастровый или условный номер образуемого земельного участка</w:t>
            </w:r>
          </w:p>
        </w:tc>
        <w:tc>
          <w:tcPr>
            <w:tcW w:w="851" w:type="dxa"/>
            <w:tcBorders>
              <w:top w:val="single" w:sz="4" w:space="0" w:color="auto"/>
              <w:left w:val="nil"/>
              <w:bottom w:val="single" w:sz="4" w:space="0" w:color="auto"/>
              <w:right w:val="single" w:sz="4" w:space="0" w:color="auto"/>
            </w:tcBorders>
            <w:shd w:val="clear" w:color="000000" w:fill="FFFFFF"/>
            <w:textDirection w:val="btLr"/>
            <w:vAlign w:val="center"/>
            <w:hideMark/>
          </w:tcPr>
          <w:p w:rsidR="00726FA8" w:rsidRPr="006028CD" w:rsidRDefault="00726FA8" w:rsidP="00333CEC">
            <w:pPr>
              <w:jc w:val="center"/>
              <w:rPr>
                <w:b/>
                <w:bCs/>
                <w:sz w:val="16"/>
                <w:szCs w:val="16"/>
              </w:rPr>
            </w:pPr>
            <w:r w:rsidRPr="006028CD">
              <w:rPr>
                <w:b/>
                <w:bCs/>
                <w:sz w:val="16"/>
                <w:szCs w:val="16"/>
              </w:rPr>
              <w:t>Категория</w:t>
            </w:r>
          </w:p>
        </w:tc>
        <w:tc>
          <w:tcPr>
            <w:tcW w:w="1134" w:type="dxa"/>
            <w:tcBorders>
              <w:top w:val="single" w:sz="4" w:space="0" w:color="auto"/>
              <w:left w:val="nil"/>
              <w:bottom w:val="single" w:sz="4" w:space="0" w:color="auto"/>
              <w:right w:val="single" w:sz="4" w:space="0" w:color="auto"/>
            </w:tcBorders>
            <w:shd w:val="clear" w:color="000000" w:fill="FFFFFF"/>
            <w:textDirection w:val="btLr"/>
            <w:vAlign w:val="center"/>
            <w:hideMark/>
          </w:tcPr>
          <w:p w:rsidR="00726FA8" w:rsidRPr="006028CD" w:rsidRDefault="00726FA8" w:rsidP="00333CEC">
            <w:pPr>
              <w:jc w:val="center"/>
              <w:rPr>
                <w:b/>
                <w:bCs/>
                <w:sz w:val="16"/>
                <w:szCs w:val="16"/>
              </w:rPr>
            </w:pPr>
            <w:r w:rsidRPr="006028CD">
              <w:rPr>
                <w:b/>
                <w:bCs/>
                <w:sz w:val="16"/>
                <w:szCs w:val="16"/>
              </w:rPr>
              <w:t>Вид разрешенного использования</w:t>
            </w:r>
          </w:p>
        </w:tc>
        <w:tc>
          <w:tcPr>
            <w:tcW w:w="1276" w:type="dxa"/>
            <w:tcBorders>
              <w:top w:val="single" w:sz="4" w:space="0" w:color="auto"/>
              <w:left w:val="nil"/>
              <w:bottom w:val="single" w:sz="4" w:space="0" w:color="auto"/>
              <w:right w:val="single" w:sz="4" w:space="0" w:color="auto"/>
            </w:tcBorders>
            <w:shd w:val="clear" w:color="000000" w:fill="FFFFFF"/>
            <w:textDirection w:val="btLr"/>
            <w:vAlign w:val="center"/>
            <w:hideMark/>
          </w:tcPr>
          <w:p w:rsidR="00726FA8" w:rsidRPr="006028CD" w:rsidRDefault="00726FA8" w:rsidP="00333CEC">
            <w:pPr>
              <w:jc w:val="center"/>
              <w:rPr>
                <w:b/>
                <w:bCs/>
                <w:sz w:val="16"/>
                <w:szCs w:val="16"/>
              </w:rPr>
            </w:pPr>
            <w:r w:rsidRPr="006028CD">
              <w:rPr>
                <w:b/>
                <w:bCs/>
                <w:sz w:val="16"/>
                <w:szCs w:val="16"/>
              </w:rPr>
              <w:t>Вид разрешенного формируемого земельного участка (части)</w:t>
            </w:r>
          </w:p>
        </w:tc>
        <w:tc>
          <w:tcPr>
            <w:tcW w:w="850" w:type="dxa"/>
            <w:tcBorders>
              <w:top w:val="single" w:sz="4" w:space="0" w:color="auto"/>
              <w:left w:val="nil"/>
              <w:bottom w:val="single" w:sz="4" w:space="0" w:color="auto"/>
              <w:right w:val="single" w:sz="4" w:space="0" w:color="auto"/>
            </w:tcBorders>
            <w:shd w:val="clear" w:color="000000" w:fill="FFFFFF"/>
            <w:textDirection w:val="btLr"/>
            <w:vAlign w:val="center"/>
            <w:hideMark/>
          </w:tcPr>
          <w:p w:rsidR="00726FA8" w:rsidRPr="006028CD" w:rsidRDefault="00726FA8" w:rsidP="00333CEC">
            <w:pPr>
              <w:jc w:val="center"/>
              <w:rPr>
                <w:b/>
                <w:bCs/>
                <w:sz w:val="16"/>
                <w:szCs w:val="16"/>
              </w:rPr>
            </w:pPr>
            <w:r w:rsidRPr="006028CD">
              <w:rPr>
                <w:b/>
                <w:bCs/>
                <w:sz w:val="16"/>
                <w:szCs w:val="16"/>
              </w:rPr>
              <w:t>Площадь</w:t>
            </w:r>
          </w:p>
        </w:tc>
        <w:tc>
          <w:tcPr>
            <w:tcW w:w="1087" w:type="dxa"/>
            <w:tcBorders>
              <w:top w:val="single" w:sz="4" w:space="0" w:color="auto"/>
              <w:left w:val="nil"/>
              <w:bottom w:val="single" w:sz="4" w:space="0" w:color="auto"/>
              <w:right w:val="single" w:sz="4" w:space="0" w:color="auto"/>
            </w:tcBorders>
            <w:shd w:val="clear" w:color="000000" w:fill="FFFFFF"/>
            <w:textDirection w:val="btLr"/>
            <w:vAlign w:val="center"/>
            <w:hideMark/>
          </w:tcPr>
          <w:p w:rsidR="00726FA8" w:rsidRPr="006028CD" w:rsidRDefault="00726FA8" w:rsidP="00333CEC">
            <w:pPr>
              <w:jc w:val="center"/>
              <w:rPr>
                <w:b/>
                <w:bCs/>
                <w:sz w:val="16"/>
                <w:szCs w:val="16"/>
              </w:rPr>
            </w:pPr>
            <w:r w:rsidRPr="006028CD">
              <w:rPr>
                <w:b/>
                <w:bCs/>
                <w:sz w:val="16"/>
                <w:szCs w:val="16"/>
              </w:rPr>
              <w:t>Землепользователь (правообладатель)</w:t>
            </w:r>
          </w:p>
        </w:tc>
        <w:tc>
          <w:tcPr>
            <w:tcW w:w="1181" w:type="dxa"/>
            <w:tcBorders>
              <w:top w:val="single" w:sz="4" w:space="0" w:color="auto"/>
              <w:left w:val="nil"/>
              <w:bottom w:val="single" w:sz="4" w:space="0" w:color="auto"/>
              <w:right w:val="single" w:sz="4" w:space="0" w:color="auto"/>
            </w:tcBorders>
            <w:shd w:val="clear" w:color="000000" w:fill="FFFFFF"/>
            <w:textDirection w:val="btLr"/>
            <w:vAlign w:val="center"/>
            <w:hideMark/>
          </w:tcPr>
          <w:p w:rsidR="00726FA8" w:rsidRPr="006028CD" w:rsidRDefault="00726FA8" w:rsidP="00333CEC">
            <w:pPr>
              <w:jc w:val="center"/>
              <w:rPr>
                <w:b/>
                <w:bCs/>
                <w:sz w:val="16"/>
                <w:szCs w:val="16"/>
              </w:rPr>
            </w:pPr>
            <w:r w:rsidRPr="006028CD">
              <w:rPr>
                <w:b/>
                <w:bCs/>
                <w:sz w:val="16"/>
                <w:szCs w:val="16"/>
              </w:rPr>
              <w:t>Способ образования</w:t>
            </w:r>
          </w:p>
        </w:tc>
      </w:tr>
      <w:tr w:rsidR="00726FA8" w:rsidRPr="006028CD" w:rsidTr="00333CEC">
        <w:trPr>
          <w:cantSplit/>
          <w:trHeight w:val="1082"/>
        </w:trPr>
        <w:tc>
          <w:tcPr>
            <w:tcW w:w="567" w:type="dxa"/>
            <w:tcBorders>
              <w:top w:val="single" w:sz="4" w:space="0" w:color="auto"/>
              <w:left w:val="single" w:sz="4" w:space="0" w:color="auto"/>
              <w:bottom w:val="single" w:sz="4" w:space="0" w:color="auto"/>
              <w:right w:val="single" w:sz="4" w:space="0" w:color="auto"/>
            </w:tcBorders>
            <w:shd w:val="clear" w:color="000000" w:fill="FFFFFF"/>
            <w:vAlign w:val="center"/>
          </w:tcPr>
          <w:p w:rsidR="00726FA8" w:rsidRPr="006028CD" w:rsidRDefault="00726FA8" w:rsidP="00333CEC">
            <w:pPr>
              <w:jc w:val="center"/>
              <w:rPr>
                <w:sz w:val="14"/>
                <w:szCs w:val="14"/>
              </w:rPr>
            </w:pPr>
            <w:r w:rsidRPr="006028CD">
              <w:rPr>
                <w:sz w:val="14"/>
                <w:szCs w:val="14"/>
              </w:rPr>
              <w:t>1(1)</w:t>
            </w:r>
          </w:p>
        </w:tc>
        <w:tc>
          <w:tcPr>
            <w:tcW w:w="1418" w:type="dxa"/>
            <w:vMerge w:val="restart"/>
            <w:tcBorders>
              <w:top w:val="single" w:sz="4" w:space="0" w:color="auto"/>
              <w:left w:val="nil"/>
              <w:right w:val="single" w:sz="4" w:space="0" w:color="auto"/>
            </w:tcBorders>
            <w:shd w:val="clear" w:color="000000" w:fill="FFFFFF"/>
            <w:vAlign w:val="center"/>
          </w:tcPr>
          <w:p w:rsidR="00726FA8" w:rsidRPr="006028CD" w:rsidRDefault="00726FA8" w:rsidP="00333CEC">
            <w:pPr>
              <w:ind w:left="-108" w:right="-140"/>
              <w:jc w:val="center"/>
              <w:rPr>
                <w:b/>
                <w:bCs/>
                <w:sz w:val="14"/>
                <w:szCs w:val="14"/>
              </w:rPr>
            </w:pPr>
            <w:r w:rsidRPr="006028CD">
              <w:rPr>
                <w:sz w:val="14"/>
                <w:szCs w:val="14"/>
              </w:rPr>
              <w:t>Пермский край, Пермский муниципальный район, Пермское лесничество, Кукуштанское участковое лесничество, кварталы №№ 2-9, 16, 18, 22, 23, 24, 31, 32, 26-45, 47-64, 66, 68-89, 92, 106-121, 125, 126, 129-146, 148-156, 159-167, 169, 175, 178-185, 187-193, 195-201, 203, 206-211, 215</w:t>
            </w:r>
          </w:p>
        </w:tc>
        <w:tc>
          <w:tcPr>
            <w:tcW w:w="1984" w:type="dxa"/>
            <w:tcBorders>
              <w:top w:val="single" w:sz="4" w:space="0" w:color="auto"/>
              <w:left w:val="nil"/>
              <w:bottom w:val="single" w:sz="4" w:space="0" w:color="auto"/>
              <w:right w:val="single" w:sz="4" w:space="0" w:color="auto"/>
            </w:tcBorders>
            <w:shd w:val="clear" w:color="000000" w:fill="FFFFFF"/>
            <w:vAlign w:val="center"/>
          </w:tcPr>
          <w:p w:rsidR="00726FA8" w:rsidRPr="006028CD" w:rsidRDefault="00726FA8" w:rsidP="00333CEC">
            <w:pPr>
              <w:jc w:val="center"/>
              <w:rPr>
                <w:sz w:val="16"/>
                <w:szCs w:val="16"/>
              </w:rPr>
            </w:pPr>
            <w:r w:rsidRPr="006028CD">
              <w:rPr>
                <w:sz w:val="16"/>
                <w:szCs w:val="16"/>
              </w:rPr>
              <w:t>59:32:0000000:46/чзу1(1)</w:t>
            </w:r>
          </w:p>
        </w:tc>
        <w:tc>
          <w:tcPr>
            <w:tcW w:w="851" w:type="dxa"/>
            <w:vMerge w:val="restart"/>
            <w:tcBorders>
              <w:top w:val="single" w:sz="4" w:space="0" w:color="auto"/>
              <w:left w:val="nil"/>
              <w:right w:val="single" w:sz="4" w:space="0" w:color="auto"/>
            </w:tcBorders>
            <w:shd w:val="clear" w:color="000000" w:fill="FFFFFF"/>
            <w:vAlign w:val="center"/>
          </w:tcPr>
          <w:p w:rsidR="00726FA8" w:rsidRPr="006028CD" w:rsidRDefault="00726FA8" w:rsidP="00333CEC">
            <w:pPr>
              <w:jc w:val="center"/>
              <w:rPr>
                <w:sz w:val="14"/>
                <w:szCs w:val="14"/>
              </w:rPr>
            </w:pPr>
            <w:r w:rsidRPr="006028CD">
              <w:rPr>
                <w:sz w:val="14"/>
                <w:szCs w:val="14"/>
              </w:rPr>
              <w:t>Земли лесного фонда</w:t>
            </w:r>
          </w:p>
        </w:tc>
        <w:tc>
          <w:tcPr>
            <w:tcW w:w="1134" w:type="dxa"/>
            <w:vMerge w:val="restart"/>
            <w:tcBorders>
              <w:top w:val="single" w:sz="4" w:space="0" w:color="auto"/>
              <w:left w:val="nil"/>
              <w:right w:val="single" w:sz="4" w:space="0" w:color="auto"/>
            </w:tcBorders>
            <w:shd w:val="clear" w:color="000000" w:fill="FFFFFF"/>
            <w:vAlign w:val="center"/>
          </w:tcPr>
          <w:p w:rsidR="00726FA8" w:rsidRPr="006028CD" w:rsidRDefault="00726FA8" w:rsidP="00333CEC">
            <w:pPr>
              <w:jc w:val="center"/>
              <w:rPr>
                <w:sz w:val="14"/>
                <w:szCs w:val="14"/>
              </w:rPr>
            </w:pPr>
            <w:r w:rsidRPr="006028CD">
              <w:rPr>
                <w:sz w:val="14"/>
                <w:szCs w:val="14"/>
              </w:rPr>
              <w:t>Использование лесов в соответствии с Лесным кодексом Российской Федерации</w:t>
            </w:r>
          </w:p>
        </w:tc>
        <w:tc>
          <w:tcPr>
            <w:tcW w:w="1276" w:type="dxa"/>
            <w:vMerge w:val="restart"/>
            <w:tcBorders>
              <w:top w:val="single" w:sz="4" w:space="0" w:color="auto"/>
              <w:left w:val="nil"/>
              <w:right w:val="single" w:sz="4" w:space="0" w:color="auto"/>
            </w:tcBorders>
            <w:shd w:val="clear" w:color="000000" w:fill="FFFFFF"/>
            <w:vAlign w:val="center"/>
          </w:tcPr>
          <w:p w:rsidR="00726FA8" w:rsidRPr="006028CD" w:rsidRDefault="00726FA8" w:rsidP="00333CEC">
            <w:pPr>
              <w:jc w:val="center"/>
              <w:rPr>
                <w:sz w:val="14"/>
                <w:szCs w:val="14"/>
              </w:rPr>
            </w:pPr>
            <w:r w:rsidRPr="006028CD">
              <w:rPr>
                <w:sz w:val="14"/>
                <w:szCs w:val="14"/>
              </w:rPr>
              <w:t>Под объект: «Реконструкция трубопроводов Баклановского месторождения (2024г)»</w:t>
            </w:r>
          </w:p>
        </w:tc>
        <w:tc>
          <w:tcPr>
            <w:tcW w:w="850" w:type="dxa"/>
            <w:tcBorders>
              <w:top w:val="single" w:sz="4" w:space="0" w:color="auto"/>
              <w:left w:val="nil"/>
              <w:bottom w:val="single" w:sz="4" w:space="0" w:color="auto"/>
              <w:right w:val="single" w:sz="4" w:space="0" w:color="auto"/>
            </w:tcBorders>
            <w:shd w:val="clear" w:color="000000" w:fill="FFFFFF"/>
            <w:vAlign w:val="center"/>
          </w:tcPr>
          <w:p w:rsidR="00726FA8" w:rsidRPr="006028CD" w:rsidRDefault="00726FA8" w:rsidP="00333CEC">
            <w:pPr>
              <w:jc w:val="center"/>
              <w:rPr>
                <w:sz w:val="16"/>
                <w:szCs w:val="16"/>
              </w:rPr>
            </w:pPr>
            <w:r w:rsidRPr="006028CD">
              <w:rPr>
                <w:sz w:val="16"/>
                <w:szCs w:val="16"/>
              </w:rPr>
              <w:t>1268</w:t>
            </w:r>
          </w:p>
        </w:tc>
        <w:tc>
          <w:tcPr>
            <w:tcW w:w="1087" w:type="dxa"/>
            <w:vMerge w:val="restart"/>
            <w:tcBorders>
              <w:top w:val="single" w:sz="4" w:space="0" w:color="auto"/>
              <w:left w:val="nil"/>
              <w:right w:val="single" w:sz="4" w:space="0" w:color="auto"/>
            </w:tcBorders>
            <w:shd w:val="clear" w:color="000000" w:fill="FFFFFF"/>
            <w:vAlign w:val="center"/>
          </w:tcPr>
          <w:p w:rsidR="00726FA8" w:rsidRPr="006028CD" w:rsidRDefault="00726FA8" w:rsidP="00333CEC">
            <w:pPr>
              <w:jc w:val="center"/>
              <w:rPr>
                <w:b/>
                <w:bCs/>
                <w:sz w:val="14"/>
                <w:szCs w:val="14"/>
              </w:rPr>
            </w:pPr>
            <w:r w:rsidRPr="006028CD">
              <w:rPr>
                <w:sz w:val="14"/>
                <w:szCs w:val="14"/>
              </w:rPr>
              <w:t>Российская Федерация</w:t>
            </w:r>
          </w:p>
        </w:tc>
        <w:tc>
          <w:tcPr>
            <w:tcW w:w="1181" w:type="dxa"/>
            <w:vMerge w:val="restart"/>
            <w:tcBorders>
              <w:top w:val="single" w:sz="4" w:space="0" w:color="auto"/>
              <w:left w:val="nil"/>
              <w:right w:val="single" w:sz="4" w:space="0" w:color="auto"/>
            </w:tcBorders>
            <w:shd w:val="clear" w:color="000000" w:fill="FFFFFF"/>
            <w:vAlign w:val="center"/>
          </w:tcPr>
          <w:p w:rsidR="00726FA8" w:rsidRPr="006028CD" w:rsidRDefault="00726FA8" w:rsidP="00333CEC">
            <w:pPr>
              <w:jc w:val="center"/>
              <w:rPr>
                <w:b/>
                <w:bCs/>
                <w:sz w:val="14"/>
                <w:szCs w:val="14"/>
              </w:rPr>
            </w:pPr>
            <w:r w:rsidRPr="006028CD">
              <w:rPr>
                <w:sz w:val="14"/>
                <w:szCs w:val="14"/>
              </w:rPr>
              <w:t>Образование части земельного участка</w:t>
            </w:r>
          </w:p>
        </w:tc>
      </w:tr>
      <w:tr w:rsidR="00726FA8" w:rsidRPr="006028CD" w:rsidTr="00333CEC">
        <w:trPr>
          <w:cantSplit/>
          <w:trHeight w:val="702"/>
        </w:trPr>
        <w:tc>
          <w:tcPr>
            <w:tcW w:w="567" w:type="dxa"/>
            <w:tcBorders>
              <w:top w:val="single" w:sz="4" w:space="0" w:color="auto"/>
              <w:left w:val="single" w:sz="4" w:space="0" w:color="auto"/>
              <w:bottom w:val="single" w:sz="4" w:space="0" w:color="auto"/>
              <w:right w:val="single" w:sz="4" w:space="0" w:color="auto"/>
            </w:tcBorders>
            <w:shd w:val="clear" w:color="000000" w:fill="FFFFFF"/>
            <w:vAlign w:val="center"/>
          </w:tcPr>
          <w:p w:rsidR="00726FA8" w:rsidRPr="006028CD" w:rsidRDefault="00726FA8" w:rsidP="00333CEC">
            <w:pPr>
              <w:jc w:val="center"/>
              <w:rPr>
                <w:sz w:val="16"/>
                <w:szCs w:val="16"/>
              </w:rPr>
            </w:pPr>
            <w:r w:rsidRPr="006028CD">
              <w:rPr>
                <w:sz w:val="16"/>
                <w:szCs w:val="16"/>
              </w:rPr>
              <w:t>1(2)</w:t>
            </w:r>
          </w:p>
        </w:tc>
        <w:tc>
          <w:tcPr>
            <w:tcW w:w="1418" w:type="dxa"/>
            <w:vMerge/>
            <w:tcBorders>
              <w:left w:val="nil"/>
              <w:right w:val="single" w:sz="4" w:space="0" w:color="auto"/>
            </w:tcBorders>
            <w:shd w:val="clear" w:color="000000" w:fill="FFFFFF"/>
            <w:textDirection w:val="btLr"/>
            <w:vAlign w:val="center"/>
          </w:tcPr>
          <w:p w:rsidR="00726FA8" w:rsidRPr="006028CD" w:rsidRDefault="00726FA8" w:rsidP="00333CEC">
            <w:pPr>
              <w:rPr>
                <w:b/>
                <w:bCs/>
                <w:sz w:val="16"/>
                <w:szCs w:val="16"/>
              </w:rPr>
            </w:pPr>
          </w:p>
        </w:tc>
        <w:tc>
          <w:tcPr>
            <w:tcW w:w="1984" w:type="dxa"/>
            <w:tcBorders>
              <w:top w:val="single" w:sz="4" w:space="0" w:color="auto"/>
              <w:left w:val="nil"/>
              <w:bottom w:val="single" w:sz="4" w:space="0" w:color="auto"/>
              <w:right w:val="single" w:sz="4" w:space="0" w:color="auto"/>
            </w:tcBorders>
            <w:shd w:val="clear" w:color="000000" w:fill="FFFFFF"/>
            <w:vAlign w:val="center"/>
          </w:tcPr>
          <w:p w:rsidR="00726FA8" w:rsidRPr="006028CD" w:rsidRDefault="00726FA8" w:rsidP="00333CEC">
            <w:pPr>
              <w:jc w:val="center"/>
              <w:rPr>
                <w:sz w:val="16"/>
                <w:szCs w:val="16"/>
              </w:rPr>
            </w:pPr>
            <w:r w:rsidRPr="006028CD">
              <w:rPr>
                <w:sz w:val="16"/>
                <w:szCs w:val="16"/>
              </w:rPr>
              <w:t>59:32:0000000:46/чзу1(2)</w:t>
            </w:r>
          </w:p>
        </w:tc>
        <w:tc>
          <w:tcPr>
            <w:tcW w:w="851" w:type="dxa"/>
            <w:vMerge/>
            <w:tcBorders>
              <w:left w:val="nil"/>
              <w:right w:val="single" w:sz="4" w:space="0" w:color="auto"/>
            </w:tcBorders>
            <w:shd w:val="clear" w:color="000000" w:fill="FFFFFF"/>
            <w:textDirection w:val="btLr"/>
            <w:vAlign w:val="center"/>
          </w:tcPr>
          <w:p w:rsidR="00726FA8" w:rsidRPr="006028CD" w:rsidRDefault="00726FA8" w:rsidP="00333CEC">
            <w:pPr>
              <w:rPr>
                <w:b/>
                <w:bCs/>
                <w:sz w:val="16"/>
                <w:szCs w:val="16"/>
              </w:rPr>
            </w:pPr>
          </w:p>
        </w:tc>
        <w:tc>
          <w:tcPr>
            <w:tcW w:w="1134" w:type="dxa"/>
            <w:vMerge/>
            <w:tcBorders>
              <w:left w:val="nil"/>
              <w:right w:val="single" w:sz="4" w:space="0" w:color="auto"/>
            </w:tcBorders>
            <w:shd w:val="clear" w:color="000000" w:fill="FFFFFF"/>
            <w:textDirection w:val="btLr"/>
            <w:vAlign w:val="center"/>
          </w:tcPr>
          <w:p w:rsidR="00726FA8" w:rsidRPr="006028CD" w:rsidRDefault="00726FA8" w:rsidP="00333CEC">
            <w:pPr>
              <w:rPr>
                <w:b/>
                <w:bCs/>
                <w:sz w:val="16"/>
                <w:szCs w:val="16"/>
              </w:rPr>
            </w:pPr>
          </w:p>
        </w:tc>
        <w:tc>
          <w:tcPr>
            <w:tcW w:w="1276" w:type="dxa"/>
            <w:vMerge/>
            <w:tcBorders>
              <w:left w:val="nil"/>
              <w:right w:val="single" w:sz="4" w:space="0" w:color="auto"/>
            </w:tcBorders>
            <w:shd w:val="clear" w:color="000000" w:fill="FFFFFF"/>
            <w:textDirection w:val="btLr"/>
            <w:vAlign w:val="center"/>
          </w:tcPr>
          <w:p w:rsidR="00726FA8" w:rsidRPr="006028CD" w:rsidRDefault="00726FA8" w:rsidP="00333CEC">
            <w:pPr>
              <w:rPr>
                <w:b/>
                <w:bCs/>
                <w:sz w:val="16"/>
                <w:szCs w:val="16"/>
              </w:rPr>
            </w:pPr>
          </w:p>
        </w:tc>
        <w:tc>
          <w:tcPr>
            <w:tcW w:w="850" w:type="dxa"/>
            <w:tcBorders>
              <w:top w:val="single" w:sz="4" w:space="0" w:color="auto"/>
              <w:left w:val="nil"/>
              <w:bottom w:val="single" w:sz="4" w:space="0" w:color="auto"/>
              <w:right w:val="single" w:sz="4" w:space="0" w:color="auto"/>
            </w:tcBorders>
            <w:shd w:val="clear" w:color="000000" w:fill="FFFFFF"/>
            <w:vAlign w:val="center"/>
          </w:tcPr>
          <w:p w:rsidR="00726FA8" w:rsidRPr="006028CD" w:rsidRDefault="00726FA8" w:rsidP="00333CEC">
            <w:pPr>
              <w:jc w:val="center"/>
              <w:rPr>
                <w:sz w:val="16"/>
                <w:szCs w:val="16"/>
              </w:rPr>
            </w:pPr>
            <w:r w:rsidRPr="006028CD">
              <w:rPr>
                <w:sz w:val="16"/>
                <w:szCs w:val="16"/>
              </w:rPr>
              <w:t>1017</w:t>
            </w:r>
          </w:p>
        </w:tc>
        <w:tc>
          <w:tcPr>
            <w:tcW w:w="1087" w:type="dxa"/>
            <w:vMerge/>
            <w:tcBorders>
              <w:left w:val="nil"/>
              <w:right w:val="single" w:sz="4" w:space="0" w:color="auto"/>
            </w:tcBorders>
            <w:shd w:val="clear" w:color="000000" w:fill="FFFFFF"/>
            <w:vAlign w:val="center"/>
          </w:tcPr>
          <w:p w:rsidR="00726FA8" w:rsidRPr="006028CD" w:rsidRDefault="00726FA8" w:rsidP="00333CEC">
            <w:pPr>
              <w:rPr>
                <w:b/>
                <w:bCs/>
                <w:sz w:val="16"/>
                <w:szCs w:val="16"/>
              </w:rPr>
            </w:pPr>
          </w:p>
        </w:tc>
        <w:tc>
          <w:tcPr>
            <w:tcW w:w="1181" w:type="dxa"/>
            <w:vMerge/>
            <w:tcBorders>
              <w:left w:val="nil"/>
              <w:right w:val="single" w:sz="4" w:space="0" w:color="auto"/>
            </w:tcBorders>
            <w:shd w:val="clear" w:color="000000" w:fill="FFFFFF"/>
            <w:vAlign w:val="center"/>
          </w:tcPr>
          <w:p w:rsidR="00726FA8" w:rsidRPr="006028CD" w:rsidRDefault="00726FA8" w:rsidP="00333CEC">
            <w:pPr>
              <w:rPr>
                <w:b/>
                <w:bCs/>
                <w:sz w:val="16"/>
                <w:szCs w:val="16"/>
              </w:rPr>
            </w:pPr>
          </w:p>
        </w:tc>
      </w:tr>
      <w:tr w:rsidR="00726FA8" w:rsidRPr="006028CD" w:rsidTr="00333CEC">
        <w:trPr>
          <w:cantSplit/>
          <w:trHeight w:val="702"/>
        </w:trPr>
        <w:tc>
          <w:tcPr>
            <w:tcW w:w="567" w:type="dxa"/>
            <w:tcBorders>
              <w:top w:val="single" w:sz="4" w:space="0" w:color="auto"/>
              <w:left w:val="single" w:sz="4" w:space="0" w:color="auto"/>
              <w:bottom w:val="single" w:sz="4" w:space="0" w:color="auto"/>
              <w:right w:val="single" w:sz="4" w:space="0" w:color="auto"/>
            </w:tcBorders>
            <w:shd w:val="clear" w:color="000000" w:fill="FFFFFF"/>
            <w:vAlign w:val="center"/>
          </w:tcPr>
          <w:p w:rsidR="00726FA8" w:rsidRPr="006028CD" w:rsidRDefault="00726FA8" w:rsidP="00333CEC">
            <w:pPr>
              <w:jc w:val="center"/>
              <w:rPr>
                <w:sz w:val="16"/>
                <w:szCs w:val="16"/>
              </w:rPr>
            </w:pPr>
            <w:r w:rsidRPr="006028CD">
              <w:rPr>
                <w:sz w:val="16"/>
                <w:szCs w:val="16"/>
              </w:rPr>
              <w:lastRenderedPageBreak/>
              <w:t>1(3)</w:t>
            </w:r>
          </w:p>
        </w:tc>
        <w:tc>
          <w:tcPr>
            <w:tcW w:w="1418" w:type="dxa"/>
            <w:tcBorders>
              <w:left w:val="nil"/>
              <w:right w:val="single" w:sz="4" w:space="0" w:color="auto"/>
            </w:tcBorders>
            <w:shd w:val="clear" w:color="000000" w:fill="FFFFFF"/>
            <w:textDirection w:val="btLr"/>
            <w:vAlign w:val="center"/>
          </w:tcPr>
          <w:p w:rsidR="00726FA8" w:rsidRPr="006028CD" w:rsidRDefault="00726FA8" w:rsidP="00333CEC">
            <w:pPr>
              <w:rPr>
                <w:b/>
                <w:bCs/>
                <w:sz w:val="16"/>
                <w:szCs w:val="16"/>
              </w:rPr>
            </w:pPr>
          </w:p>
        </w:tc>
        <w:tc>
          <w:tcPr>
            <w:tcW w:w="1984" w:type="dxa"/>
            <w:tcBorders>
              <w:top w:val="single" w:sz="4" w:space="0" w:color="auto"/>
              <w:left w:val="nil"/>
              <w:bottom w:val="single" w:sz="4" w:space="0" w:color="auto"/>
              <w:right w:val="single" w:sz="4" w:space="0" w:color="auto"/>
            </w:tcBorders>
            <w:shd w:val="clear" w:color="000000" w:fill="FFFFFF"/>
            <w:vAlign w:val="center"/>
          </w:tcPr>
          <w:p w:rsidR="00726FA8" w:rsidRPr="006028CD" w:rsidRDefault="00726FA8" w:rsidP="00333CEC">
            <w:pPr>
              <w:jc w:val="center"/>
              <w:rPr>
                <w:sz w:val="16"/>
                <w:szCs w:val="16"/>
              </w:rPr>
            </w:pPr>
            <w:r w:rsidRPr="006028CD">
              <w:rPr>
                <w:sz w:val="16"/>
                <w:szCs w:val="16"/>
              </w:rPr>
              <w:t>59:32:0000000:46/чзу1(3)</w:t>
            </w:r>
          </w:p>
        </w:tc>
        <w:tc>
          <w:tcPr>
            <w:tcW w:w="851" w:type="dxa"/>
            <w:tcBorders>
              <w:left w:val="nil"/>
              <w:right w:val="single" w:sz="4" w:space="0" w:color="auto"/>
            </w:tcBorders>
            <w:shd w:val="clear" w:color="000000" w:fill="FFFFFF"/>
            <w:textDirection w:val="btLr"/>
            <w:vAlign w:val="center"/>
          </w:tcPr>
          <w:p w:rsidR="00726FA8" w:rsidRPr="006028CD" w:rsidRDefault="00726FA8" w:rsidP="00333CEC">
            <w:pPr>
              <w:rPr>
                <w:b/>
                <w:bCs/>
                <w:sz w:val="16"/>
                <w:szCs w:val="16"/>
              </w:rPr>
            </w:pPr>
          </w:p>
        </w:tc>
        <w:tc>
          <w:tcPr>
            <w:tcW w:w="1134" w:type="dxa"/>
            <w:tcBorders>
              <w:left w:val="nil"/>
              <w:right w:val="single" w:sz="4" w:space="0" w:color="auto"/>
            </w:tcBorders>
            <w:shd w:val="clear" w:color="000000" w:fill="FFFFFF"/>
            <w:textDirection w:val="btLr"/>
            <w:vAlign w:val="center"/>
          </w:tcPr>
          <w:p w:rsidR="00726FA8" w:rsidRPr="006028CD" w:rsidRDefault="00726FA8" w:rsidP="00333CEC">
            <w:pPr>
              <w:rPr>
                <w:b/>
                <w:bCs/>
                <w:sz w:val="16"/>
                <w:szCs w:val="16"/>
              </w:rPr>
            </w:pPr>
          </w:p>
        </w:tc>
        <w:tc>
          <w:tcPr>
            <w:tcW w:w="1276" w:type="dxa"/>
            <w:tcBorders>
              <w:left w:val="nil"/>
              <w:right w:val="single" w:sz="4" w:space="0" w:color="auto"/>
            </w:tcBorders>
            <w:shd w:val="clear" w:color="000000" w:fill="FFFFFF"/>
            <w:textDirection w:val="btLr"/>
            <w:vAlign w:val="center"/>
          </w:tcPr>
          <w:p w:rsidR="00726FA8" w:rsidRPr="006028CD" w:rsidRDefault="00726FA8" w:rsidP="00333CEC">
            <w:pPr>
              <w:rPr>
                <w:b/>
                <w:bCs/>
                <w:sz w:val="16"/>
                <w:szCs w:val="16"/>
              </w:rPr>
            </w:pPr>
          </w:p>
        </w:tc>
        <w:tc>
          <w:tcPr>
            <w:tcW w:w="850" w:type="dxa"/>
            <w:tcBorders>
              <w:top w:val="single" w:sz="4" w:space="0" w:color="auto"/>
              <w:left w:val="nil"/>
              <w:bottom w:val="single" w:sz="4" w:space="0" w:color="auto"/>
              <w:right w:val="single" w:sz="4" w:space="0" w:color="auto"/>
            </w:tcBorders>
            <w:shd w:val="clear" w:color="000000" w:fill="FFFFFF"/>
            <w:vAlign w:val="center"/>
          </w:tcPr>
          <w:p w:rsidR="00726FA8" w:rsidRPr="006028CD" w:rsidRDefault="00726FA8" w:rsidP="00333CEC">
            <w:pPr>
              <w:jc w:val="center"/>
              <w:rPr>
                <w:sz w:val="16"/>
                <w:szCs w:val="16"/>
              </w:rPr>
            </w:pPr>
            <w:r w:rsidRPr="006028CD">
              <w:rPr>
                <w:sz w:val="16"/>
                <w:szCs w:val="16"/>
              </w:rPr>
              <w:t>25034</w:t>
            </w:r>
          </w:p>
        </w:tc>
        <w:tc>
          <w:tcPr>
            <w:tcW w:w="1087" w:type="dxa"/>
            <w:tcBorders>
              <w:left w:val="nil"/>
              <w:right w:val="single" w:sz="4" w:space="0" w:color="auto"/>
            </w:tcBorders>
            <w:shd w:val="clear" w:color="000000" w:fill="FFFFFF"/>
            <w:vAlign w:val="center"/>
          </w:tcPr>
          <w:p w:rsidR="00726FA8" w:rsidRPr="006028CD" w:rsidRDefault="00726FA8" w:rsidP="00333CEC">
            <w:pPr>
              <w:rPr>
                <w:b/>
                <w:bCs/>
                <w:sz w:val="16"/>
                <w:szCs w:val="16"/>
              </w:rPr>
            </w:pPr>
          </w:p>
        </w:tc>
        <w:tc>
          <w:tcPr>
            <w:tcW w:w="1181" w:type="dxa"/>
            <w:tcBorders>
              <w:left w:val="nil"/>
              <w:right w:val="single" w:sz="4" w:space="0" w:color="auto"/>
            </w:tcBorders>
            <w:shd w:val="clear" w:color="000000" w:fill="FFFFFF"/>
            <w:vAlign w:val="center"/>
          </w:tcPr>
          <w:p w:rsidR="00726FA8" w:rsidRPr="006028CD" w:rsidRDefault="00726FA8" w:rsidP="00333CEC">
            <w:pPr>
              <w:rPr>
                <w:b/>
                <w:bCs/>
                <w:sz w:val="16"/>
                <w:szCs w:val="16"/>
              </w:rPr>
            </w:pPr>
          </w:p>
        </w:tc>
      </w:tr>
      <w:tr w:rsidR="00726FA8" w:rsidRPr="006028CD" w:rsidTr="00333CEC">
        <w:trPr>
          <w:cantSplit/>
          <w:trHeight w:val="1134"/>
        </w:trPr>
        <w:tc>
          <w:tcPr>
            <w:tcW w:w="567" w:type="dxa"/>
            <w:tcBorders>
              <w:top w:val="single" w:sz="4" w:space="0" w:color="auto"/>
              <w:left w:val="single" w:sz="4" w:space="0" w:color="auto"/>
              <w:bottom w:val="single" w:sz="4" w:space="0" w:color="auto"/>
              <w:right w:val="single" w:sz="4" w:space="0" w:color="auto"/>
            </w:tcBorders>
            <w:shd w:val="clear" w:color="000000" w:fill="FFFFFF"/>
            <w:vAlign w:val="center"/>
          </w:tcPr>
          <w:p w:rsidR="00726FA8" w:rsidRPr="006028CD" w:rsidRDefault="00726FA8" w:rsidP="00333CEC">
            <w:pPr>
              <w:jc w:val="center"/>
              <w:rPr>
                <w:sz w:val="16"/>
                <w:szCs w:val="16"/>
              </w:rPr>
            </w:pPr>
            <w:r w:rsidRPr="006028CD">
              <w:rPr>
                <w:sz w:val="16"/>
                <w:szCs w:val="16"/>
              </w:rPr>
              <w:t>2</w:t>
            </w:r>
          </w:p>
        </w:tc>
        <w:tc>
          <w:tcPr>
            <w:tcW w:w="1418" w:type="dxa"/>
            <w:tcBorders>
              <w:left w:val="nil"/>
              <w:bottom w:val="single" w:sz="4" w:space="0" w:color="auto"/>
              <w:right w:val="single" w:sz="4" w:space="0" w:color="auto"/>
            </w:tcBorders>
            <w:shd w:val="clear" w:color="000000" w:fill="FFFFFF"/>
            <w:vAlign w:val="center"/>
          </w:tcPr>
          <w:p w:rsidR="00726FA8" w:rsidRPr="006028CD" w:rsidRDefault="00726FA8" w:rsidP="00333CEC">
            <w:pPr>
              <w:jc w:val="center"/>
              <w:rPr>
                <w:sz w:val="16"/>
                <w:szCs w:val="16"/>
              </w:rPr>
            </w:pPr>
            <w:r w:rsidRPr="006028CD">
              <w:rPr>
                <w:sz w:val="16"/>
                <w:szCs w:val="16"/>
              </w:rPr>
              <w:t>установлено относительно ориентира, расположенного за пределами участка.</w:t>
            </w:r>
          </w:p>
          <w:p w:rsidR="00726FA8" w:rsidRPr="006028CD" w:rsidRDefault="00726FA8" w:rsidP="00333CEC">
            <w:pPr>
              <w:jc w:val="center"/>
              <w:rPr>
                <w:sz w:val="16"/>
                <w:szCs w:val="16"/>
              </w:rPr>
            </w:pPr>
            <w:r w:rsidRPr="006028CD">
              <w:rPr>
                <w:sz w:val="16"/>
                <w:szCs w:val="16"/>
              </w:rPr>
              <w:t>Почтовый адрес ориентира: Пермский край, Пермский р-н, Кунгурский лесхоз Кукуштанское лесничество квартал 82,83</w:t>
            </w:r>
          </w:p>
        </w:tc>
        <w:tc>
          <w:tcPr>
            <w:tcW w:w="1984" w:type="dxa"/>
            <w:tcBorders>
              <w:top w:val="single" w:sz="4" w:space="0" w:color="auto"/>
              <w:left w:val="nil"/>
              <w:bottom w:val="single" w:sz="4" w:space="0" w:color="auto"/>
              <w:right w:val="single" w:sz="4" w:space="0" w:color="auto"/>
            </w:tcBorders>
            <w:shd w:val="clear" w:color="000000" w:fill="FFFFFF"/>
            <w:vAlign w:val="center"/>
          </w:tcPr>
          <w:p w:rsidR="00726FA8" w:rsidRPr="006028CD" w:rsidRDefault="00726FA8" w:rsidP="00333CEC">
            <w:pPr>
              <w:jc w:val="center"/>
              <w:rPr>
                <w:sz w:val="16"/>
                <w:szCs w:val="16"/>
              </w:rPr>
            </w:pPr>
            <w:r w:rsidRPr="006028CD">
              <w:rPr>
                <w:sz w:val="16"/>
                <w:szCs w:val="16"/>
              </w:rPr>
              <w:t>59:32:4470101:1879/чзу1</w:t>
            </w:r>
          </w:p>
        </w:tc>
        <w:tc>
          <w:tcPr>
            <w:tcW w:w="851" w:type="dxa"/>
            <w:tcBorders>
              <w:left w:val="nil"/>
              <w:bottom w:val="single" w:sz="4" w:space="0" w:color="auto"/>
              <w:right w:val="single" w:sz="4" w:space="0" w:color="auto"/>
            </w:tcBorders>
            <w:shd w:val="clear" w:color="000000" w:fill="FFFFFF"/>
            <w:vAlign w:val="center"/>
          </w:tcPr>
          <w:p w:rsidR="00726FA8" w:rsidRPr="006028CD" w:rsidRDefault="00726FA8" w:rsidP="00333CEC">
            <w:pPr>
              <w:jc w:val="center"/>
              <w:rPr>
                <w:sz w:val="16"/>
                <w:szCs w:val="16"/>
              </w:rPr>
            </w:pPr>
            <w:r w:rsidRPr="006028CD">
              <w:rPr>
                <w:sz w:val="16"/>
                <w:szCs w:val="16"/>
              </w:rPr>
              <w:t>Земли сельскохозяйственного назначения</w:t>
            </w:r>
          </w:p>
        </w:tc>
        <w:tc>
          <w:tcPr>
            <w:tcW w:w="1134" w:type="dxa"/>
            <w:tcBorders>
              <w:left w:val="nil"/>
              <w:bottom w:val="single" w:sz="4" w:space="0" w:color="auto"/>
              <w:right w:val="single" w:sz="4" w:space="0" w:color="auto"/>
            </w:tcBorders>
            <w:shd w:val="clear" w:color="000000" w:fill="FFFFFF"/>
            <w:vAlign w:val="center"/>
          </w:tcPr>
          <w:p w:rsidR="00726FA8" w:rsidRPr="006028CD" w:rsidRDefault="00726FA8" w:rsidP="00333CEC">
            <w:pPr>
              <w:jc w:val="center"/>
              <w:rPr>
                <w:sz w:val="16"/>
                <w:szCs w:val="16"/>
              </w:rPr>
            </w:pPr>
            <w:r w:rsidRPr="006028CD">
              <w:rPr>
                <w:sz w:val="16"/>
                <w:szCs w:val="16"/>
              </w:rPr>
              <w:t>Для ведения подсобного сельского хозяйства</w:t>
            </w:r>
          </w:p>
        </w:tc>
        <w:tc>
          <w:tcPr>
            <w:tcW w:w="1276" w:type="dxa"/>
            <w:tcBorders>
              <w:left w:val="nil"/>
              <w:bottom w:val="single" w:sz="4" w:space="0" w:color="auto"/>
              <w:right w:val="single" w:sz="4" w:space="0" w:color="auto"/>
            </w:tcBorders>
            <w:shd w:val="clear" w:color="000000" w:fill="FFFFFF"/>
            <w:vAlign w:val="center"/>
          </w:tcPr>
          <w:p w:rsidR="00726FA8" w:rsidRPr="006028CD" w:rsidRDefault="00726FA8" w:rsidP="00333CEC">
            <w:pPr>
              <w:jc w:val="center"/>
              <w:rPr>
                <w:sz w:val="16"/>
                <w:szCs w:val="16"/>
              </w:rPr>
            </w:pPr>
            <w:r w:rsidRPr="006028CD">
              <w:rPr>
                <w:sz w:val="14"/>
                <w:szCs w:val="14"/>
              </w:rPr>
              <w:t>Под объект: «Реконструкция трубопроводов Баклановского месторождения (2024г)»</w:t>
            </w:r>
          </w:p>
        </w:tc>
        <w:tc>
          <w:tcPr>
            <w:tcW w:w="850" w:type="dxa"/>
            <w:tcBorders>
              <w:top w:val="single" w:sz="4" w:space="0" w:color="auto"/>
              <w:left w:val="nil"/>
              <w:bottom w:val="single" w:sz="4" w:space="0" w:color="auto"/>
              <w:right w:val="single" w:sz="4" w:space="0" w:color="auto"/>
            </w:tcBorders>
            <w:shd w:val="clear" w:color="000000" w:fill="FFFFFF"/>
            <w:vAlign w:val="center"/>
          </w:tcPr>
          <w:p w:rsidR="00726FA8" w:rsidRPr="006028CD" w:rsidRDefault="00726FA8" w:rsidP="00333CEC">
            <w:pPr>
              <w:jc w:val="center"/>
              <w:rPr>
                <w:sz w:val="16"/>
                <w:szCs w:val="16"/>
              </w:rPr>
            </w:pPr>
            <w:r w:rsidRPr="006028CD">
              <w:rPr>
                <w:sz w:val="16"/>
                <w:szCs w:val="16"/>
              </w:rPr>
              <w:t>6813</w:t>
            </w:r>
          </w:p>
        </w:tc>
        <w:tc>
          <w:tcPr>
            <w:tcW w:w="1087" w:type="dxa"/>
            <w:tcBorders>
              <w:left w:val="nil"/>
              <w:bottom w:val="single" w:sz="4" w:space="0" w:color="auto"/>
              <w:right w:val="single" w:sz="4" w:space="0" w:color="auto"/>
            </w:tcBorders>
            <w:shd w:val="clear" w:color="000000" w:fill="FFFFFF"/>
            <w:vAlign w:val="center"/>
          </w:tcPr>
          <w:p w:rsidR="00726FA8" w:rsidRPr="006028CD" w:rsidRDefault="00726FA8" w:rsidP="00333CEC">
            <w:pPr>
              <w:jc w:val="center"/>
              <w:rPr>
                <w:sz w:val="16"/>
                <w:szCs w:val="16"/>
              </w:rPr>
            </w:pPr>
            <w:r w:rsidRPr="006028CD">
              <w:rPr>
                <w:sz w:val="16"/>
                <w:szCs w:val="16"/>
              </w:rPr>
              <w:t>Собственность - Лалаян Гарник Левонович</w:t>
            </w:r>
          </w:p>
        </w:tc>
        <w:tc>
          <w:tcPr>
            <w:tcW w:w="1181" w:type="dxa"/>
            <w:tcBorders>
              <w:left w:val="nil"/>
              <w:bottom w:val="single" w:sz="4" w:space="0" w:color="auto"/>
              <w:right w:val="single" w:sz="4" w:space="0" w:color="auto"/>
            </w:tcBorders>
            <w:shd w:val="clear" w:color="000000" w:fill="FFFFFF"/>
            <w:vAlign w:val="center"/>
          </w:tcPr>
          <w:p w:rsidR="00726FA8" w:rsidRPr="006028CD" w:rsidRDefault="00726FA8" w:rsidP="00333CEC">
            <w:pPr>
              <w:jc w:val="center"/>
              <w:rPr>
                <w:sz w:val="16"/>
                <w:szCs w:val="16"/>
              </w:rPr>
            </w:pPr>
            <w:r w:rsidRPr="006028CD">
              <w:rPr>
                <w:sz w:val="14"/>
                <w:szCs w:val="14"/>
              </w:rPr>
              <w:t>Образование части земельного участка</w:t>
            </w:r>
          </w:p>
        </w:tc>
      </w:tr>
      <w:tr w:rsidR="00726FA8" w:rsidRPr="006028CD" w:rsidTr="00333CEC">
        <w:trPr>
          <w:cantSplit/>
          <w:trHeight w:val="1134"/>
        </w:trPr>
        <w:tc>
          <w:tcPr>
            <w:tcW w:w="567" w:type="dxa"/>
            <w:tcBorders>
              <w:top w:val="single" w:sz="4" w:space="0" w:color="auto"/>
              <w:left w:val="single" w:sz="4" w:space="0" w:color="auto"/>
              <w:bottom w:val="single" w:sz="4" w:space="0" w:color="auto"/>
              <w:right w:val="single" w:sz="4" w:space="0" w:color="auto"/>
            </w:tcBorders>
            <w:shd w:val="clear" w:color="000000" w:fill="FFFFFF"/>
            <w:vAlign w:val="center"/>
          </w:tcPr>
          <w:p w:rsidR="00726FA8" w:rsidRPr="006028CD" w:rsidRDefault="00726FA8" w:rsidP="00333CEC">
            <w:pPr>
              <w:jc w:val="center"/>
              <w:rPr>
                <w:sz w:val="16"/>
                <w:szCs w:val="16"/>
              </w:rPr>
            </w:pPr>
            <w:r w:rsidRPr="006028CD">
              <w:rPr>
                <w:sz w:val="16"/>
                <w:szCs w:val="16"/>
              </w:rPr>
              <w:t>3</w:t>
            </w:r>
          </w:p>
        </w:tc>
        <w:tc>
          <w:tcPr>
            <w:tcW w:w="1418" w:type="dxa"/>
            <w:tcBorders>
              <w:top w:val="single" w:sz="4" w:space="0" w:color="auto"/>
              <w:left w:val="nil"/>
              <w:bottom w:val="single" w:sz="4" w:space="0" w:color="auto"/>
              <w:right w:val="single" w:sz="4" w:space="0" w:color="auto"/>
            </w:tcBorders>
            <w:shd w:val="clear" w:color="000000" w:fill="FFFFFF"/>
            <w:vAlign w:val="center"/>
          </w:tcPr>
          <w:p w:rsidR="00726FA8" w:rsidRPr="006028CD" w:rsidRDefault="00726FA8" w:rsidP="00333CEC">
            <w:pPr>
              <w:jc w:val="center"/>
              <w:rPr>
                <w:sz w:val="16"/>
                <w:szCs w:val="16"/>
              </w:rPr>
            </w:pPr>
            <w:r w:rsidRPr="006028CD">
              <w:rPr>
                <w:sz w:val="16"/>
                <w:szCs w:val="16"/>
              </w:rPr>
              <w:t>Пермский край, Пермский муниципальный район</w:t>
            </w:r>
          </w:p>
        </w:tc>
        <w:tc>
          <w:tcPr>
            <w:tcW w:w="1984" w:type="dxa"/>
            <w:tcBorders>
              <w:top w:val="single" w:sz="4" w:space="0" w:color="auto"/>
              <w:left w:val="nil"/>
              <w:bottom w:val="single" w:sz="4" w:space="0" w:color="auto"/>
              <w:right w:val="single" w:sz="4" w:space="0" w:color="auto"/>
            </w:tcBorders>
            <w:shd w:val="clear" w:color="000000" w:fill="FFFFFF"/>
            <w:vAlign w:val="center"/>
          </w:tcPr>
          <w:p w:rsidR="00726FA8" w:rsidRPr="006028CD" w:rsidRDefault="00726FA8" w:rsidP="00333CEC">
            <w:pPr>
              <w:jc w:val="center"/>
              <w:rPr>
                <w:sz w:val="16"/>
                <w:szCs w:val="16"/>
              </w:rPr>
            </w:pPr>
            <w:r w:rsidRPr="006028CD">
              <w:rPr>
                <w:sz w:val="16"/>
                <w:szCs w:val="16"/>
              </w:rPr>
              <w:t>:ЗУ1</w:t>
            </w:r>
          </w:p>
        </w:tc>
        <w:tc>
          <w:tcPr>
            <w:tcW w:w="851" w:type="dxa"/>
            <w:tcBorders>
              <w:top w:val="single" w:sz="4" w:space="0" w:color="auto"/>
              <w:left w:val="nil"/>
              <w:bottom w:val="single" w:sz="4" w:space="0" w:color="auto"/>
              <w:right w:val="single" w:sz="4" w:space="0" w:color="auto"/>
            </w:tcBorders>
            <w:shd w:val="clear" w:color="000000" w:fill="FFFFFF"/>
            <w:vAlign w:val="center"/>
          </w:tcPr>
          <w:p w:rsidR="00726FA8" w:rsidRPr="006028CD" w:rsidRDefault="00726FA8" w:rsidP="00333CEC">
            <w:pPr>
              <w:jc w:val="center"/>
              <w:rPr>
                <w:sz w:val="16"/>
                <w:szCs w:val="16"/>
              </w:rPr>
            </w:pPr>
            <w:r w:rsidRPr="006028CD">
              <w:rPr>
                <w:sz w:val="16"/>
                <w:szCs w:val="16"/>
              </w:rPr>
              <w:t>Земли сельскохозяйственного назначения</w:t>
            </w:r>
          </w:p>
        </w:tc>
        <w:tc>
          <w:tcPr>
            <w:tcW w:w="1134" w:type="dxa"/>
            <w:tcBorders>
              <w:top w:val="single" w:sz="4" w:space="0" w:color="auto"/>
              <w:left w:val="nil"/>
              <w:bottom w:val="single" w:sz="4" w:space="0" w:color="auto"/>
              <w:right w:val="single" w:sz="4" w:space="0" w:color="auto"/>
            </w:tcBorders>
            <w:shd w:val="clear" w:color="000000" w:fill="FFFFFF"/>
            <w:vAlign w:val="center"/>
          </w:tcPr>
          <w:p w:rsidR="00726FA8" w:rsidRPr="006028CD" w:rsidRDefault="00726FA8" w:rsidP="00333CEC">
            <w:pPr>
              <w:jc w:val="center"/>
              <w:rPr>
                <w:sz w:val="16"/>
                <w:szCs w:val="16"/>
              </w:rPr>
            </w:pPr>
            <w:r w:rsidRPr="006028CD">
              <w:rPr>
                <w:sz w:val="16"/>
                <w:szCs w:val="16"/>
              </w:rPr>
              <w:t>-</w:t>
            </w:r>
          </w:p>
        </w:tc>
        <w:tc>
          <w:tcPr>
            <w:tcW w:w="1276" w:type="dxa"/>
            <w:tcBorders>
              <w:top w:val="single" w:sz="4" w:space="0" w:color="auto"/>
              <w:left w:val="nil"/>
              <w:bottom w:val="single" w:sz="4" w:space="0" w:color="auto"/>
              <w:right w:val="single" w:sz="4" w:space="0" w:color="auto"/>
            </w:tcBorders>
            <w:shd w:val="clear" w:color="000000" w:fill="FFFFFF"/>
            <w:vAlign w:val="center"/>
          </w:tcPr>
          <w:p w:rsidR="00726FA8" w:rsidRPr="006028CD" w:rsidRDefault="00726FA8" w:rsidP="00333CEC">
            <w:pPr>
              <w:jc w:val="center"/>
              <w:rPr>
                <w:sz w:val="14"/>
                <w:szCs w:val="14"/>
              </w:rPr>
            </w:pPr>
            <w:r w:rsidRPr="006028CD">
              <w:rPr>
                <w:sz w:val="14"/>
                <w:szCs w:val="14"/>
              </w:rPr>
              <w:t>Трубопроводный транспорт</w:t>
            </w:r>
          </w:p>
        </w:tc>
        <w:tc>
          <w:tcPr>
            <w:tcW w:w="850" w:type="dxa"/>
            <w:tcBorders>
              <w:top w:val="single" w:sz="4" w:space="0" w:color="auto"/>
              <w:left w:val="nil"/>
              <w:bottom w:val="single" w:sz="4" w:space="0" w:color="auto"/>
              <w:right w:val="single" w:sz="4" w:space="0" w:color="auto"/>
            </w:tcBorders>
            <w:shd w:val="clear" w:color="000000" w:fill="FFFFFF"/>
            <w:vAlign w:val="center"/>
          </w:tcPr>
          <w:p w:rsidR="00726FA8" w:rsidRPr="006028CD" w:rsidRDefault="00726FA8" w:rsidP="00333CEC">
            <w:pPr>
              <w:jc w:val="center"/>
              <w:rPr>
                <w:sz w:val="16"/>
                <w:szCs w:val="16"/>
              </w:rPr>
            </w:pPr>
            <w:r w:rsidRPr="006028CD">
              <w:rPr>
                <w:sz w:val="16"/>
                <w:szCs w:val="16"/>
              </w:rPr>
              <w:t>4046</w:t>
            </w:r>
          </w:p>
        </w:tc>
        <w:tc>
          <w:tcPr>
            <w:tcW w:w="1087" w:type="dxa"/>
            <w:tcBorders>
              <w:top w:val="single" w:sz="4" w:space="0" w:color="auto"/>
              <w:left w:val="nil"/>
              <w:bottom w:val="single" w:sz="4" w:space="0" w:color="auto"/>
              <w:right w:val="single" w:sz="4" w:space="0" w:color="auto"/>
            </w:tcBorders>
            <w:shd w:val="clear" w:color="000000" w:fill="FFFFFF"/>
            <w:vAlign w:val="center"/>
          </w:tcPr>
          <w:p w:rsidR="00726FA8" w:rsidRPr="006028CD" w:rsidRDefault="00726FA8" w:rsidP="00333CEC">
            <w:pPr>
              <w:jc w:val="center"/>
              <w:rPr>
                <w:sz w:val="16"/>
                <w:szCs w:val="16"/>
              </w:rPr>
            </w:pPr>
            <w:r w:rsidRPr="006028CD">
              <w:rPr>
                <w:sz w:val="16"/>
                <w:szCs w:val="16"/>
              </w:rPr>
              <w:t>Администрация пермского муниципального района</w:t>
            </w:r>
          </w:p>
        </w:tc>
        <w:tc>
          <w:tcPr>
            <w:tcW w:w="1181" w:type="dxa"/>
            <w:tcBorders>
              <w:top w:val="single" w:sz="4" w:space="0" w:color="auto"/>
              <w:left w:val="nil"/>
              <w:bottom w:val="single" w:sz="4" w:space="0" w:color="auto"/>
              <w:right w:val="single" w:sz="4" w:space="0" w:color="auto"/>
            </w:tcBorders>
            <w:shd w:val="clear" w:color="000000" w:fill="FFFFFF"/>
            <w:vAlign w:val="center"/>
          </w:tcPr>
          <w:p w:rsidR="00726FA8" w:rsidRPr="006028CD" w:rsidRDefault="00726FA8" w:rsidP="00333CEC">
            <w:pPr>
              <w:jc w:val="center"/>
              <w:rPr>
                <w:sz w:val="14"/>
                <w:szCs w:val="14"/>
              </w:rPr>
            </w:pPr>
            <w:r w:rsidRPr="006028CD">
              <w:rPr>
                <w:sz w:val="14"/>
                <w:szCs w:val="14"/>
              </w:rPr>
              <w:t>Образование земельного участка из земель муниципальной или государственной собственности</w:t>
            </w:r>
          </w:p>
        </w:tc>
      </w:tr>
    </w:tbl>
    <w:p w:rsidR="00726FA8" w:rsidRPr="006028CD" w:rsidRDefault="00726FA8" w:rsidP="00726FA8">
      <w:pPr>
        <w:spacing w:line="276" w:lineRule="auto"/>
        <w:ind w:left="142" w:firstLine="567"/>
        <w:jc w:val="both"/>
        <w:rPr>
          <w:sz w:val="28"/>
          <w:szCs w:val="28"/>
        </w:rPr>
      </w:pPr>
    </w:p>
    <w:p w:rsidR="00726FA8" w:rsidRDefault="00726FA8" w:rsidP="00726FA8">
      <w:pPr>
        <w:spacing w:line="276" w:lineRule="auto"/>
        <w:ind w:left="142" w:firstLine="567"/>
        <w:jc w:val="right"/>
        <w:rPr>
          <w:sz w:val="28"/>
          <w:szCs w:val="28"/>
        </w:rPr>
      </w:pPr>
      <w:r w:rsidRPr="006028CD">
        <w:rPr>
          <w:sz w:val="28"/>
          <w:szCs w:val="28"/>
        </w:rPr>
        <w:t xml:space="preserve">Таблица </w:t>
      </w:r>
      <w:r w:rsidR="00333CEC">
        <w:rPr>
          <w:sz w:val="28"/>
          <w:szCs w:val="28"/>
        </w:rPr>
        <w:t>2</w:t>
      </w:r>
    </w:p>
    <w:p w:rsidR="00726FA8" w:rsidRPr="006028CD" w:rsidRDefault="00726FA8" w:rsidP="00726FA8">
      <w:pPr>
        <w:spacing w:line="276" w:lineRule="auto"/>
        <w:ind w:left="142" w:firstLine="567"/>
        <w:jc w:val="center"/>
        <w:rPr>
          <w:sz w:val="28"/>
          <w:szCs w:val="28"/>
        </w:rPr>
      </w:pPr>
      <w:r w:rsidRPr="006028CD">
        <w:rPr>
          <w:sz w:val="28"/>
          <w:szCs w:val="28"/>
        </w:rPr>
        <w:t>Перечень образуемых земельных участков (демонтаж)</w:t>
      </w:r>
    </w:p>
    <w:tbl>
      <w:tblPr>
        <w:tblW w:w="10348" w:type="dxa"/>
        <w:tblInd w:w="108" w:type="dxa"/>
        <w:tblLayout w:type="fixed"/>
        <w:tblLook w:val="04A0" w:firstRow="1" w:lastRow="0" w:firstColumn="1" w:lastColumn="0" w:noHBand="0" w:noVBand="1"/>
      </w:tblPr>
      <w:tblGrid>
        <w:gridCol w:w="567"/>
        <w:gridCol w:w="1418"/>
        <w:gridCol w:w="1984"/>
        <w:gridCol w:w="851"/>
        <w:gridCol w:w="1134"/>
        <w:gridCol w:w="1276"/>
        <w:gridCol w:w="850"/>
        <w:gridCol w:w="1087"/>
        <w:gridCol w:w="1181"/>
      </w:tblGrid>
      <w:tr w:rsidR="00726FA8" w:rsidRPr="006028CD" w:rsidTr="00333CEC">
        <w:trPr>
          <w:cantSplit/>
          <w:trHeight w:val="1417"/>
          <w:tblHeader/>
        </w:trPr>
        <w:tc>
          <w:tcPr>
            <w:tcW w:w="567" w:type="dxa"/>
            <w:tcBorders>
              <w:top w:val="single" w:sz="4" w:space="0" w:color="auto"/>
              <w:left w:val="single" w:sz="4" w:space="0" w:color="auto"/>
              <w:bottom w:val="single" w:sz="4" w:space="0" w:color="auto"/>
              <w:right w:val="single" w:sz="4" w:space="0" w:color="auto"/>
            </w:tcBorders>
            <w:shd w:val="clear" w:color="000000" w:fill="FFFFFF"/>
            <w:textDirection w:val="btLr"/>
            <w:vAlign w:val="center"/>
            <w:hideMark/>
          </w:tcPr>
          <w:p w:rsidR="00726FA8" w:rsidRPr="006028CD" w:rsidRDefault="00726FA8" w:rsidP="00333CEC">
            <w:pPr>
              <w:jc w:val="center"/>
              <w:rPr>
                <w:b/>
                <w:bCs/>
                <w:sz w:val="16"/>
                <w:szCs w:val="16"/>
              </w:rPr>
            </w:pPr>
            <w:r w:rsidRPr="006028CD">
              <w:rPr>
                <w:b/>
                <w:bCs/>
                <w:sz w:val="16"/>
                <w:szCs w:val="16"/>
              </w:rPr>
              <w:t>№ на чертеже</w:t>
            </w:r>
          </w:p>
        </w:tc>
        <w:tc>
          <w:tcPr>
            <w:tcW w:w="1418" w:type="dxa"/>
            <w:tcBorders>
              <w:top w:val="single" w:sz="4" w:space="0" w:color="auto"/>
              <w:left w:val="nil"/>
              <w:bottom w:val="single" w:sz="4" w:space="0" w:color="auto"/>
              <w:right w:val="single" w:sz="4" w:space="0" w:color="auto"/>
            </w:tcBorders>
            <w:shd w:val="clear" w:color="000000" w:fill="FFFFFF"/>
            <w:textDirection w:val="btLr"/>
            <w:vAlign w:val="center"/>
            <w:hideMark/>
          </w:tcPr>
          <w:p w:rsidR="00726FA8" w:rsidRPr="006028CD" w:rsidRDefault="00726FA8" w:rsidP="00333CEC">
            <w:pPr>
              <w:jc w:val="center"/>
              <w:rPr>
                <w:b/>
                <w:bCs/>
                <w:sz w:val="16"/>
                <w:szCs w:val="16"/>
              </w:rPr>
            </w:pPr>
            <w:r w:rsidRPr="006028CD">
              <w:rPr>
                <w:b/>
                <w:bCs/>
                <w:sz w:val="16"/>
                <w:szCs w:val="16"/>
              </w:rPr>
              <w:t>Местоположение (адрес) образуемого            или изменяемого земельного участка</w:t>
            </w:r>
          </w:p>
        </w:tc>
        <w:tc>
          <w:tcPr>
            <w:tcW w:w="1984" w:type="dxa"/>
            <w:tcBorders>
              <w:top w:val="single" w:sz="4" w:space="0" w:color="auto"/>
              <w:left w:val="nil"/>
              <w:bottom w:val="single" w:sz="4" w:space="0" w:color="auto"/>
              <w:right w:val="single" w:sz="4" w:space="0" w:color="auto"/>
            </w:tcBorders>
            <w:shd w:val="clear" w:color="000000" w:fill="FFFFFF"/>
            <w:textDirection w:val="btLr"/>
            <w:vAlign w:val="center"/>
            <w:hideMark/>
          </w:tcPr>
          <w:p w:rsidR="00726FA8" w:rsidRPr="006028CD" w:rsidRDefault="00726FA8" w:rsidP="00333CEC">
            <w:pPr>
              <w:jc w:val="center"/>
              <w:rPr>
                <w:b/>
                <w:bCs/>
                <w:sz w:val="16"/>
                <w:szCs w:val="16"/>
              </w:rPr>
            </w:pPr>
            <w:r w:rsidRPr="006028CD">
              <w:rPr>
                <w:b/>
                <w:bCs/>
                <w:sz w:val="16"/>
                <w:szCs w:val="16"/>
              </w:rPr>
              <w:t>Кадастровый или условный номер образуемого земельного участка</w:t>
            </w:r>
          </w:p>
        </w:tc>
        <w:tc>
          <w:tcPr>
            <w:tcW w:w="851" w:type="dxa"/>
            <w:tcBorders>
              <w:top w:val="single" w:sz="4" w:space="0" w:color="auto"/>
              <w:left w:val="nil"/>
              <w:bottom w:val="single" w:sz="4" w:space="0" w:color="auto"/>
              <w:right w:val="single" w:sz="4" w:space="0" w:color="auto"/>
            </w:tcBorders>
            <w:shd w:val="clear" w:color="000000" w:fill="FFFFFF"/>
            <w:textDirection w:val="btLr"/>
            <w:vAlign w:val="center"/>
            <w:hideMark/>
          </w:tcPr>
          <w:p w:rsidR="00726FA8" w:rsidRPr="006028CD" w:rsidRDefault="00726FA8" w:rsidP="00333CEC">
            <w:pPr>
              <w:jc w:val="center"/>
              <w:rPr>
                <w:b/>
                <w:bCs/>
                <w:sz w:val="16"/>
                <w:szCs w:val="16"/>
              </w:rPr>
            </w:pPr>
            <w:r w:rsidRPr="006028CD">
              <w:rPr>
                <w:b/>
                <w:bCs/>
                <w:sz w:val="16"/>
                <w:szCs w:val="16"/>
              </w:rPr>
              <w:t>Категория</w:t>
            </w:r>
          </w:p>
        </w:tc>
        <w:tc>
          <w:tcPr>
            <w:tcW w:w="1134" w:type="dxa"/>
            <w:tcBorders>
              <w:top w:val="single" w:sz="4" w:space="0" w:color="auto"/>
              <w:left w:val="nil"/>
              <w:bottom w:val="single" w:sz="4" w:space="0" w:color="auto"/>
              <w:right w:val="single" w:sz="4" w:space="0" w:color="auto"/>
            </w:tcBorders>
            <w:shd w:val="clear" w:color="000000" w:fill="FFFFFF"/>
            <w:textDirection w:val="btLr"/>
            <w:vAlign w:val="center"/>
            <w:hideMark/>
          </w:tcPr>
          <w:p w:rsidR="00726FA8" w:rsidRPr="006028CD" w:rsidRDefault="00726FA8" w:rsidP="00333CEC">
            <w:pPr>
              <w:jc w:val="center"/>
              <w:rPr>
                <w:b/>
                <w:bCs/>
                <w:sz w:val="16"/>
                <w:szCs w:val="16"/>
              </w:rPr>
            </w:pPr>
            <w:r w:rsidRPr="006028CD">
              <w:rPr>
                <w:b/>
                <w:bCs/>
                <w:sz w:val="16"/>
                <w:szCs w:val="16"/>
              </w:rPr>
              <w:t>Вид разрешенного использования</w:t>
            </w:r>
          </w:p>
        </w:tc>
        <w:tc>
          <w:tcPr>
            <w:tcW w:w="1276" w:type="dxa"/>
            <w:tcBorders>
              <w:top w:val="single" w:sz="4" w:space="0" w:color="auto"/>
              <w:left w:val="nil"/>
              <w:bottom w:val="single" w:sz="4" w:space="0" w:color="auto"/>
              <w:right w:val="single" w:sz="4" w:space="0" w:color="auto"/>
            </w:tcBorders>
            <w:shd w:val="clear" w:color="000000" w:fill="FFFFFF"/>
            <w:textDirection w:val="btLr"/>
            <w:vAlign w:val="center"/>
            <w:hideMark/>
          </w:tcPr>
          <w:p w:rsidR="00726FA8" w:rsidRPr="006028CD" w:rsidRDefault="00726FA8" w:rsidP="00333CEC">
            <w:pPr>
              <w:jc w:val="center"/>
              <w:rPr>
                <w:b/>
                <w:bCs/>
                <w:sz w:val="16"/>
                <w:szCs w:val="16"/>
              </w:rPr>
            </w:pPr>
            <w:r w:rsidRPr="006028CD">
              <w:rPr>
                <w:b/>
                <w:bCs/>
                <w:sz w:val="16"/>
                <w:szCs w:val="16"/>
              </w:rPr>
              <w:t>Вид разрешенного формируемого земельного участка (части)</w:t>
            </w:r>
          </w:p>
        </w:tc>
        <w:tc>
          <w:tcPr>
            <w:tcW w:w="850" w:type="dxa"/>
            <w:tcBorders>
              <w:top w:val="single" w:sz="4" w:space="0" w:color="auto"/>
              <w:left w:val="nil"/>
              <w:bottom w:val="single" w:sz="4" w:space="0" w:color="auto"/>
              <w:right w:val="single" w:sz="4" w:space="0" w:color="auto"/>
            </w:tcBorders>
            <w:shd w:val="clear" w:color="000000" w:fill="FFFFFF"/>
            <w:textDirection w:val="btLr"/>
            <w:vAlign w:val="center"/>
            <w:hideMark/>
          </w:tcPr>
          <w:p w:rsidR="00726FA8" w:rsidRPr="006028CD" w:rsidRDefault="00726FA8" w:rsidP="00333CEC">
            <w:pPr>
              <w:jc w:val="center"/>
              <w:rPr>
                <w:b/>
                <w:bCs/>
                <w:sz w:val="16"/>
                <w:szCs w:val="16"/>
              </w:rPr>
            </w:pPr>
            <w:r w:rsidRPr="006028CD">
              <w:rPr>
                <w:b/>
                <w:bCs/>
                <w:sz w:val="16"/>
                <w:szCs w:val="16"/>
              </w:rPr>
              <w:t>Площадь</w:t>
            </w:r>
          </w:p>
        </w:tc>
        <w:tc>
          <w:tcPr>
            <w:tcW w:w="1087" w:type="dxa"/>
            <w:tcBorders>
              <w:top w:val="single" w:sz="4" w:space="0" w:color="auto"/>
              <w:left w:val="nil"/>
              <w:bottom w:val="single" w:sz="4" w:space="0" w:color="auto"/>
              <w:right w:val="single" w:sz="4" w:space="0" w:color="auto"/>
            </w:tcBorders>
            <w:shd w:val="clear" w:color="000000" w:fill="FFFFFF"/>
            <w:textDirection w:val="btLr"/>
            <w:vAlign w:val="center"/>
            <w:hideMark/>
          </w:tcPr>
          <w:p w:rsidR="00726FA8" w:rsidRPr="006028CD" w:rsidRDefault="00726FA8" w:rsidP="00333CEC">
            <w:pPr>
              <w:jc w:val="center"/>
              <w:rPr>
                <w:b/>
                <w:bCs/>
                <w:sz w:val="16"/>
                <w:szCs w:val="16"/>
              </w:rPr>
            </w:pPr>
            <w:r w:rsidRPr="006028CD">
              <w:rPr>
                <w:b/>
                <w:bCs/>
                <w:sz w:val="16"/>
                <w:szCs w:val="16"/>
              </w:rPr>
              <w:t>Землепользователь (правообладатель)</w:t>
            </w:r>
          </w:p>
        </w:tc>
        <w:tc>
          <w:tcPr>
            <w:tcW w:w="1181" w:type="dxa"/>
            <w:tcBorders>
              <w:top w:val="single" w:sz="4" w:space="0" w:color="auto"/>
              <w:left w:val="nil"/>
              <w:bottom w:val="single" w:sz="4" w:space="0" w:color="auto"/>
              <w:right w:val="single" w:sz="4" w:space="0" w:color="auto"/>
            </w:tcBorders>
            <w:shd w:val="clear" w:color="000000" w:fill="FFFFFF"/>
            <w:textDirection w:val="btLr"/>
            <w:vAlign w:val="center"/>
            <w:hideMark/>
          </w:tcPr>
          <w:p w:rsidR="00726FA8" w:rsidRPr="006028CD" w:rsidRDefault="00726FA8" w:rsidP="00333CEC">
            <w:pPr>
              <w:jc w:val="center"/>
              <w:rPr>
                <w:b/>
                <w:bCs/>
                <w:sz w:val="16"/>
                <w:szCs w:val="16"/>
              </w:rPr>
            </w:pPr>
            <w:r w:rsidRPr="006028CD">
              <w:rPr>
                <w:b/>
                <w:bCs/>
                <w:sz w:val="16"/>
                <w:szCs w:val="16"/>
              </w:rPr>
              <w:t>Способ образования</w:t>
            </w:r>
          </w:p>
        </w:tc>
      </w:tr>
      <w:tr w:rsidR="00726FA8" w:rsidRPr="006028CD" w:rsidTr="00333CEC">
        <w:trPr>
          <w:cantSplit/>
          <w:trHeight w:val="1417"/>
          <w:tblHeader/>
        </w:trPr>
        <w:tc>
          <w:tcPr>
            <w:tcW w:w="567" w:type="dxa"/>
            <w:tcBorders>
              <w:top w:val="single" w:sz="4" w:space="0" w:color="auto"/>
              <w:left w:val="single" w:sz="4" w:space="0" w:color="auto"/>
              <w:bottom w:val="single" w:sz="4" w:space="0" w:color="auto"/>
              <w:right w:val="single" w:sz="4" w:space="0" w:color="auto"/>
            </w:tcBorders>
            <w:shd w:val="clear" w:color="000000" w:fill="FFFFFF"/>
            <w:vAlign w:val="center"/>
          </w:tcPr>
          <w:p w:rsidR="00726FA8" w:rsidRPr="006028CD" w:rsidRDefault="00726FA8" w:rsidP="00333CEC">
            <w:pPr>
              <w:jc w:val="center"/>
              <w:rPr>
                <w:sz w:val="16"/>
                <w:szCs w:val="16"/>
              </w:rPr>
            </w:pPr>
            <w:r w:rsidRPr="006028CD">
              <w:rPr>
                <w:sz w:val="16"/>
                <w:szCs w:val="16"/>
              </w:rPr>
              <w:t>1(1)</w:t>
            </w:r>
          </w:p>
        </w:tc>
        <w:tc>
          <w:tcPr>
            <w:tcW w:w="1418" w:type="dxa"/>
            <w:vMerge w:val="restart"/>
            <w:tcBorders>
              <w:top w:val="single" w:sz="4" w:space="0" w:color="auto"/>
              <w:left w:val="nil"/>
              <w:right w:val="single" w:sz="4" w:space="0" w:color="auto"/>
            </w:tcBorders>
            <w:shd w:val="clear" w:color="000000" w:fill="FFFFFF"/>
            <w:vAlign w:val="center"/>
          </w:tcPr>
          <w:p w:rsidR="00726FA8" w:rsidRPr="006028CD" w:rsidRDefault="00726FA8" w:rsidP="00333CEC">
            <w:pPr>
              <w:jc w:val="center"/>
              <w:rPr>
                <w:sz w:val="16"/>
                <w:szCs w:val="16"/>
              </w:rPr>
            </w:pPr>
            <w:r w:rsidRPr="006028CD">
              <w:rPr>
                <w:sz w:val="14"/>
                <w:szCs w:val="14"/>
              </w:rPr>
              <w:t>Пермский край, Пермский муниципальный район, Пермское лесничество, Кукуштанское участковое лесничество, кварталы №№ 2-9, 16, 18, 22, 23, 24, 31, 32, 26-45, 47-64, 66, 68-89, 92, 106-121, 125, 126, 129-146, 148-156, 159-167, 169, 175, 178-185, 187-193, 195-201, 203, 206-211, 215</w:t>
            </w:r>
          </w:p>
        </w:tc>
        <w:tc>
          <w:tcPr>
            <w:tcW w:w="1984" w:type="dxa"/>
            <w:tcBorders>
              <w:top w:val="single" w:sz="4" w:space="0" w:color="auto"/>
              <w:left w:val="nil"/>
              <w:bottom w:val="single" w:sz="4" w:space="0" w:color="auto"/>
              <w:right w:val="single" w:sz="4" w:space="0" w:color="auto"/>
            </w:tcBorders>
            <w:shd w:val="clear" w:color="000000" w:fill="FFFFFF"/>
            <w:vAlign w:val="center"/>
          </w:tcPr>
          <w:p w:rsidR="00726FA8" w:rsidRPr="006028CD" w:rsidRDefault="00726FA8" w:rsidP="00333CEC">
            <w:pPr>
              <w:jc w:val="center"/>
              <w:rPr>
                <w:sz w:val="16"/>
                <w:szCs w:val="16"/>
              </w:rPr>
            </w:pPr>
            <w:r w:rsidRPr="006028CD">
              <w:rPr>
                <w:sz w:val="16"/>
                <w:szCs w:val="16"/>
              </w:rPr>
              <w:t>59:32:0000000:46/чзу1(1)</w:t>
            </w:r>
          </w:p>
        </w:tc>
        <w:tc>
          <w:tcPr>
            <w:tcW w:w="851" w:type="dxa"/>
            <w:vMerge w:val="restart"/>
            <w:tcBorders>
              <w:top w:val="single" w:sz="4" w:space="0" w:color="auto"/>
              <w:left w:val="nil"/>
              <w:right w:val="single" w:sz="4" w:space="0" w:color="auto"/>
            </w:tcBorders>
            <w:shd w:val="clear" w:color="000000" w:fill="FFFFFF"/>
            <w:vAlign w:val="center"/>
          </w:tcPr>
          <w:p w:rsidR="00726FA8" w:rsidRPr="006028CD" w:rsidRDefault="00726FA8" w:rsidP="00333CEC">
            <w:pPr>
              <w:jc w:val="center"/>
              <w:rPr>
                <w:sz w:val="16"/>
                <w:szCs w:val="16"/>
                <w:lang w:val="en-US"/>
              </w:rPr>
            </w:pPr>
            <w:r w:rsidRPr="006028CD">
              <w:rPr>
                <w:sz w:val="14"/>
                <w:szCs w:val="14"/>
              </w:rPr>
              <w:t>Земли лесного фонда</w:t>
            </w:r>
          </w:p>
        </w:tc>
        <w:tc>
          <w:tcPr>
            <w:tcW w:w="1134" w:type="dxa"/>
            <w:vMerge w:val="restart"/>
            <w:tcBorders>
              <w:top w:val="single" w:sz="4" w:space="0" w:color="auto"/>
              <w:left w:val="nil"/>
              <w:right w:val="single" w:sz="4" w:space="0" w:color="auto"/>
            </w:tcBorders>
            <w:shd w:val="clear" w:color="000000" w:fill="FFFFFF"/>
            <w:vAlign w:val="center"/>
          </w:tcPr>
          <w:p w:rsidR="00726FA8" w:rsidRPr="006028CD" w:rsidRDefault="00726FA8" w:rsidP="00333CEC">
            <w:pPr>
              <w:jc w:val="center"/>
              <w:rPr>
                <w:sz w:val="16"/>
                <w:szCs w:val="16"/>
              </w:rPr>
            </w:pPr>
            <w:r w:rsidRPr="006028CD">
              <w:rPr>
                <w:sz w:val="14"/>
                <w:szCs w:val="14"/>
              </w:rPr>
              <w:t>Использование лесов в соответствии с Лесным кодексом Российской Федерации</w:t>
            </w:r>
          </w:p>
        </w:tc>
        <w:tc>
          <w:tcPr>
            <w:tcW w:w="1276" w:type="dxa"/>
            <w:vMerge w:val="restart"/>
            <w:tcBorders>
              <w:top w:val="single" w:sz="4" w:space="0" w:color="auto"/>
              <w:left w:val="nil"/>
              <w:right w:val="single" w:sz="4" w:space="0" w:color="auto"/>
            </w:tcBorders>
            <w:shd w:val="clear" w:color="000000" w:fill="FFFFFF"/>
            <w:vAlign w:val="center"/>
          </w:tcPr>
          <w:p w:rsidR="00726FA8" w:rsidRPr="006028CD" w:rsidRDefault="00726FA8" w:rsidP="00333CEC">
            <w:pPr>
              <w:jc w:val="center"/>
              <w:rPr>
                <w:sz w:val="16"/>
                <w:szCs w:val="16"/>
              </w:rPr>
            </w:pPr>
            <w:r w:rsidRPr="006028CD">
              <w:rPr>
                <w:sz w:val="14"/>
                <w:szCs w:val="14"/>
              </w:rPr>
              <w:t>Под объект: «Реконструкция трубопроводов Баклановского месторождения (2024г)»</w:t>
            </w:r>
          </w:p>
        </w:tc>
        <w:tc>
          <w:tcPr>
            <w:tcW w:w="850" w:type="dxa"/>
            <w:tcBorders>
              <w:top w:val="single" w:sz="4" w:space="0" w:color="auto"/>
              <w:left w:val="nil"/>
              <w:bottom w:val="single" w:sz="4" w:space="0" w:color="auto"/>
              <w:right w:val="single" w:sz="4" w:space="0" w:color="auto"/>
            </w:tcBorders>
            <w:shd w:val="clear" w:color="000000" w:fill="FFFFFF"/>
            <w:vAlign w:val="center"/>
          </w:tcPr>
          <w:p w:rsidR="00726FA8" w:rsidRPr="006028CD" w:rsidRDefault="00726FA8" w:rsidP="00333CEC">
            <w:pPr>
              <w:jc w:val="center"/>
              <w:rPr>
                <w:sz w:val="16"/>
                <w:szCs w:val="16"/>
              </w:rPr>
            </w:pPr>
            <w:r w:rsidRPr="006028CD">
              <w:rPr>
                <w:sz w:val="16"/>
                <w:szCs w:val="16"/>
              </w:rPr>
              <w:t>155</w:t>
            </w:r>
          </w:p>
        </w:tc>
        <w:tc>
          <w:tcPr>
            <w:tcW w:w="1087" w:type="dxa"/>
            <w:vMerge w:val="restart"/>
            <w:tcBorders>
              <w:top w:val="single" w:sz="4" w:space="0" w:color="auto"/>
              <w:left w:val="nil"/>
              <w:right w:val="single" w:sz="4" w:space="0" w:color="auto"/>
            </w:tcBorders>
            <w:shd w:val="clear" w:color="000000" w:fill="FFFFFF"/>
            <w:vAlign w:val="center"/>
          </w:tcPr>
          <w:p w:rsidR="00726FA8" w:rsidRPr="006028CD" w:rsidRDefault="00726FA8" w:rsidP="00333CEC">
            <w:pPr>
              <w:jc w:val="center"/>
              <w:rPr>
                <w:b/>
                <w:bCs/>
                <w:sz w:val="16"/>
                <w:szCs w:val="16"/>
              </w:rPr>
            </w:pPr>
            <w:r w:rsidRPr="006028CD">
              <w:rPr>
                <w:sz w:val="14"/>
                <w:szCs w:val="14"/>
              </w:rPr>
              <w:t>Российская Федерация</w:t>
            </w:r>
          </w:p>
        </w:tc>
        <w:tc>
          <w:tcPr>
            <w:tcW w:w="1181" w:type="dxa"/>
            <w:vMerge w:val="restart"/>
            <w:tcBorders>
              <w:top w:val="single" w:sz="4" w:space="0" w:color="auto"/>
              <w:left w:val="nil"/>
              <w:right w:val="single" w:sz="4" w:space="0" w:color="auto"/>
            </w:tcBorders>
            <w:shd w:val="clear" w:color="000000" w:fill="FFFFFF"/>
            <w:vAlign w:val="center"/>
          </w:tcPr>
          <w:p w:rsidR="00726FA8" w:rsidRPr="006028CD" w:rsidRDefault="00726FA8" w:rsidP="00333CEC">
            <w:pPr>
              <w:jc w:val="center"/>
              <w:rPr>
                <w:b/>
                <w:bCs/>
                <w:sz w:val="16"/>
                <w:szCs w:val="16"/>
              </w:rPr>
            </w:pPr>
            <w:r w:rsidRPr="006028CD">
              <w:rPr>
                <w:sz w:val="14"/>
                <w:szCs w:val="14"/>
              </w:rPr>
              <w:t>Образование части земельного участка</w:t>
            </w:r>
          </w:p>
        </w:tc>
      </w:tr>
      <w:tr w:rsidR="00726FA8" w:rsidRPr="006028CD" w:rsidTr="00333CEC">
        <w:trPr>
          <w:cantSplit/>
          <w:trHeight w:val="1417"/>
          <w:tblHeader/>
        </w:trPr>
        <w:tc>
          <w:tcPr>
            <w:tcW w:w="567" w:type="dxa"/>
            <w:tcBorders>
              <w:top w:val="single" w:sz="4" w:space="0" w:color="auto"/>
              <w:left w:val="single" w:sz="4" w:space="0" w:color="auto"/>
              <w:bottom w:val="single" w:sz="4" w:space="0" w:color="auto"/>
              <w:right w:val="single" w:sz="4" w:space="0" w:color="auto"/>
            </w:tcBorders>
            <w:shd w:val="clear" w:color="000000" w:fill="FFFFFF"/>
            <w:vAlign w:val="center"/>
          </w:tcPr>
          <w:p w:rsidR="00726FA8" w:rsidRPr="006028CD" w:rsidRDefault="00726FA8" w:rsidP="00333CEC">
            <w:pPr>
              <w:jc w:val="center"/>
              <w:rPr>
                <w:sz w:val="16"/>
                <w:szCs w:val="16"/>
              </w:rPr>
            </w:pPr>
            <w:r w:rsidRPr="006028CD">
              <w:rPr>
                <w:sz w:val="16"/>
                <w:szCs w:val="16"/>
              </w:rPr>
              <w:t>1(2)</w:t>
            </w:r>
          </w:p>
        </w:tc>
        <w:tc>
          <w:tcPr>
            <w:tcW w:w="1418" w:type="dxa"/>
            <w:vMerge/>
            <w:tcBorders>
              <w:left w:val="nil"/>
              <w:right w:val="single" w:sz="4" w:space="0" w:color="auto"/>
            </w:tcBorders>
            <w:shd w:val="clear" w:color="000000" w:fill="FFFFFF"/>
            <w:vAlign w:val="center"/>
          </w:tcPr>
          <w:p w:rsidR="00726FA8" w:rsidRPr="006028CD" w:rsidRDefault="00726FA8" w:rsidP="00333CEC">
            <w:pPr>
              <w:jc w:val="center"/>
              <w:rPr>
                <w:sz w:val="14"/>
                <w:szCs w:val="14"/>
              </w:rPr>
            </w:pPr>
          </w:p>
        </w:tc>
        <w:tc>
          <w:tcPr>
            <w:tcW w:w="1984" w:type="dxa"/>
            <w:tcBorders>
              <w:top w:val="single" w:sz="4" w:space="0" w:color="auto"/>
              <w:left w:val="nil"/>
              <w:bottom w:val="single" w:sz="4" w:space="0" w:color="auto"/>
              <w:right w:val="single" w:sz="4" w:space="0" w:color="auto"/>
            </w:tcBorders>
            <w:shd w:val="clear" w:color="000000" w:fill="FFFFFF"/>
            <w:vAlign w:val="center"/>
          </w:tcPr>
          <w:p w:rsidR="00726FA8" w:rsidRPr="006028CD" w:rsidRDefault="00726FA8" w:rsidP="00333CEC">
            <w:pPr>
              <w:jc w:val="center"/>
              <w:rPr>
                <w:sz w:val="16"/>
                <w:szCs w:val="16"/>
              </w:rPr>
            </w:pPr>
            <w:r w:rsidRPr="006028CD">
              <w:rPr>
                <w:sz w:val="16"/>
                <w:szCs w:val="16"/>
              </w:rPr>
              <w:t>59:32:0000000:46/чзу1(2)</w:t>
            </w:r>
          </w:p>
        </w:tc>
        <w:tc>
          <w:tcPr>
            <w:tcW w:w="851" w:type="dxa"/>
            <w:vMerge/>
            <w:tcBorders>
              <w:left w:val="nil"/>
              <w:right w:val="single" w:sz="4" w:space="0" w:color="auto"/>
            </w:tcBorders>
            <w:shd w:val="clear" w:color="000000" w:fill="FFFFFF"/>
            <w:vAlign w:val="center"/>
          </w:tcPr>
          <w:p w:rsidR="00726FA8" w:rsidRPr="006028CD" w:rsidRDefault="00726FA8" w:rsidP="00333CEC">
            <w:pPr>
              <w:jc w:val="center"/>
              <w:rPr>
                <w:sz w:val="14"/>
                <w:szCs w:val="14"/>
              </w:rPr>
            </w:pPr>
          </w:p>
        </w:tc>
        <w:tc>
          <w:tcPr>
            <w:tcW w:w="1134" w:type="dxa"/>
            <w:vMerge/>
            <w:tcBorders>
              <w:left w:val="nil"/>
              <w:right w:val="single" w:sz="4" w:space="0" w:color="auto"/>
            </w:tcBorders>
            <w:shd w:val="clear" w:color="000000" w:fill="FFFFFF"/>
            <w:vAlign w:val="center"/>
          </w:tcPr>
          <w:p w:rsidR="00726FA8" w:rsidRPr="006028CD" w:rsidRDefault="00726FA8" w:rsidP="00333CEC">
            <w:pPr>
              <w:jc w:val="center"/>
              <w:rPr>
                <w:sz w:val="14"/>
                <w:szCs w:val="14"/>
              </w:rPr>
            </w:pPr>
          </w:p>
        </w:tc>
        <w:tc>
          <w:tcPr>
            <w:tcW w:w="1276" w:type="dxa"/>
            <w:vMerge/>
            <w:tcBorders>
              <w:left w:val="nil"/>
              <w:right w:val="single" w:sz="4" w:space="0" w:color="auto"/>
            </w:tcBorders>
            <w:shd w:val="clear" w:color="000000" w:fill="FFFFFF"/>
            <w:vAlign w:val="center"/>
          </w:tcPr>
          <w:p w:rsidR="00726FA8" w:rsidRPr="006028CD" w:rsidRDefault="00726FA8" w:rsidP="00333CEC">
            <w:pPr>
              <w:jc w:val="center"/>
              <w:rPr>
                <w:sz w:val="14"/>
                <w:szCs w:val="14"/>
              </w:rPr>
            </w:pPr>
          </w:p>
        </w:tc>
        <w:tc>
          <w:tcPr>
            <w:tcW w:w="850" w:type="dxa"/>
            <w:tcBorders>
              <w:top w:val="single" w:sz="4" w:space="0" w:color="auto"/>
              <w:left w:val="nil"/>
              <w:bottom w:val="single" w:sz="4" w:space="0" w:color="auto"/>
              <w:right w:val="single" w:sz="4" w:space="0" w:color="auto"/>
            </w:tcBorders>
            <w:shd w:val="clear" w:color="000000" w:fill="FFFFFF"/>
            <w:vAlign w:val="center"/>
          </w:tcPr>
          <w:p w:rsidR="00726FA8" w:rsidRPr="006028CD" w:rsidRDefault="00726FA8" w:rsidP="00333CEC">
            <w:pPr>
              <w:jc w:val="center"/>
              <w:rPr>
                <w:sz w:val="16"/>
                <w:szCs w:val="16"/>
              </w:rPr>
            </w:pPr>
            <w:r w:rsidRPr="006028CD">
              <w:rPr>
                <w:sz w:val="16"/>
                <w:szCs w:val="16"/>
              </w:rPr>
              <w:t>521</w:t>
            </w:r>
          </w:p>
        </w:tc>
        <w:tc>
          <w:tcPr>
            <w:tcW w:w="1087" w:type="dxa"/>
            <w:vMerge/>
            <w:tcBorders>
              <w:left w:val="nil"/>
              <w:right w:val="single" w:sz="4" w:space="0" w:color="auto"/>
            </w:tcBorders>
            <w:shd w:val="clear" w:color="000000" w:fill="FFFFFF"/>
            <w:vAlign w:val="center"/>
          </w:tcPr>
          <w:p w:rsidR="00726FA8" w:rsidRPr="006028CD" w:rsidRDefault="00726FA8" w:rsidP="00333CEC">
            <w:pPr>
              <w:jc w:val="center"/>
              <w:rPr>
                <w:sz w:val="14"/>
                <w:szCs w:val="14"/>
              </w:rPr>
            </w:pPr>
          </w:p>
        </w:tc>
        <w:tc>
          <w:tcPr>
            <w:tcW w:w="1181" w:type="dxa"/>
            <w:vMerge/>
            <w:tcBorders>
              <w:left w:val="nil"/>
              <w:right w:val="single" w:sz="4" w:space="0" w:color="auto"/>
            </w:tcBorders>
            <w:shd w:val="clear" w:color="000000" w:fill="FFFFFF"/>
            <w:vAlign w:val="center"/>
          </w:tcPr>
          <w:p w:rsidR="00726FA8" w:rsidRPr="006028CD" w:rsidRDefault="00726FA8" w:rsidP="00333CEC">
            <w:pPr>
              <w:jc w:val="center"/>
              <w:rPr>
                <w:sz w:val="14"/>
                <w:szCs w:val="14"/>
              </w:rPr>
            </w:pPr>
          </w:p>
        </w:tc>
      </w:tr>
      <w:tr w:rsidR="00726FA8" w:rsidRPr="006028CD" w:rsidTr="00333CEC">
        <w:trPr>
          <w:cantSplit/>
          <w:trHeight w:val="1417"/>
          <w:tblHeader/>
        </w:trPr>
        <w:tc>
          <w:tcPr>
            <w:tcW w:w="567" w:type="dxa"/>
            <w:tcBorders>
              <w:top w:val="single" w:sz="4" w:space="0" w:color="auto"/>
              <w:left w:val="single" w:sz="4" w:space="0" w:color="auto"/>
              <w:bottom w:val="single" w:sz="4" w:space="0" w:color="auto"/>
              <w:right w:val="single" w:sz="4" w:space="0" w:color="auto"/>
            </w:tcBorders>
            <w:shd w:val="clear" w:color="000000" w:fill="FFFFFF"/>
            <w:vAlign w:val="center"/>
          </w:tcPr>
          <w:p w:rsidR="00726FA8" w:rsidRPr="006028CD" w:rsidRDefault="00726FA8" w:rsidP="00333CEC">
            <w:pPr>
              <w:jc w:val="center"/>
              <w:rPr>
                <w:sz w:val="16"/>
                <w:szCs w:val="16"/>
              </w:rPr>
            </w:pPr>
            <w:r w:rsidRPr="006028CD">
              <w:rPr>
                <w:sz w:val="16"/>
                <w:szCs w:val="16"/>
              </w:rPr>
              <w:t>1(3)</w:t>
            </w:r>
          </w:p>
        </w:tc>
        <w:tc>
          <w:tcPr>
            <w:tcW w:w="1418" w:type="dxa"/>
            <w:vMerge/>
            <w:tcBorders>
              <w:left w:val="nil"/>
              <w:bottom w:val="single" w:sz="4" w:space="0" w:color="auto"/>
              <w:right w:val="single" w:sz="4" w:space="0" w:color="auto"/>
            </w:tcBorders>
            <w:shd w:val="clear" w:color="000000" w:fill="FFFFFF"/>
            <w:vAlign w:val="center"/>
          </w:tcPr>
          <w:p w:rsidR="00726FA8" w:rsidRPr="006028CD" w:rsidRDefault="00726FA8" w:rsidP="00333CEC">
            <w:pPr>
              <w:jc w:val="center"/>
              <w:rPr>
                <w:sz w:val="14"/>
                <w:szCs w:val="14"/>
              </w:rPr>
            </w:pPr>
          </w:p>
        </w:tc>
        <w:tc>
          <w:tcPr>
            <w:tcW w:w="1984" w:type="dxa"/>
            <w:tcBorders>
              <w:top w:val="single" w:sz="4" w:space="0" w:color="auto"/>
              <w:left w:val="nil"/>
              <w:bottom w:val="single" w:sz="4" w:space="0" w:color="auto"/>
              <w:right w:val="single" w:sz="4" w:space="0" w:color="auto"/>
            </w:tcBorders>
            <w:shd w:val="clear" w:color="000000" w:fill="FFFFFF"/>
            <w:vAlign w:val="center"/>
          </w:tcPr>
          <w:p w:rsidR="00726FA8" w:rsidRPr="006028CD" w:rsidRDefault="00726FA8" w:rsidP="00333CEC">
            <w:pPr>
              <w:jc w:val="center"/>
              <w:rPr>
                <w:sz w:val="16"/>
                <w:szCs w:val="16"/>
              </w:rPr>
            </w:pPr>
            <w:r w:rsidRPr="006028CD">
              <w:rPr>
                <w:sz w:val="16"/>
                <w:szCs w:val="16"/>
              </w:rPr>
              <w:t>59:32:0000000:46/чзу1(3)</w:t>
            </w:r>
          </w:p>
        </w:tc>
        <w:tc>
          <w:tcPr>
            <w:tcW w:w="851" w:type="dxa"/>
            <w:vMerge/>
            <w:tcBorders>
              <w:left w:val="nil"/>
              <w:bottom w:val="single" w:sz="4" w:space="0" w:color="auto"/>
              <w:right w:val="single" w:sz="4" w:space="0" w:color="auto"/>
            </w:tcBorders>
            <w:shd w:val="clear" w:color="000000" w:fill="FFFFFF"/>
            <w:vAlign w:val="center"/>
          </w:tcPr>
          <w:p w:rsidR="00726FA8" w:rsidRPr="006028CD" w:rsidRDefault="00726FA8" w:rsidP="00333CEC">
            <w:pPr>
              <w:jc w:val="center"/>
              <w:rPr>
                <w:sz w:val="14"/>
                <w:szCs w:val="14"/>
              </w:rPr>
            </w:pPr>
          </w:p>
        </w:tc>
        <w:tc>
          <w:tcPr>
            <w:tcW w:w="1134" w:type="dxa"/>
            <w:vMerge/>
            <w:tcBorders>
              <w:left w:val="nil"/>
              <w:bottom w:val="single" w:sz="4" w:space="0" w:color="auto"/>
              <w:right w:val="single" w:sz="4" w:space="0" w:color="auto"/>
            </w:tcBorders>
            <w:shd w:val="clear" w:color="000000" w:fill="FFFFFF"/>
            <w:vAlign w:val="center"/>
          </w:tcPr>
          <w:p w:rsidR="00726FA8" w:rsidRPr="006028CD" w:rsidRDefault="00726FA8" w:rsidP="00333CEC">
            <w:pPr>
              <w:jc w:val="center"/>
              <w:rPr>
                <w:sz w:val="14"/>
                <w:szCs w:val="14"/>
              </w:rPr>
            </w:pPr>
          </w:p>
        </w:tc>
        <w:tc>
          <w:tcPr>
            <w:tcW w:w="1276" w:type="dxa"/>
            <w:vMerge/>
            <w:tcBorders>
              <w:left w:val="nil"/>
              <w:bottom w:val="single" w:sz="4" w:space="0" w:color="auto"/>
              <w:right w:val="single" w:sz="4" w:space="0" w:color="auto"/>
            </w:tcBorders>
            <w:shd w:val="clear" w:color="000000" w:fill="FFFFFF"/>
            <w:vAlign w:val="center"/>
          </w:tcPr>
          <w:p w:rsidR="00726FA8" w:rsidRPr="006028CD" w:rsidRDefault="00726FA8" w:rsidP="00333CEC">
            <w:pPr>
              <w:jc w:val="center"/>
              <w:rPr>
                <w:sz w:val="14"/>
                <w:szCs w:val="14"/>
              </w:rPr>
            </w:pPr>
          </w:p>
        </w:tc>
        <w:tc>
          <w:tcPr>
            <w:tcW w:w="850" w:type="dxa"/>
            <w:tcBorders>
              <w:top w:val="single" w:sz="4" w:space="0" w:color="auto"/>
              <w:left w:val="nil"/>
              <w:bottom w:val="single" w:sz="4" w:space="0" w:color="auto"/>
              <w:right w:val="single" w:sz="4" w:space="0" w:color="auto"/>
            </w:tcBorders>
            <w:shd w:val="clear" w:color="000000" w:fill="FFFFFF"/>
            <w:vAlign w:val="center"/>
          </w:tcPr>
          <w:p w:rsidR="00726FA8" w:rsidRPr="006028CD" w:rsidRDefault="00726FA8" w:rsidP="00333CEC">
            <w:pPr>
              <w:jc w:val="center"/>
              <w:rPr>
                <w:sz w:val="16"/>
                <w:szCs w:val="16"/>
              </w:rPr>
            </w:pPr>
            <w:r w:rsidRPr="006028CD">
              <w:rPr>
                <w:sz w:val="16"/>
                <w:szCs w:val="16"/>
              </w:rPr>
              <w:t>24780</w:t>
            </w:r>
          </w:p>
        </w:tc>
        <w:tc>
          <w:tcPr>
            <w:tcW w:w="1087" w:type="dxa"/>
            <w:vMerge/>
            <w:tcBorders>
              <w:left w:val="nil"/>
              <w:bottom w:val="single" w:sz="4" w:space="0" w:color="auto"/>
              <w:right w:val="single" w:sz="4" w:space="0" w:color="auto"/>
            </w:tcBorders>
            <w:shd w:val="clear" w:color="000000" w:fill="FFFFFF"/>
            <w:vAlign w:val="center"/>
          </w:tcPr>
          <w:p w:rsidR="00726FA8" w:rsidRPr="006028CD" w:rsidRDefault="00726FA8" w:rsidP="00333CEC">
            <w:pPr>
              <w:jc w:val="center"/>
              <w:rPr>
                <w:sz w:val="14"/>
                <w:szCs w:val="14"/>
              </w:rPr>
            </w:pPr>
          </w:p>
        </w:tc>
        <w:tc>
          <w:tcPr>
            <w:tcW w:w="1181" w:type="dxa"/>
            <w:vMerge/>
            <w:tcBorders>
              <w:left w:val="nil"/>
              <w:bottom w:val="single" w:sz="4" w:space="0" w:color="auto"/>
              <w:right w:val="single" w:sz="4" w:space="0" w:color="auto"/>
            </w:tcBorders>
            <w:shd w:val="clear" w:color="000000" w:fill="FFFFFF"/>
            <w:vAlign w:val="center"/>
          </w:tcPr>
          <w:p w:rsidR="00726FA8" w:rsidRPr="006028CD" w:rsidRDefault="00726FA8" w:rsidP="00333CEC">
            <w:pPr>
              <w:jc w:val="center"/>
              <w:rPr>
                <w:sz w:val="14"/>
                <w:szCs w:val="14"/>
              </w:rPr>
            </w:pPr>
          </w:p>
        </w:tc>
      </w:tr>
    </w:tbl>
    <w:p w:rsidR="00726FA8" w:rsidRPr="006028CD" w:rsidRDefault="00726FA8" w:rsidP="00726FA8">
      <w:pPr>
        <w:spacing w:line="276" w:lineRule="auto"/>
        <w:ind w:left="142" w:firstLine="567"/>
        <w:jc w:val="both"/>
        <w:rPr>
          <w:sz w:val="28"/>
          <w:szCs w:val="28"/>
        </w:rPr>
      </w:pPr>
    </w:p>
    <w:p w:rsidR="00726FA8" w:rsidRPr="006028CD" w:rsidRDefault="00726FA8" w:rsidP="00726FA8">
      <w:pPr>
        <w:spacing w:line="276" w:lineRule="auto"/>
        <w:ind w:left="142" w:firstLine="567"/>
        <w:jc w:val="both"/>
        <w:rPr>
          <w:sz w:val="28"/>
          <w:szCs w:val="28"/>
        </w:rPr>
      </w:pPr>
      <w:r w:rsidRPr="006028CD">
        <w:rPr>
          <w:sz w:val="28"/>
          <w:szCs w:val="28"/>
        </w:rPr>
        <w:lastRenderedPageBreak/>
        <w:t>Номера характерных точек границ образуемых земельных участков (частей земельных участков) указаны в перечне образуемых земельных участков.</w:t>
      </w:r>
    </w:p>
    <w:p w:rsidR="00726FA8" w:rsidRPr="006028CD" w:rsidRDefault="00726FA8" w:rsidP="00726FA8">
      <w:pPr>
        <w:spacing w:line="276" w:lineRule="auto"/>
        <w:ind w:left="142" w:firstLine="567"/>
        <w:jc w:val="both"/>
        <w:rPr>
          <w:sz w:val="28"/>
          <w:szCs w:val="28"/>
        </w:rPr>
      </w:pPr>
      <w:r w:rsidRPr="006028CD">
        <w:rPr>
          <w:sz w:val="28"/>
          <w:szCs w:val="28"/>
        </w:rPr>
        <w:t>На территории проектирования отсутствуют образуемые земельные участки, которые будут отнесены к территориям общего пользования или имуществу общего пользования, в том числе в отношении которых предполагается резервирование и (или) изъятие для государственных или муниципальных нужд, соответственно не приведен перечень сведений таких земельных участков.</w:t>
      </w:r>
    </w:p>
    <w:p w:rsidR="00726FA8" w:rsidRPr="006028CD" w:rsidRDefault="00726FA8" w:rsidP="00726FA8">
      <w:pPr>
        <w:spacing w:line="276" w:lineRule="auto"/>
        <w:ind w:left="142" w:firstLine="567"/>
        <w:jc w:val="both"/>
        <w:rPr>
          <w:sz w:val="28"/>
          <w:szCs w:val="28"/>
        </w:rPr>
      </w:pPr>
      <w:r w:rsidRPr="006028CD">
        <w:rPr>
          <w:sz w:val="28"/>
          <w:szCs w:val="28"/>
        </w:rPr>
        <w:t>Настоящим проектом не предусмотрено раздел или образование частей земельных участков, правообладателем (собственником или арендатором) которых является ООО «ЛУКОЙЛ-ПЕРМЬ», поэтому в перечне образуемых земельных участков, чертеже межевания территории отсутствуют сведения о таких частях земельных участков.</w:t>
      </w:r>
    </w:p>
    <w:p w:rsidR="00726FA8" w:rsidRPr="006028CD" w:rsidRDefault="00726FA8" w:rsidP="00726FA8">
      <w:pPr>
        <w:spacing w:line="276" w:lineRule="auto"/>
        <w:ind w:left="142" w:firstLine="567"/>
        <w:jc w:val="both"/>
        <w:rPr>
          <w:sz w:val="28"/>
          <w:szCs w:val="28"/>
        </w:rPr>
      </w:pPr>
      <w:r w:rsidRPr="006028CD">
        <w:rPr>
          <w:sz w:val="28"/>
          <w:szCs w:val="28"/>
        </w:rPr>
        <w:t>В границах проектируемого земельного участка данного объекта зоны действия публичных сервитутов не зарегистрированы установленным порядком (отсутствуют в ЕГРН).</w:t>
      </w:r>
    </w:p>
    <w:p w:rsidR="00726FA8" w:rsidRPr="006028CD" w:rsidRDefault="00726FA8" w:rsidP="00726FA8">
      <w:pPr>
        <w:spacing w:line="276" w:lineRule="auto"/>
        <w:ind w:left="142" w:firstLine="567"/>
        <w:jc w:val="both"/>
        <w:rPr>
          <w:sz w:val="28"/>
          <w:szCs w:val="28"/>
        </w:rPr>
      </w:pPr>
      <w:r w:rsidRPr="006028CD">
        <w:rPr>
          <w:sz w:val="28"/>
          <w:szCs w:val="28"/>
        </w:rPr>
        <w:t>Проектом не предусмотрено размещение линейного объекта на условиях сервитута, публичного сервитута.</w:t>
      </w:r>
    </w:p>
    <w:p w:rsidR="00726FA8" w:rsidRPr="006028CD" w:rsidRDefault="00726FA8" w:rsidP="00726FA8">
      <w:pPr>
        <w:spacing w:line="276" w:lineRule="auto"/>
        <w:ind w:left="142" w:firstLine="567"/>
        <w:jc w:val="both"/>
        <w:rPr>
          <w:sz w:val="28"/>
          <w:szCs w:val="28"/>
        </w:rPr>
      </w:pPr>
      <w:r w:rsidRPr="006028CD">
        <w:rPr>
          <w:sz w:val="28"/>
          <w:szCs w:val="28"/>
        </w:rPr>
        <w:t xml:space="preserve">Характеристика части земельного участка, содержание ограничения (обременения) об объекте недвижимости расположенному на земельном участке: под объект: «Строительство объектов обустройства реконструируемой скважины №59 Баклановского месторождения» соответствует основному виду разрешенного использования исходных земельных участков. </w:t>
      </w:r>
    </w:p>
    <w:p w:rsidR="00417C66" w:rsidRDefault="00726FA8" w:rsidP="00726FA8">
      <w:pPr>
        <w:spacing w:line="276" w:lineRule="auto"/>
        <w:ind w:left="142" w:firstLine="567"/>
        <w:jc w:val="both"/>
        <w:rPr>
          <w:sz w:val="28"/>
          <w:szCs w:val="28"/>
        </w:rPr>
      </w:pPr>
      <w:r w:rsidRPr="006028CD">
        <w:rPr>
          <w:sz w:val="28"/>
          <w:szCs w:val="28"/>
        </w:rPr>
        <w:t>В связи с чем, в проекте отсутствует необходимость перевода земельного участка из состава земель одной категории в другую.</w:t>
      </w:r>
    </w:p>
    <w:p w:rsidR="00726FA8" w:rsidRDefault="00726FA8" w:rsidP="00726FA8">
      <w:pPr>
        <w:spacing w:line="276" w:lineRule="auto"/>
        <w:ind w:left="142" w:firstLine="567"/>
        <w:jc w:val="both"/>
        <w:rPr>
          <w:color w:val="FF0000"/>
          <w:sz w:val="28"/>
          <w:szCs w:val="28"/>
        </w:rPr>
      </w:pPr>
    </w:p>
    <w:p w:rsidR="00417C66" w:rsidRPr="00417C66" w:rsidRDefault="00417C66" w:rsidP="0098533C">
      <w:pPr>
        <w:pStyle w:val="2ffc"/>
        <w:spacing w:line="276" w:lineRule="auto"/>
        <w:jc w:val="center"/>
      </w:pPr>
      <w:bookmarkStart w:id="17" w:name="_Toc111794102"/>
      <w:r w:rsidRPr="007951E4">
        <w:t>2.</w:t>
      </w:r>
      <w:r w:rsidR="0098533C">
        <w:t>3.</w:t>
      </w:r>
      <w:r w:rsidRPr="007951E4">
        <w:t xml:space="preserve"> Перечень координат характерных точек границ образуемых земельных участков под строительство, система координат МСК-59</w:t>
      </w:r>
      <w:bookmarkEnd w:id="17"/>
      <w:r w:rsidR="0098533C">
        <w:t>.</w:t>
      </w:r>
    </w:p>
    <w:p w:rsidR="00726FA8" w:rsidRPr="00726FA8" w:rsidRDefault="00726FA8" w:rsidP="00726FA8">
      <w:pPr>
        <w:jc w:val="center"/>
        <w:rPr>
          <w:iCs/>
          <w:sz w:val="28"/>
          <w:szCs w:val="28"/>
        </w:rPr>
      </w:pPr>
      <w:bookmarkStart w:id="18" w:name="_Toc111794103"/>
      <w:r w:rsidRPr="00726FA8">
        <w:rPr>
          <w:iCs/>
          <w:sz w:val="28"/>
          <w:szCs w:val="28"/>
        </w:rPr>
        <w:t>Строительство</w:t>
      </w:r>
    </w:p>
    <w:p w:rsidR="00726FA8" w:rsidRPr="00726FA8" w:rsidRDefault="00726FA8" w:rsidP="00726FA8">
      <w:pPr>
        <w:jc w:val="center"/>
        <w:rPr>
          <w:sz w:val="28"/>
          <w:szCs w:val="28"/>
        </w:rPr>
      </w:pPr>
      <w:r w:rsidRPr="00726FA8">
        <w:rPr>
          <w:sz w:val="28"/>
          <w:szCs w:val="28"/>
        </w:rPr>
        <w:t>Российская Федерация</w:t>
      </w:r>
    </w:p>
    <w:tbl>
      <w:tblPr>
        <w:tblW w:w="3039" w:type="pct"/>
        <w:tblInd w:w="2122" w:type="dxa"/>
        <w:tblLook w:val="04A0" w:firstRow="1" w:lastRow="0" w:firstColumn="1" w:lastColumn="0" w:noHBand="0" w:noVBand="1"/>
      </w:tblPr>
      <w:tblGrid>
        <w:gridCol w:w="1739"/>
        <w:gridCol w:w="2174"/>
        <w:gridCol w:w="2402"/>
      </w:tblGrid>
      <w:tr w:rsidR="00726FA8" w:rsidRPr="006028CD" w:rsidTr="00726FA8">
        <w:trPr>
          <w:cantSplit/>
          <w:trHeight w:val="20"/>
          <w:tblHeader/>
        </w:trPr>
        <w:tc>
          <w:tcPr>
            <w:tcW w:w="137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26FA8" w:rsidRPr="006028CD" w:rsidRDefault="00726FA8" w:rsidP="00333CEC">
            <w:pPr>
              <w:jc w:val="center"/>
              <w:rPr>
                <w:color w:val="000000"/>
                <w:sz w:val="20"/>
                <w:szCs w:val="20"/>
              </w:rPr>
            </w:pPr>
            <w:r w:rsidRPr="006028CD">
              <w:rPr>
                <w:color w:val="000000"/>
                <w:sz w:val="20"/>
                <w:szCs w:val="20"/>
              </w:rPr>
              <w:t>Обозначение характерных точек границ</w:t>
            </w:r>
          </w:p>
        </w:tc>
        <w:tc>
          <w:tcPr>
            <w:tcW w:w="3623" w:type="pct"/>
            <w:gridSpan w:val="2"/>
            <w:tcBorders>
              <w:top w:val="single" w:sz="4" w:space="0" w:color="auto"/>
              <w:left w:val="nil"/>
              <w:bottom w:val="single" w:sz="4" w:space="0" w:color="auto"/>
              <w:right w:val="single" w:sz="4" w:space="0" w:color="auto"/>
            </w:tcBorders>
            <w:shd w:val="clear" w:color="auto" w:fill="auto"/>
            <w:vAlign w:val="center"/>
            <w:hideMark/>
          </w:tcPr>
          <w:p w:rsidR="00726FA8" w:rsidRPr="006028CD" w:rsidRDefault="00726FA8" w:rsidP="00333CEC">
            <w:pPr>
              <w:jc w:val="center"/>
              <w:rPr>
                <w:color w:val="000000"/>
                <w:sz w:val="20"/>
                <w:szCs w:val="20"/>
              </w:rPr>
            </w:pPr>
            <w:r w:rsidRPr="006028CD">
              <w:rPr>
                <w:color w:val="000000"/>
                <w:sz w:val="20"/>
                <w:szCs w:val="20"/>
              </w:rPr>
              <w:t>Координаты, м</w:t>
            </w:r>
          </w:p>
        </w:tc>
      </w:tr>
      <w:tr w:rsidR="00726FA8" w:rsidRPr="006028CD" w:rsidTr="00726FA8">
        <w:trPr>
          <w:trHeight w:val="20"/>
          <w:tblHeader/>
        </w:trPr>
        <w:tc>
          <w:tcPr>
            <w:tcW w:w="1377" w:type="pct"/>
            <w:vMerge/>
            <w:tcBorders>
              <w:top w:val="single" w:sz="4" w:space="0" w:color="auto"/>
              <w:left w:val="single" w:sz="4" w:space="0" w:color="auto"/>
              <w:bottom w:val="single" w:sz="4" w:space="0" w:color="auto"/>
              <w:right w:val="single" w:sz="4" w:space="0" w:color="auto"/>
            </w:tcBorders>
            <w:vAlign w:val="center"/>
            <w:hideMark/>
          </w:tcPr>
          <w:p w:rsidR="00726FA8" w:rsidRPr="006028CD" w:rsidRDefault="00726FA8" w:rsidP="00333CEC">
            <w:pPr>
              <w:rPr>
                <w:color w:val="000000"/>
                <w:sz w:val="20"/>
                <w:szCs w:val="20"/>
              </w:rPr>
            </w:pPr>
          </w:p>
        </w:tc>
        <w:tc>
          <w:tcPr>
            <w:tcW w:w="1721" w:type="pct"/>
            <w:tcBorders>
              <w:top w:val="nil"/>
              <w:left w:val="nil"/>
              <w:bottom w:val="single" w:sz="4" w:space="0" w:color="auto"/>
              <w:right w:val="single" w:sz="4" w:space="0" w:color="auto"/>
            </w:tcBorders>
            <w:shd w:val="clear" w:color="auto" w:fill="auto"/>
            <w:vAlign w:val="center"/>
            <w:hideMark/>
          </w:tcPr>
          <w:p w:rsidR="00726FA8" w:rsidRPr="006028CD" w:rsidRDefault="00726FA8" w:rsidP="00333CEC">
            <w:pPr>
              <w:jc w:val="center"/>
              <w:rPr>
                <w:color w:val="000000"/>
                <w:sz w:val="20"/>
                <w:szCs w:val="20"/>
              </w:rPr>
            </w:pPr>
            <w:r w:rsidRPr="006028CD">
              <w:rPr>
                <w:color w:val="000000"/>
                <w:sz w:val="20"/>
                <w:szCs w:val="20"/>
              </w:rPr>
              <w:t>X</w:t>
            </w:r>
          </w:p>
        </w:tc>
        <w:tc>
          <w:tcPr>
            <w:tcW w:w="1903" w:type="pct"/>
            <w:tcBorders>
              <w:top w:val="nil"/>
              <w:left w:val="nil"/>
              <w:bottom w:val="single" w:sz="4" w:space="0" w:color="auto"/>
              <w:right w:val="single" w:sz="4" w:space="0" w:color="auto"/>
            </w:tcBorders>
            <w:shd w:val="clear" w:color="auto" w:fill="auto"/>
            <w:vAlign w:val="center"/>
            <w:hideMark/>
          </w:tcPr>
          <w:p w:rsidR="00726FA8" w:rsidRPr="006028CD" w:rsidRDefault="00726FA8" w:rsidP="00333CEC">
            <w:pPr>
              <w:jc w:val="center"/>
              <w:rPr>
                <w:color w:val="000000"/>
                <w:sz w:val="20"/>
                <w:szCs w:val="20"/>
              </w:rPr>
            </w:pPr>
            <w:r w:rsidRPr="006028CD">
              <w:rPr>
                <w:color w:val="000000"/>
                <w:sz w:val="20"/>
                <w:szCs w:val="20"/>
              </w:rPr>
              <w:t>Y</w:t>
            </w:r>
          </w:p>
        </w:tc>
      </w:tr>
      <w:tr w:rsidR="00726FA8" w:rsidRPr="006028CD" w:rsidTr="00726FA8">
        <w:trPr>
          <w:cantSplit/>
          <w:trHeight w:val="20"/>
        </w:trPr>
        <w:tc>
          <w:tcPr>
            <w:tcW w:w="1377" w:type="pct"/>
            <w:tcBorders>
              <w:top w:val="nil"/>
              <w:left w:val="single" w:sz="4" w:space="0" w:color="auto"/>
              <w:bottom w:val="single" w:sz="4" w:space="0" w:color="auto"/>
              <w:right w:val="single" w:sz="4" w:space="0" w:color="auto"/>
            </w:tcBorders>
            <w:shd w:val="clear" w:color="auto" w:fill="auto"/>
            <w:vAlign w:val="center"/>
            <w:hideMark/>
          </w:tcPr>
          <w:p w:rsidR="00726FA8" w:rsidRPr="006028CD" w:rsidRDefault="00726FA8" w:rsidP="00333CEC">
            <w:pPr>
              <w:jc w:val="center"/>
              <w:rPr>
                <w:color w:val="000000"/>
                <w:sz w:val="20"/>
                <w:szCs w:val="20"/>
              </w:rPr>
            </w:pPr>
            <w:r w:rsidRPr="006028CD">
              <w:rPr>
                <w:color w:val="000000"/>
                <w:sz w:val="20"/>
                <w:szCs w:val="20"/>
              </w:rPr>
              <w:t>1</w:t>
            </w:r>
          </w:p>
        </w:tc>
        <w:tc>
          <w:tcPr>
            <w:tcW w:w="1721" w:type="pct"/>
            <w:tcBorders>
              <w:top w:val="nil"/>
              <w:left w:val="nil"/>
              <w:bottom w:val="single" w:sz="4" w:space="0" w:color="auto"/>
              <w:right w:val="single" w:sz="4" w:space="0" w:color="auto"/>
            </w:tcBorders>
            <w:shd w:val="clear" w:color="auto" w:fill="auto"/>
            <w:vAlign w:val="center"/>
            <w:hideMark/>
          </w:tcPr>
          <w:p w:rsidR="00726FA8" w:rsidRPr="006028CD" w:rsidRDefault="00726FA8" w:rsidP="00333CEC">
            <w:pPr>
              <w:jc w:val="center"/>
              <w:rPr>
                <w:color w:val="000000"/>
                <w:sz w:val="20"/>
                <w:szCs w:val="20"/>
              </w:rPr>
            </w:pPr>
            <w:r w:rsidRPr="006028CD">
              <w:rPr>
                <w:color w:val="000000"/>
                <w:sz w:val="20"/>
                <w:szCs w:val="20"/>
              </w:rPr>
              <w:t>2</w:t>
            </w:r>
          </w:p>
        </w:tc>
        <w:tc>
          <w:tcPr>
            <w:tcW w:w="1903" w:type="pct"/>
            <w:tcBorders>
              <w:top w:val="nil"/>
              <w:left w:val="nil"/>
              <w:bottom w:val="single" w:sz="4" w:space="0" w:color="auto"/>
              <w:right w:val="single" w:sz="4" w:space="0" w:color="auto"/>
            </w:tcBorders>
            <w:shd w:val="clear" w:color="auto" w:fill="auto"/>
            <w:vAlign w:val="center"/>
            <w:hideMark/>
          </w:tcPr>
          <w:p w:rsidR="00726FA8" w:rsidRPr="006028CD" w:rsidRDefault="00726FA8" w:rsidP="00333CEC">
            <w:pPr>
              <w:jc w:val="center"/>
              <w:rPr>
                <w:color w:val="000000"/>
                <w:sz w:val="20"/>
                <w:szCs w:val="20"/>
              </w:rPr>
            </w:pPr>
            <w:r w:rsidRPr="006028CD">
              <w:rPr>
                <w:color w:val="000000"/>
                <w:sz w:val="20"/>
                <w:szCs w:val="20"/>
              </w:rPr>
              <w:t>3</w:t>
            </w:r>
          </w:p>
        </w:tc>
      </w:tr>
      <w:tr w:rsidR="00726FA8" w:rsidRPr="006028CD" w:rsidTr="00726FA8">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726FA8" w:rsidRPr="006028CD" w:rsidRDefault="00726FA8" w:rsidP="00333CEC">
            <w:pPr>
              <w:jc w:val="center"/>
              <w:rPr>
                <w:color w:val="000000"/>
                <w:sz w:val="20"/>
                <w:szCs w:val="20"/>
              </w:rPr>
            </w:pPr>
            <w:r w:rsidRPr="006028CD">
              <w:rPr>
                <w:color w:val="000000"/>
                <w:sz w:val="20"/>
                <w:szCs w:val="20"/>
              </w:rPr>
              <w:t>59:32:0000000:46/чзу1(1)</w:t>
            </w:r>
          </w:p>
        </w:tc>
      </w:tr>
      <w:tr w:rsidR="00726FA8" w:rsidRPr="006028CD" w:rsidTr="00726FA8">
        <w:trPr>
          <w:trHeight w:val="20"/>
        </w:trPr>
        <w:tc>
          <w:tcPr>
            <w:tcW w:w="1377" w:type="pct"/>
            <w:tcBorders>
              <w:top w:val="nil"/>
              <w:left w:val="single" w:sz="4" w:space="0" w:color="auto"/>
              <w:bottom w:val="single" w:sz="4" w:space="0" w:color="auto"/>
              <w:right w:val="single" w:sz="4" w:space="0" w:color="auto"/>
            </w:tcBorders>
            <w:shd w:val="clear" w:color="auto" w:fill="auto"/>
            <w:vAlign w:val="bottom"/>
          </w:tcPr>
          <w:p w:rsidR="00726FA8" w:rsidRPr="006028CD" w:rsidRDefault="00726FA8" w:rsidP="00333CEC">
            <w:pPr>
              <w:jc w:val="center"/>
              <w:rPr>
                <w:color w:val="000000"/>
                <w:sz w:val="20"/>
                <w:szCs w:val="20"/>
              </w:rPr>
            </w:pPr>
            <w:r w:rsidRPr="006028CD">
              <w:rPr>
                <w:color w:val="000000"/>
                <w:sz w:val="20"/>
                <w:szCs w:val="20"/>
              </w:rPr>
              <w:t>1</w:t>
            </w:r>
          </w:p>
        </w:tc>
        <w:tc>
          <w:tcPr>
            <w:tcW w:w="1721" w:type="pct"/>
            <w:tcBorders>
              <w:top w:val="nil"/>
              <w:left w:val="nil"/>
              <w:bottom w:val="single" w:sz="4" w:space="0" w:color="auto"/>
              <w:right w:val="single" w:sz="4" w:space="0" w:color="auto"/>
            </w:tcBorders>
            <w:shd w:val="clear" w:color="auto" w:fill="auto"/>
            <w:vAlign w:val="bottom"/>
          </w:tcPr>
          <w:p w:rsidR="00726FA8" w:rsidRPr="006028CD" w:rsidRDefault="00726FA8" w:rsidP="00333CEC">
            <w:pPr>
              <w:jc w:val="center"/>
              <w:rPr>
                <w:color w:val="000000"/>
                <w:sz w:val="20"/>
                <w:szCs w:val="20"/>
              </w:rPr>
            </w:pPr>
            <w:r w:rsidRPr="006028CD">
              <w:rPr>
                <w:color w:val="000000"/>
                <w:sz w:val="20"/>
                <w:szCs w:val="20"/>
              </w:rPr>
              <w:t>474213,89</w:t>
            </w:r>
          </w:p>
        </w:tc>
        <w:tc>
          <w:tcPr>
            <w:tcW w:w="1903" w:type="pct"/>
            <w:tcBorders>
              <w:top w:val="nil"/>
              <w:left w:val="nil"/>
              <w:bottom w:val="single" w:sz="4" w:space="0" w:color="auto"/>
              <w:right w:val="single" w:sz="4" w:space="0" w:color="auto"/>
            </w:tcBorders>
            <w:shd w:val="clear" w:color="auto" w:fill="auto"/>
            <w:vAlign w:val="bottom"/>
          </w:tcPr>
          <w:p w:rsidR="00726FA8" w:rsidRPr="006028CD" w:rsidRDefault="00726FA8" w:rsidP="00333CEC">
            <w:pPr>
              <w:jc w:val="center"/>
              <w:rPr>
                <w:color w:val="000000"/>
                <w:sz w:val="20"/>
                <w:szCs w:val="20"/>
              </w:rPr>
            </w:pPr>
            <w:r w:rsidRPr="006028CD">
              <w:rPr>
                <w:color w:val="000000"/>
                <w:sz w:val="20"/>
                <w:szCs w:val="20"/>
              </w:rPr>
              <w:t>2219289,70</w:t>
            </w:r>
          </w:p>
        </w:tc>
      </w:tr>
      <w:tr w:rsidR="00726FA8" w:rsidRPr="006028CD" w:rsidTr="00726FA8">
        <w:trPr>
          <w:trHeight w:val="20"/>
        </w:trPr>
        <w:tc>
          <w:tcPr>
            <w:tcW w:w="1377" w:type="pct"/>
            <w:tcBorders>
              <w:top w:val="nil"/>
              <w:left w:val="single" w:sz="4" w:space="0" w:color="auto"/>
              <w:bottom w:val="single" w:sz="4" w:space="0" w:color="auto"/>
              <w:right w:val="single" w:sz="4" w:space="0" w:color="auto"/>
            </w:tcBorders>
            <w:shd w:val="clear" w:color="auto" w:fill="auto"/>
            <w:vAlign w:val="bottom"/>
          </w:tcPr>
          <w:p w:rsidR="00726FA8" w:rsidRPr="006028CD" w:rsidRDefault="00726FA8" w:rsidP="00333CEC">
            <w:pPr>
              <w:jc w:val="center"/>
              <w:rPr>
                <w:color w:val="000000"/>
                <w:sz w:val="20"/>
                <w:szCs w:val="20"/>
              </w:rPr>
            </w:pPr>
            <w:r w:rsidRPr="006028CD">
              <w:rPr>
                <w:color w:val="000000"/>
                <w:sz w:val="20"/>
                <w:szCs w:val="20"/>
              </w:rPr>
              <w:t>2</w:t>
            </w:r>
          </w:p>
        </w:tc>
        <w:tc>
          <w:tcPr>
            <w:tcW w:w="1721" w:type="pct"/>
            <w:tcBorders>
              <w:top w:val="nil"/>
              <w:left w:val="nil"/>
              <w:bottom w:val="single" w:sz="4" w:space="0" w:color="auto"/>
              <w:right w:val="single" w:sz="4" w:space="0" w:color="auto"/>
            </w:tcBorders>
            <w:shd w:val="clear" w:color="auto" w:fill="auto"/>
            <w:vAlign w:val="bottom"/>
          </w:tcPr>
          <w:p w:rsidR="00726FA8" w:rsidRPr="006028CD" w:rsidRDefault="00726FA8" w:rsidP="00333CEC">
            <w:pPr>
              <w:jc w:val="center"/>
              <w:rPr>
                <w:color w:val="000000"/>
                <w:sz w:val="20"/>
                <w:szCs w:val="20"/>
              </w:rPr>
            </w:pPr>
            <w:r w:rsidRPr="006028CD">
              <w:rPr>
                <w:color w:val="000000"/>
                <w:sz w:val="20"/>
                <w:szCs w:val="20"/>
              </w:rPr>
              <w:t>474209,19</w:t>
            </w:r>
          </w:p>
        </w:tc>
        <w:tc>
          <w:tcPr>
            <w:tcW w:w="1903" w:type="pct"/>
            <w:tcBorders>
              <w:top w:val="nil"/>
              <w:left w:val="nil"/>
              <w:bottom w:val="single" w:sz="4" w:space="0" w:color="auto"/>
              <w:right w:val="single" w:sz="4" w:space="0" w:color="auto"/>
            </w:tcBorders>
            <w:shd w:val="clear" w:color="auto" w:fill="auto"/>
            <w:vAlign w:val="bottom"/>
          </w:tcPr>
          <w:p w:rsidR="00726FA8" w:rsidRPr="006028CD" w:rsidRDefault="00726FA8" w:rsidP="00333CEC">
            <w:pPr>
              <w:jc w:val="center"/>
              <w:rPr>
                <w:color w:val="000000"/>
                <w:sz w:val="20"/>
                <w:szCs w:val="20"/>
              </w:rPr>
            </w:pPr>
            <w:r w:rsidRPr="006028CD">
              <w:rPr>
                <w:color w:val="000000"/>
                <w:sz w:val="20"/>
                <w:szCs w:val="20"/>
              </w:rPr>
              <w:t>2219306,99</w:t>
            </w:r>
          </w:p>
        </w:tc>
      </w:tr>
      <w:tr w:rsidR="00726FA8" w:rsidRPr="006028CD" w:rsidTr="00726FA8">
        <w:trPr>
          <w:trHeight w:val="20"/>
        </w:trPr>
        <w:tc>
          <w:tcPr>
            <w:tcW w:w="1377" w:type="pct"/>
            <w:tcBorders>
              <w:top w:val="nil"/>
              <w:left w:val="single" w:sz="4" w:space="0" w:color="auto"/>
              <w:bottom w:val="single" w:sz="4" w:space="0" w:color="auto"/>
              <w:right w:val="single" w:sz="4" w:space="0" w:color="auto"/>
            </w:tcBorders>
            <w:shd w:val="clear" w:color="auto" w:fill="auto"/>
            <w:vAlign w:val="bottom"/>
          </w:tcPr>
          <w:p w:rsidR="00726FA8" w:rsidRPr="006028CD" w:rsidRDefault="00726FA8" w:rsidP="00333CEC">
            <w:pPr>
              <w:jc w:val="center"/>
              <w:rPr>
                <w:color w:val="000000"/>
                <w:sz w:val="20"/>
                <w:szCs w:val="20"/>
              </w:rPr>
            </w:pPr>
            <w:r w:rsidRPr="006028CD">
              <w:rPr>
                <w:color w:val="000000"/>
                <w:sz w:val="20"/>
                <w:szCs w:val="20"/>
              </w:rPr>
              <w:t>3</w:t>
            </w:r>
          </w:p>
        </w:tc>
        <w:tc>
          <w:tcPr>
            <w:tcW w:w="1721" w:type="pct"/>
            <w:tcBorders>
              <w:top w:val="nil"/>
              <w:left w:val="nil"/>
              <w:bottom w:val="single" w:sz="4" w:space="0" w:color="auto"/>
              <w:right w:val="single" w:sz="4" w:space="0" w:color="auto"/>
            </w:tcBorders>
            <w:shd w:val="clear" w:color="auto" w:fill="auto"/>
            <w:vAlign w:val="bottom"/>
          </w:tcPr>
          <w:p w:rsidR="00726FA8" w:rsidRPr="006028CD" w:rsidRDefault="00726FA8" w:rsidP="00333CEC">
            <w:pPr>
              <w:jc w:val="center"/>
              <w:rPr>
                <w:color w:val="000000"/>
                <w:sz w:val="20"/>
                <w:szCs w:val="20"/>
              </w:rPr>
            </w:pPr>
            <w:r w:rsidRPr="006028CD">
              <w:rPr>
                <w:color w:val="000000"/>
                <w:sz w:val="20"/>
                <w:szCs w:val="20"/>
              </w:rPr>
              <w:t>474194,71</w:t>
            </w:r>
          </w:p>
        </w:tc>
        <w:tc>
          <w:tcPr>
            <w:tcW w:w="1903" w:type="pct"/>
            <w:tcBorders>
              <w:top w:val="nil"/>
              <w:left w:val="nil"/>
              <w:bottom w:val="single" w:sz="4" w:space="0" w:color="auto"/>
              <w:right w:val="single" w:sz="4" w:space="0" w:color="auto"/>
            </w:tcBorders>
            <w:shd w:val="clear" w:color="auto" w:fill="auto"/>
            <w:vAlign w:val="bottom"/>
          </w:tcPr>
          <w:p w:rsidR="00726FA8" w:rsidRPr="006028CD" w:rsidRDefault="00726FA8" w:rsidP="00333CEC">
            <w:pPr>
              <w:jc w:val="center"/>
              <w:rPr>
                <w:color w:val="000000"/>
                <w:sz w:val="20"/>
                <w:szCs w:val="20"/>
              </w:rPr>
            </w:pPr>
            <w:r w:rsidRPr="006028CD">
              <w:rPr>
                <w:color w:val="000000"/>
                <w:sz w:val="20"/>
                <w:szCs w:val="20"/>
              </w:rPr>
              <w:t>2219311,55</w:t>
            </w:r>
          </w:p>
        </w:tc>
      </w:tr>
      <w:tr w:rsidR="00726FA8" w:rsidRPr="006028CD" w:rsidTr="00726FA8">
        <w:trPr>
          <w:trHeight w:val="20"/>
        </w:trPr>
        <w:tc>
          <w:tcPr>
            <w:tcW w:w="1377" w:type="pct"/>
            <w:tcBorders>
              <w:top w:val="nil"/>
              <w:left w:val="single" w:sz="4" w:space="0" w:color="auto"/>
              <w:bottom w:val="single" w:sz="4" w:space="0" w:color="auto"/>
              <w:right w:val="single" w:sz="4" w:space="0" w:color="auto"/>
            </w:tcBorders>
            <w:shd w:val="clear" w:color="auto" w:fill="auto"/>
            <w:vAlign w:val="bottom"/>
          </w:tcPr>
          <w:p w:rsidR="00726FA8" w:rsidRPr="006028CD" w:rsidRDefault="00726FA8" w:rsidP="00333CEC">
            <w:pPr>
              <w:jc w:val="center"/>
              <w:rPr>
                <w:color w:val="000000"/>
                <w:sz w:val="20"/>
                <w:szCs w:val="20"/>
              </w:rPr>
            </w:pPr>
            <w:r w:rsidRPr="006028CD">
              <w:rPr>
                <w:color w:val="000000"/>
                <w:sz w:val="20"/>
                <w:szCs w:val="20"/>
              </w:rPr>
              <w:t>4</w:t>
            </w:r>
          </w:p>
        </w:tc>
        <w:tc>
          <w:tcPr>
            <w:tcW w:w="1721" w:type="pct"/>
            <w:tcBorders>
              <w:top w:val="nil"/>
              <w:left w:val="nil"/>
              <w:bottom w:val="single" w:sz="4" w:space="0" w:color="auto"/>
              <w:right w:val="single" w:sz="4" w:space="0" w:color="auto"/>
            </w:tcBorders>
            <w:shd w:val="clear" w:color="auto" w:fill="auto"/>
            <w:vAlign w:val="bottom"/>
          </w:tcPr>
          <w:p w:rsidR="00726FA8" w:rsidRPr="006028CD" w:rsidRDefault="00726FA8" w:rsidP="00333CEC">
            <w:pPr>
              <w:jc w:val="center"/>
              <w:rPr>
                <w:color w:val="000000"/>
                <w:sz w:val="20"/>
                <w:szCs w:val="20"/>
              </w:rPr>
            </w:pPr>
            <w:r w:rsidRPr="006028CD">
              <w:rPr>
                <w:color w:val="000000"/>
                <w:sz w:val="20"/>
                <w:szCs w:val="20"/>
              </w:rPr>
              <w:t>474174,35</w:t>
            </w:r>
          </w:p>
        </w:tc>
        <w:tc>
          <w:tcPr>
            <w:tcW w:w="1903" w:type="pct"/>
            <w:tcBorders>
              <w:top w:val="nil"/>
              <w:left w:val="nil"/>
              <w:bottom w:val="single" w:sz="4" w:space="0" w:color="auto"/>
              <w:right w:val="single" w:sz="4" w:space="0" w:color="auto"/>
            </w:tcBorders>
            <w:shd w:val="clear" w:color="auto" w:fill="auto"/>
            <w:vAlign w:val="bottom"/>
          </w:tcPr>
          <w:p w:rsidR="00726FA8" w:rsidRPr="006028CD" w:rsidRDefault="00726FA8" w:rsidP="00333CEC">
            <w:pPr>
              <w:jc w:val="center"/>
              <w:rPr>
                <w:color w:val="000000"/>
                <w:sz w:val="20"/>
                <w:szCs w:val="20"/>
              </w:rPr>
            </w:pPr>
            <w:r w:rsidRPr="006028CD">
              <w:rPr>
                <w:color w:val="000000"/>
                <w:sz w:val="20"/>
                <w:szCs w:val="20"/>
              </w:rPr>
              <w:t>2219280,14</w:t>
            </w:r>
          </w:p>
        </w:tc>
      </w:tr>
      <w:tr w:rsidR="00726FA8" w:rsidRPr="006028CD" w:rsidTr="00726FA8">
        <w:trPr>
          <w:trHeight w:val="20"/>
        </w:trPr>
        <w:tc>
          <w:tcPr>
            <w:tcW w:w="1377" w:type="pct"/>
            <w:tcBorders>
              <w:top w:val="nil"/>
              <w:left w:val="single" w:sz="4" w:space="0" w:color="auto"/>
              <w:bottom w:val="single" w:sz="4" w:space="0" w:color="auto"/>
              <w:right w:val="single" w:sz="4" w:space="0" w:color="auto"/>
            </w:tcBorders>
            <w:shd w:val="clear" w:color="auto" w:fill="auto"/>
            <w:vAlign w:val="bottom"/>
          </w:tcPr>
          <w:p w:rsidR="00726FA8" w:rsidRPr="006028CD" w:rsidRDefault="00726FA8" w:rsidP="00333CEC">
            <w:pPr>
              <w:jc w:val="center"/>
              <w:rPr>
                <w:color w:val="000000"/>
                <w:sz w:val="20"/>
                <w:szCs w:val="20"/>
              </w:rPr>
            </w:pPr>
            <w:r w:rsidRPr="006028CD">
              <w:rPr>
                <w:color w:val="000000"/>
                <w:sz w:val="20"/>
                <w:szCs w:val="20"/>
              </w:rPr>
              <w:t>5</w:t>
            </w:r>
          </w:p>
        </w:tc>
        <w:tc>
          <w:tcPr>
            <w:tcW w:w="1721" w:type="pct"/>
            <w:tcBorders>
              <w:top w:val="nil"/>
              <w:left w:val="nil"/>
              <w:bottom w:val="single" w:sz="4" w:space="0" w:color="auto"/>
              <w:right w:val="single" w:sz="4" w:space="0" w:color="auto"/>
            </w:tcBorders>
            <w:shd w:val="clear" w:color="auto" w:fill="auto"/>
            <w:vAlign w:val="bottom"/>
          </w:tcPr>
          <w:p w:rsidR="00726FA8" w:rsidRPr="006028CD" w:rsidRDefault="00726FA8" w:rsidP="00333CEC">
            <w:pPr>
              <w:jc w:val="center"/>
              <w:rPr>
                <w:color w:val="000000"/>
                <w:sz w:val="20"/>
                <w:szCs w:val="20"/>
              </w:rPr>
            </w:pPr>
            <w:r w:rsidRPr="006028CD">
              <w:rPr>
                <w:color w:val="000000"/>
                <w:sz w:val="20"/>
                <w:szCs w:val="20"/>
              </w:rPr>
              <w:t>474189,38</w:t>
            </w:r>
          </w:p>
        </w:tc>
        <w:tc>
          <w:tcPr>
            <w:tcW w:w="1903" w:type="pct"/>
            <w:tcBorders>
              <w:top w:val="nil"/>
              <w:left w:val="nil"/>
              <w:bottom w:val="single" w:sz="4" w:space="0" w:color="auto"/>
              <w:right w:val="single" w:sz="4" w:space="0" w:color="auto"/>
            </w:tcBorders>
            <w:shd w:val="clear" w:color="auto" w:fill="auto"/>
            <w:vAlign w:val="bottom"/>
          </w:tcPr>
          <w:p w:rsidR="00726FA8" w:rsidRPr="006028CD" w:rsidRDefault="00726FA8" w:rsidP="00333CEC">
            <w:pPr>
              <w:jc w:val="center"/>
              <w:rPr>
                <w:color w:val="000000"/>
                <w:sz w:val="20"/>
                <w:szCs w:val="20"/>
              </w:rPr>
            </w:pPr>
            <w:r w:rsidRPr="006028CD">
              <w:rPr>
                <w:color w:val="000000"/>
                <w:sz w:val="20"/>
                <w:szCs w:val="20"/>
              </w:rPr>
              <w:t>2219251,91</w:t>
            </w:r>
          </w:p>
        </w:tc>
      </w:tr>
      <w:tr w:rsidR="00726FA8" w:rsidRPr="006028CD" w:rsidTr="00726FA8">
        <w:trPr>
          <w:trHeight w:val="20"/>
        </w:trPr>
        <w:tc>
          <w:tcPr>
            <w:tcW w:w="1377" w:type="pct"/>
            <w:tcBorders>
              <w:top w:val="nil"/>
              <w:left w:val="single" w:sz="4" w:space="0" w:color="auto"/>
              <w:bottom w:val="single" w:sz="4" w:space="0" w:color="auto"/>
              <w:right w:val="single" w:sz="4" w:space="0" w:color="auto"/>
            </w:tcBorders>
            <w:shd w:val="clear" w:color="auto" w:fill="auto"/>
            <w:vAlign w:val="bottom"/>
          </w:tcPr>
          <w:p w:rsidR="00726FA8" w:rsidRPr="006028CD" w:rsidRDefault="00726FA8" w:rsidP="00333CEC">
            <w:pPr>
              <w:jc w:val="center"/>
              <w:rPr>
                <w:color w:val="000000"/>
                <w:sz w:val="20"/>
                <w:szCs w:val="20"/>
              </w:rPr>
            </w:pPr>
            <w:r w:rsidRPr="006028CD">
              <w:rPr>
                <w:color w:val="000000"/>
                <w:sz w:val="20"/>
                <w:szCs w:val="20"/>
              </w:rPr>
              <w:t>1</w:t>
            </w:r>
          </w:p>
        </w:tc>
        <w:tc>
          <w:tcPr>
            <w:tcW w:w="1721" w:type="pct"/>
            <w:tcBorders>
              <w:top w:val="nil"/>
              <w:left w:val="nil"/>
              <w:bottom w:val="single" w:sz="4" w:space="0" w:color="auto"/>
              <w:right w:val="single" w:sz="4" w:space="0" w:color="auto"/>
            </w:tcBorders>
            <w:shd w:val="clear" w:color="auto" w:fill="auto"/>
            <w:vAlign w:val="bottom"/>
          </w:tcPr>
          <w:p w:rsidR="00726FA8" w:rsidRPr="006028CD" w:rsidRDefault="00726FA8" w:rsidP="00333CEC">
            <w:pPr>
              <w:jc w:val="center"/>
              <w:rPr>
                <w:color w:val="000000"/>
                <w:sz w:val="20"/>
                <w:szCs w:val="20"/>
              </w:rPr>
            </w:pPr>
            <w:r w:rsidRPr="006028CD">
              <w:rPr>
                <w:color w:val="000000"/>
                <w:sz w:val="20"/>
                <w:szCs w:val="20"/>
              </w:rPr>
              <w:t>474213,89</w:t>
            </w:r>
          </w:p>
        </w:tc>
        <w:tc>
          <w:tcPr>
            <w:tcW w:w="1903" w:type="pct"/>
            <w:tcBorders>
              <w:top w:val="nil"/>
              <w:left w:val="nil"/>
              <w:bottom w:val="single" w:sz="4" w:space="0" w:color="auto"/>
              <w:right w:val="single" w:sz="4" w:space="0" w:color="auto"/>
            </w:tcBorders>
            <w:shd w:val="clear" w:color="auto" w:fill="auto"/>
            <w:vAlign w:val="bottom"/>
          </w:tcPr>
          <w:p w:rsidR="00726FA8" w:rsidRPr="006028CD" w:rsidRDefault="00726FA8" w:rsidP="00333CEC">
            <w:pPr>
              <w:jc w:val="center"/>
              <w:rPr>
                <w:color w:val="000000"/>
                <w:sz w:val="20"/>
                <w:szCs w:val="20"/>
              </w:rPr>
            </w:pPr>
            <w:r w:rsidRPr="006028CD">
              <w:rPr>
                <w:color w:val="000000"/>
                <w:sz w:val="20"/>
                <w:szCs w:val="20"/>
              </w:rPr>
              <w:t>2219289,70</w:t>
            </w:r>
          </w:p>
        </w:tc>
      </w:tr>
      <w:tr w:rsidR="00726FA8" w:rsidRPr="006028CD" w:rsidTr="00726FA8">
        <w:trPr>
          <w:trHeight w:val="20"/>
        </w:trPr>
        <w:tc>
          <w:tcPr>
            <w:tcW w:w="5000" w:type="pct"/>
            <w:gridSpan w:val="3"/>
            <w:tcBorders>
              <w:top w:val="nil"/>
              <w:left w:val="single" w:sz="4" w:space="0" w:color="auto"/>
              <w:bottom w:val="single" w:sz="4" w:space="0" w:color="auto"/>
              <w:right w:val="single" w:sz="4" w:space="0" w:color="auto"/>
            </w:tcBorders>
            <w:shd w:val="clear" w:color="auto" w:fill="auto"/>
            <w:vAlign w:val="center"/>
          </w:tcPr>
          <w:p w:rsidR="00726FA8" w:rsidRPr="006028CD" w:rsidRDefault="00726FA8" w:rsidP="00333CEC">
            <w:pPr>
              <w:jc w:val="center"/>
              <w:rPr>
                <w:color w:val="000000"/>
                <w:sz w:val="20"/>
                <w:szCs w:val="20"/>
              </w:rPr>
            </w:pPr>
            <w:r w:rsidRPr="006028CD">
              <w:rPr>
                <w:color w:val="000000"/>
                <w:sz w:val="20"/>
                <w:szCs w:val="20"/>
              </w:rPr>
              <w:t>59:32:0000000:46/чзу1(2)</w:t>
            </w:r>
          </w:p>
        </w:tc>
      </w:tr>
      <w:tr w:rsidR="00726FA8" w:rsidRPr="006028CD" w:rsidTr="00726FA8">
        <w:trPr>
          <w:trHeight w:val="20"/>
        </w:trPr>
        <w:tc>
          <w:tcPr>
            <w:tcW w:w="1377" w:type="pct"/>
            <w:tcBorders>
              <w:top w:val="nil"/>
              <w:left w:val="single" w:sz="4" w:space="0" w:color="auto"/>
              <w:bottom w:val="single" w:sz="4" w:space="0" w:color="auto"/>
              <w:right w:val="single" w:sz="4" w:space="0" w:color="auto"/>
            </w:tcBorders>
            <w:shd w:val="clear" w:color="auto" w:fill="auto"/>
            <w:vAlign w:val="bottom"/>
          </w:tcPr>
          <w:p w:rsidR="00726FA8" w:rsidRPr="006028CD" w:rsidRDefault="00726FA8" w:rsidP="00333CEC">
            <w:pPr>
              <w:jc w:val="center"/>
              <w:rPr>
                <w:color w:val="000000"/>
                <w:sz w:val="20"/>
                <w:szCs w:val="20"/>
              </w:rPr>
            </w:pPr>
            <w:r w:rsidRPr="006028CD">
              <w:rPr>
                <w:color w:val="000000"/>
                <w:sz w:val="22"/>
                <w:szCs w:val="22"/>
              </w:rPr>
              <w:t>6</w:t>
            </w:r>
          </w:p>
        </w:tc>
        <w:tc>
          <w:tcPr>
            <w:tcW w:w="1721" w:type="pct"/>
            <w:tcBorders>
              <w:top w:val="nil"/>
              <w:left w:val="nil"/>
              <w:bottom w:val="single" w:sz="4" w:space="0" w:color="auto"/>
              <w:right w:val="single" w:sz="4" w:space="0" w:color="auto"/>
            </w:tcBorders>
            <w:shd w:val="clear" w:color="auto" w:fill="auto"/>
            <w:vAlign w:val="bottom"/>
          </w:tcPr>
          <w:p w:rsidR="00726FA8" w:rsidRPr="006028CD" w:rsidRDefault="00726FA8" w:rsidP="00333CEC">
            <w:pPr>
              <w:jc w:val="center"/>
              <w:rPr>
                <w:color w:val="000000"/>
                <w:sz w:val="20"/>
                <w:szCs w:val="20"/>
              </w:rPr>
            </w:pPr>
            <w:r w:rsidRPr="006028CD">
              <w:rPr>
                <w:color w:val="000000"/>
                <w:sz w:val="22"/>
                <w:szCs w:val="22"/>
              </w:rPr>
              <w:t>474241,82</w:t>
            </w:r>
          </w:p>
        </w:tc>
        <w:tc>
          <w:tcPr>
            <w:tcW w:w="1903" w:type="pct"/>
            <w:tcBorders>
              <w:top w:val="nil"/>
              <w:left w:val="nil"/>
              <w:bottom w:val="single" w:sz="4" w:space="0" w:color="auto"/>
              <w:right w:val="single" w:sz="4" w:space="0" w:color="auto"/>
            </w:tcBorders>
            <w:shd w:val="clear" w:color="auto" w:fill="auto"/>
            <w:vAlign w:val="bottom"/>
          </w:tcPr>
          <w:p w:rsidR="00726FA8" w:rsidRPr="006028CD" w:rsidRDefault="00726FA8" w:rsidP="00333CEC">
            <w:pPr>
              <w:jc w:val="center"/>
              <w:rPr>
                <w:color w:val="000000"/>
                <w:sz w:val="20"/>
                <w:szCs w:val="20"/>
              </w:rPr>
            </w:pPr>
            <w:r w:rsidRPr="006028CD">
              <w:rPr>
                <w:color w:val="000000"/>
                <w:sz w:val="22"/>
                <w:szCs w:val="22"/>
              </w:rPr>
              <w:t>2219326,06</w:t>
            </w:r>
          </w:p>
        </w:tc>
      </w:tr>
      <w:tr w:rsidR="00726FA8" w:rsidRPr="006028CD" w:rsidTr="00726FA8">
        <w:trPr>
          <w:trHeight w:val="20"/>
        </w:trPr>
        <w:tc>
          <w:tcPr>
            <w:tcW w:w="1377" w:type="pct"/>
            <w:tcBorders>
              <w:top w:val="nil"/>
              <w:left w:val="single" w:sz="4" w:space="0" w:color="auto"/>
              <w:bottom w:val="single" w:sz="4" w:space="0" w:color="auto"/>
              <w:right w:val="single" w:sz="4" w:space="0" w:color="auto"/>
            </w:tcBorders>
            <w:shd w:val="clear" w:color="auto" w:fill="auto"/>
            <w:vAlign w:val="bottom"/>
          </w:tcPr>
          <w:p w:rsidR="00726FA8" w:rsidRPr="006028CD" w:rsidRDefault="00726FA8" w:rsidP="00333CEC">
            <w:pPr>
              <w:jc w:val="center"/>
              <w:rPr>
                <w:color w:val="000000"/>
                <w:sz w:val="20"/>
                <w:szCs w:val="20"/>
              </w:rPr>
            </w:pPr>
            <w:r w:rsidRPr="006028CD">
              <w:rPr>
                <w:color w:val="000000"/>
                <w:sz w:val="22"/>
                <w:szCs w:val="22"/>
              </w:rPr>
              <w:t>7</w:t>
            </w:r>
          </w:p>
        </w:tc>
        <w:tc>
          <w:tcPr>
            <w:tcW w:w="1721" w:type="pct"/>
            <w:tcBorders>
              <w:top w:val="nil"/>
              <w:left w:val="nil"/>
              <w:bottom w:val="single" w:sz="4" w:space="0" w:color="auto"/>
              <w:right w:val="single" w:sz="4" w:space="0" w:color="auto"/>
            </w:tcBorders>
            <w:shd w:val="clear" w:color="auto" w:fill="auto"/>
            <w:vAlign w:val="bottom"/>
          </w:tcPr>
          <w:p w:rsidR="00726FA8" w:rsidRPr="006028CD" w:rsidRDefault="00726FA8" w:rsidP="00333CEC">
            <w:pPr>
              <w:jc w:val="center"/>
              <w:rPr>
                <w:color w:val="000000"/>
                <w:sz w:val="20"/>
                <w:szCs w:val="20"/>
              </w:rPr>
            </w:pPr>
            <w:r w:rsidRPr="006028CD">
              <w:rPr>
                <w:color w:val="000000"/>
                <w:sz w:val="22"/>
                <w:szCs w:val="22"/>
              </w:rPr>
              <w:t>474263,04</w:t>
            </w:r>
          </w:p>
        </w:tc>
        <w:tc>
          <w:tcPr>
            <w:tcW w:w="1903" w:type="pct"/>
            <w:tcBorders>
              <w:top w:val="nil"/>
              <w:left w:val="nil"/>
              <w:bottom w:val="single" w:sz="4" w:space="0" w:color="auto"/>
              <w:right w:val="single" w:sz="4" w:space="0" w:color="auto"/>
            </w:tcBorders>
            <w:shd w:val="clear" w:color="auto" w:fill="auto"/>
            <w:vAlign w:val="bottom"/>
          </w:tcPr>
          <w:p w:rsidR="00726FA8" w:rsidRPr="006028CD" w:rsidRDefault="00726FA8" w:rsidP="00333CEC">
            <w:pPr>
              <w:jc w:val="center"/>
              <w:rPr>
                <w:color w:val="000000"/>
                <w:sz w:val="20"/>
                <w:szCs w:val="20"/>
              </w:rPr>
            </w:pPr>
            <w:r w:rsidRPr="006028CD">
              <w:rPr>
                <w:color w:val="000000"/>
                <w:sz w:val="22"/>
                <w:szCs w:val="22"/>
              </w:rPr>
              <w:t>2219339,35</w:t>
            </w:r>
          </w:p>
        </w:tc>
      </w:tr>
      <w:tr w:rsidR="00726FA8" w:rsidRPr="006028CD" w:rsidTr="00726FA8">
        <w:trPr>
          <w:trHeight w:val="20"/>
        </w:trPr>
        <w:tc>
          <w:tcPr>
            <w:tcW w:w="1377" w:type="pct"/>
            <w:tcBorders>
              <w:top w:val="nil"/>
              <w:left w:val="single" w:sz="4" w:space="0" w:color="auto"/>
              <w:bottom w:val="single" w:sz="4" w:space="0" w:color="auto"/>
              <w:right w:val="single" w:sz="4" w:space="0" w:color="auto"/>
            </w:tcBorders>
            <w:shd w:val="clear" w:color="auto" w:fill="auto"/>
            <w:vAlign w:val="bottom"/>
          </w:tcPr>
          <w:p w:rsidR="00726FA8" w:rsidRPr="006028CD" w:rsidRDefault="00726FA8" w:rsidP="00333CEC">
            <w:pPr>
              <w:jc w:val="center"/>
              <w:rPr>
                <w:color w:val="000000"/>
                <w:sz w:val="20"/>
                <w:szCs w:val="20"/>
              </w:rPr>
            </w:pPr>
            <w:r w:rsidRPr="006028CD">
              <w:rPr>
                <w:color w:val="000000"/>
                <w:sz w:val="22"/>
                <w:szCs w:val="22"/>
              </w:rPr>
              <w:lastRenderedPageBreak/>
              <w:t>8</w:t>
            </w:r>
          </w:p>
        </w:tc>
        <w:tc>
          <w:tcPr>
            <w:tcW w:w="1721" w:type="pct"/>
            <w:tcBorders>
              <w:top w:val="nil"/>
              <w:left w:val="nil"/>
              <w:bottom w:val="single" w:sz="4" w:space="0" w:color="auto"/>
              <w:right w:val="single" w:sz="4" w:space="0" w:color="auto"/>
            </w:tcBorders>
            <w:shd w:val="clear" w:color="auto" w:fill="auto"/>
            <w:vAlign w:val="bottom"/>
          </w:tcPr>
          <w:p w:rsidR="00726FA8" w:rsidRPr="006028CD" w:rsidRDefault="00726FA8" w:rsidP="00333CEC">
            <w:pPr>
              <w:jc w:val="center"/>
              <w:rPr>
                <w:color w:val="000000"/>
                <w:sz w:val="20"/>
                <w:szCs w:val="20"/>
              </w:rPr>
            </w:pPr>
            <w:r w:rsidRPr="006028CD">
              <w:rPr>
                <w:color w:val="000000"/>
                <w:sz w:val="22"/>
                <w:szCs w:val="22"/>
              </w:rPr>
              <w:t>474247,88</w:t>
            </w:r>
          </w:p>
        </w:tc>
        <w:tc>
          <w:tcPr>
            <w:tcW w:w="1903" w:type="pct"/>
            <w:tcBorders>
              <w:top w:val="nil"/>
              <w:left w:val="nil"/>
              <w:bottom w:val="single" w:sz="4" w:space="0" w:color="auto"/>
              <w:right w:val="single" w:sz="4" w:space="0" w:color="auto"/>
            </w:tcBorders>
            <w:shd w:val="clear" w:color="auto" w:fill="auto"/>
            <w:vAlign w:val="bottom"/>
          </w:tcPr>
          <w:p w:rsidR="00726FA8" w:rsidRPr="006028CD" w:rsidRDefault="00726FA8" w:rsidP="00333CEC">
            <w:pPr>
              <w:jc w:val="center"/>
              <w:rPr>
                <w:color w:val="000000"/>
                <w:sz w:val="20"/>
                <w:szCs w:val="20"/>
              </w:rPr>
            </w:pPr>
            <w:r w:rsidRPr="006028CD">
              <w:rPr>
                <w:color w:val="000000"/>
                <w:sz w:val="22"/>
                <w:szCs w:val="22"/>
              </w:rPr>
              <w:t>2219362,90</w:t>
            </w:r>
          </w:p>
        </w:tc>
      </w:tr>
      <w:tr w:rsidR="00726FA8" w:rsidRPr="006028CD" w:rsidTr="00726FA8">
        <w:trPr>
          <w:trHeight w:val="20"/>
        </w:trPr>
        <w:tc>
          <w:tcPr>
            <w:tcW w:w="1377" w:type="pct"/>
            <w:tcBorders>
              <w:top w:val="nil"/>
              <w:left w:val="single" w:sz="4" w:space="0" w:color="auto"/>
              <w:bottom w:val="single" w:sz="4" w:space="0" w:color="auto"/>
              <w:right w:val="single" w:sz="4" w:space="0" w:color="auto"/>
            </w:tcBorders>
            <w:shd w:val="clear" w:color="auto" w:fill="auto"/>
            <w:vAlign w:val="bottom"/>
          </w:tcPr>
          <w:p w:rsidR="00726FA8" w:rsidRPr="006028CD" w:rsidRDefault="00726FA8" w:rsidP="00333CEC">
            <w:pPr>
              <w:jc w:val="center"/>
              <w:rPr>
                <w:color w:val="000000"/>
                <w:sz w:val="20"/>
                <w:szCs w:val="20"/>
              </w:rPr>
            </w:pPr>
            <w:r w:rsidRPr="006028CD">
              <w:rPr>
                <w:color w:val="000000"/>
                <w:sz w:val="22"/>
                <w:szCs w:val="22"/>
              </w:rPr>
              <w:t>9</w:t>
            </w:r>
          </w:p>
        </w:tc>
        <w:tc>
          <w:tcPr>
            <w:tcW w:w="1721" w:type="pct"/>
            <w:tcBorders>
              <w:top w:val="nil"/>
              <w:left w:val="nil"/>
              <w:bottom w:val="single" w:sz="4" w:space="0" w:color="auto"/>
              <w:right w:val="single" w:sz="4" w:space="0" w:color="auto"/>
            </w:tcBorders>
            <w:shd w:val="clear" w:color="auto" w:fill="auto"/>
            <w:vAlign w:val="bottom"/>
          </w:tcPr>
          <w:p w:rsidR="00726FA8" w:rsidRPr="006028CD" w:rsidRDefault="00726FA8" w:rsidP="00333CEC">
            <w:pPr>
              <w:jc w:val="center"/>
              <w:rPr>
                <w:color w:val="000000"/>
                <w:sz w:val="20"/>
                <w:szCs w:val="20"/>
              </w:rPr>
            </w:pPr>
            <w:r w:rsidRPr="006028CD">
              <w:rPr>
                <w:color w:val="000000"/>
                <w:sz w:val="22"/>
                <w:szCs w:val="22"/>
              </w:rPr>
              <w:t>474214,39</w:t>
            </w:r>
          </w:p>
        </w:tc>
        <w:tc>
          <w:tcPr>
            <w:tcW w:w="1903" w:type="pct"/>
            <w:tcBorders>
              <w:top w:val="nil"/>
              <w:left w:val="nil"/>
              <w:bottom w:val="single" w:sz="4" w:space="0" w:color="auto"/>
              <w:right w:val="single" w:sz="4" w:space="0" w:color="auto"/>
            </w:tcBorders>
            <w:shd w:val="clear" w:color="auto" w:fill="auto"/>
            <w:vAlign w:val="bottom"/>
          </w:tcPr>
          <w:p w:rsidR="00726FA8" w:rsidRPr="006028CD" w:rsidRDefault="00726FA8" w:rsidP="00333CEC">
            <w:pPr>
              <w:jc w:val="center"/>
              <w:rPr>
                <w:color w:val="000000"/>
                <w:sz w:val="20"/>
                <w:szCs w:val="20"/>
              </w:rPr>
            </w:pPr>
            <w:r w:rsidRPr="006028CD">
              <w:rPr>
                <w:color w:val="000000"/>
                <w:sz w:val="22"/>
                <w:szCs w:val="22"/>
              </w:rPr>
              <w:t>2219341,92</w:t>
            </w:r>
          </w:p>
        </w:tc>
      </w:tr>
      <w:tr w:rsidR="00726FA8" w:rsidRPr="006028CD" w:rsidTr="00726FA8">
        <w:trPr>
          <w:trHeight w:val="20"/>
        </w:trPr>
        <w:tc>
          <w:tcPr>
            <w:tcW w:w="1377" w:type="pct"/>
            <w:tcBorders>
              <w:top w:val="nil"/>
              <w:left w:val="single" w:sz="4" w:space="0" w:color="auto"/>
              <w:bottom w:val="single" w:sz="4" w:space="0" w:color="auto"/>
              <w:right w:val="single" w:sz="4" w:space="0" w:color="auto"/>
            </w:tcBorders>
            <w:shd w:val="clear" w:color="auto" w:fill="auto"/>
            <w:vAlign w:val="bottom"/>
          </w:tcPr>
          <w:p w:rsidR="00726FA8" w:rsidRPr="006028CD" w:rsidRDefault="00726FA8" w:rsidP="00333CEC">
            <w:pPr>
              <w:jc w:val="center"/>
              <w:rPr>
                <w:color w:val="000000"/>
                <w:sz w:val="20"/>
                <w:szCs w:val="20"/>
              </w:rPr>
            </w:pPr>
            <w:r w:rsidRPr="006028CD">
              <w:rPr>
                <w:color w:val="000000"/>
                <w:sz w:val="22"/>
                <w:szCs w:val="22"/>
              </w:rPr>
              <w:t>10</w:t>
            </w:r>
          </w:p>
        </w:tc>
        <w:tc>
          <w:tcPr>
            <w:tcW w:w="1721" w:type="pct"/>
            <w:tcBorders>
              <w:top w:val="nil"/>
              <w:left w:val="nil"/>
              <w:bottom w:val="single" w:sz="4" w:space="0" w:color="auto"/>
              <w:right w:val="single" w:sz="4" w:space="0" w:color="auto"/>
            </w:tcBorders>
            <w:shd w:val="clear" w:color="auto" w:fill="auto"/>
            <w:vAlign w:val="bottom"/>
          </w:tcPr>
          <w:p w:rsidR="00726FA8" w:rsidRPr="006028CD" w:rsidRDefault="00726FA8" w:rsidP="00333CEC">
            <w:pPr>
              <w:jc w:val="center"/>
              <w:rPr>
                <w:color w:val="000000"/>
                <w:sz w:val="20"/>
                <w:szCs w:val="20"/>
              </w:rPr>
            </w:pPr>
            <w:r w:rsidRPr="006028CD">
              <w:rPr>
                <w:color w:val="000000"/>
                <w:sz w:val="22"/>
                <w:szCs w:val="22"/>
              </w:rPr>
              <w:t>474210,51</w:t>
            </w:r>
          </w:p>
        </w:tc>
        <w:tc>
          <w:tcPr>
            <w:tcW w:w="1903" w:type="pct"/>
            <w:tcBorders>
              <w:top w:val="nil"/>
              <w:left w:val="nil"/>
              <w:bottom w:val="single" w:sz="4" w:space="0" w:color="auto"/>
              <w:right w:val="single" w:sz="4" w:space="0" w:color="auto"/>
            </w:tcBorders>
            <w:shd w:val="clear" w:color="auto" w:fill="auto"/>
            <w:vAlign w:val="bottom"/>
          </w:tcPr>
          <w:p w:rsidR="00726FA8" w:rsidRPr="006028CD" w:rsidRDefault="00726FA8" w:rsidP="00333CEC">
            <w:pPr>
              <w:jc w:val="center"/>
              <w:rPr>
                <w:color w:val="000000"/>
                <w:sz w:val="20"/>
                <w:szCs w:val="20"/>
              </w:rPr>
            </w:pPr>
            <w:r w:rsidRPr="006028CD">
              <w:rPr>
                <w:color w:val="000000"/>
                <w:sz w:val="22"/>
                <w:szCs w:val="22"/>
              </w:rPr>
              <w:t>2219335,93</w:t>
            </w:r>
          </w:p>
        </w:tc>
      </w:tr>
      <w:tr w:rsidR="00726FA8" w:rsidRPr="006028CD" w:rsidTr="00726FA8">
        <w:trPr>
          <w:trHeight w:val="20"/>
        </w:trPr>
        <w:tc>
          <w:tcPr>
            <w:tcW w:w="1377" w:type="pct"/>
            <w:tcBorders>
              <w:top w:val="nil"/>
              <w:left w:val="single" w:sz="4" w:space="0" w:color="auto"/>
              <w:bottom w:val="single" w:sz="4" w:space="0" w:color="auto"/>
              <w:right w:val="single" w:sz="4" w:space="0" w:color="auto"/>
            </w:tcBorders>
            <w:shd w:val="clear" w:color="auto" w:fill="auto"/>
            <w:vAlign w:val="bottom"/>
          </w:tcPr>
          <w:p w:rsidR="00726FA8" w:rsidRPr="006028CD" w:rsidRDefault="00726FA8" w:rsidP="00333CEC">
            <w:pPr>
              <w:jc w:val="center"/>
              <w:rPr>
                <w:color w:val="000000"/>
                <w:sz w:val="20"/>
                <w:szCs w:val="20"/>
              </w:rPr>
            </w:pPr>
            <w:r w:rsidRPr="006028CD">
              <w:rPr>
                <w:color w:val="000000"/>
                <w:sz w:val="22"/>
                <w:szCs w:val="22"/>
              </w:rPr>
              <w:t>11</w:t>
            </w:r>
          </w:p>
        </w:tc>
        <w:tc>
          <w:tcPr>
            <w:tcW w:w="1721" w:type="pct"/>
            <w:tcBorders>
              <w:top w:val="nil"/>
              <w:left w:val="nil"/>
              <w:bottom w:val="single" w:sz="4" w:space="0" w:color="auto"/>
              <w:right w:val="single" w:sz="4" w:space="0" w:color="auto"/>
            </w:tcBorders>
            <w:shd w:val="clear" w:color="auto" w:fill="auto"/>
            <w:vAlign w:val="bottom"/>
          </w:tcPr>
          <w:p w:rsidR="00726FA8" w:rsidRPr="006028CD" w:rsidRDefault="00726FA8" w:rsidP="00333CEC">
            <w:pPr>
              <w:jc w:val="center"/>
              <w:rPr>
                <w:color w:val="000000"/>
                <w:sz w:val="20"/>
                <w:szCs w:val="20"/>
              </w:rPr>
            </w:pPr>
            <w:r w:rsidRPr="006028CD">
              <w:rPr>
                <w:color w:val="000000"/>
                <w:sz w:val="22"/>
                <w:szCs w:val="22"/>
              </w:rPr>
              <w:t>474223,33</w:t>
            </w:r>
          </w:p>
        </w:tc>
        <w:tc>
          <w:tcPr>
            <w:tcW w:w="1903" w:type="pct"/>
            <w:tcBorders>
              <w:top w:val="nil"/>
              <w:left w:val="nil"/>
              <w:bottom w:val="single" w:sz="4" w:space="0" w:color="auto"/>
              <w:right w:val="single" w:sz="4" w:space="0" w:color="auto"/>
            </w:tcBorders>
            <w:shd w:val="clear" w:color="auto" w:fill="auto"/>
            <w:vAlign w:val="bottom"/>
          </w:tcPr>
          <w:p w:rsidR="00726FA8" w:rsidRPr="006028CD" w:rsidRDefault="00726FA8" w:rsidP="00333CEC">
            <w:pPr>
              <w:jc w:val="center"/>
              <w:rPr>
                <w:color w:val="000000"/>
                <w:sz w:val="20"/>
                <w:szCs w:val="20"/>
              </w:rPr>
            </w:pPr>
            <w:r w:rsidRPr="006028CD">
              <w:rPr>
                <w:color w:val="000000"/>
                <w:sz w:val="22"/>
                <w:szCs w:val="22"/>
              </w:rPr>
              <w:t>2219331,89</w:t>
            </w:r>
          </w:p>
        </w:tc>
      </w:tr>
      <w:tr w:rsidR="00726FA8" w:rsidRPr="006028CD" w:rsidTr="00726FA8">
        <w:trPr>
          <w:trHeight w:val="20"/>
        </w:trPr>
        <w:tc>
          <w:tcPr>
            <w:tcW w:w="1377" w:type="pct"/>
            <w:tcBorders>
              <w:top w:val="nil"/>
              <w:left w:val="single" w:sz="4" w:space="0" w:color="auto"/>
              <w:bottom w:val="single" w:sz="4" w:space="0" w:color="auto"/>
              <w:right w:val="single" w:sz="4" w:space="0" w:color="auto"/>
            </w:tcBorders>
            <w:shd w:val="clear" w:color="auto" w:fill="auto"/>
            <w:vAlign w:val="bottom"/>
          </w:tcPr>
          <w:p w:rsidR="00726FA8" w:rsidRPr="006028CD" w:rsidRDefault="00726FA8" w:rsidP="00333CEC">
            <w:pPr>
              <w:jc w:val="center"/>
              <w:rPr>
                <w:color w:val="000000"/>
                <w:sz w:val="20"/>
                <w:szCs w:val="20"/>
              </w:rPr>
            </w:pPr>
            <w:r w:rsidRPr="006028CD">
              <w:rPr>
                <w:color w:val="000000"/>
                <w:sz w:val="22"/>
                <w:szCs w:val="22"/>
              </w:rPr>
              <w:t>6</w:t>
            </w:r>
          </w:p>
        </w:tc>
        <w:tc>
          <w:tcPr>
            <w:tcW w:w="1721" w:type="pct"/>
            <w:tcBorders>
              <w:top w:val="nil"/>
              <w:left w:val="nil"/>
              <w:bottom w:val="single" w:sz="4" w:space="0" w:color="auto"/>
              <w:right w:val="single" w:sz="4" w:space="0" w:color="auto"/>
            </w:tcBorders>
            <w:shd w:val="clear" w:color="auto" w:fill="auto"/>
            <w:vAlign w:val="bottom"/>
          </w:tcPr>
          <w:p w:rsidR="00726FA8" w:rsidRPr="006028CD" w:rsidRDefault="00726FA8" w:rsidP="00333CEC">
            <w:pPr>
              <w:jc w:val="center"/>
              <w:rPr>
                <w:color w:val="000000"/>
                <w:sz w:val="20"/>
                <w:szCs w:val="20"/>
              </w:rPr>
            </w:pPr>
            <w:r w:rsidRPr="006028CD">
              <w:rPr>
                <w:color w:val="000000"/>
                <w:sz w:val="22"/>
                <w:szCs w:val="22"/>
              </w:rPr>
              <w:t>474241,82</w:t>
            </w:r>
          </w:p>
        </w:tc>
        <w:tc>
          <w:tcPr>
            <w:tcW w:w="1903" w:type="pct"/>
            <w:tcBorders>
              <w:top w:val="nil"/>
              <w:left w:val="nil"/>
              <w:bottom w:val="single" w:sz="4" w:space="0" w:color="auto"/>
              <w:right w:val="single" w:sz="4" w:space="0" w:color="auto"/>
            </w:tcBorders>
            <w:shd w:val="clear" w:color="auto" w:fill="auto"/>
            <w:vAlign w:val="bottom"/>
          </w:tcPr>
          <w:p w:rsidR="00726FA8" w:rsidRPr="006028CD" w:rsidRDefault="00726FA8" w:rsidP="00333CEC">
            <w:pPr>
              <w:jc w:val="center"/>
              <w:rPr>
                <w:color w:val="000000"/>
                <w:sz w:val="20"/>
                <w:szCs w:val="20"/>
              </w:rPr>
            </w:pPr>
            <w:r w:rsidRPr="006028CD">
              <w:rPr>
                <w:color w:val="000000"/>
                <w:sz w:val="22"/>
                <w:szCs w:val="22"/>
              </w:rPr>
              <w:t>2219326,06</w:t>
            </w:r>
          </w:p>
        </w:tc>
      </w:tr>
      <w:tr w:rsidR="00726FA8" w:rsidRPr="006028CD" w:rsidTr="00726FA8">
        <w:trPr>
          <w:trHeight w:val="20"/>
        </w:trPr>
        <w:tc>
          <w:tcPr>
            <w:tcW w:w="5000" w:type="pct"/>
            <w:gridSpan w:val="3"/>
            <w:tcBorders>
              <w:top w:val="nil"/>
              <w:left w:val="single" w:sz="4" w:space="0" w:color="auto"/>
              <w:bottom w:val="single" w:sz="4" w:space="0" w:color="auto"/>
              <w:right w:val="single" w:sz="4" w:space="0" w:color="auto"/>
            </w:tcBorders>
            <w:shd w:val="clear" w:color="auto" w:fill="auto"/>
            <w:vAlign w:val="center"/>
          </w:tcPr>
          <w:p w:rsidR="00726FA8" w:rsidRPr="006028CD" w:rsidRDefault="00726FA8" w:rsidP="00333CEC">
            <w:pPr>
              <w:jc w:val="center"/>
              <w:rPr>
                <w:color w:val="000000"/>
                <w:sz w:val="20"/>
                <w:szCs w:val="20"/>
              </w:rPr>
            </w:pPr>
            <w:r w:rsidRPr="006028CD">
              <w:rPr>
                <w:color w:val="000000"/>
                <w:sz w:val="20"/>
                <w:szCs w:val="20"/>
              </w:rPr>
              <w:t>59:32:0000000:46/чзу1(3)</w:t>
            </w:r>
          </w:p>
        </w:tc>
      </w:tr>
      <w:tr w:rsidR="00726FA8" w:rsidRPr="006028CD" w:rsidTr="00726FA8">
        <w:trPr>
          <w:trHeight w:val="20"/>
        </w:trPr>
        <w:tc>
          <w:tcPr>
            <w:tcW w:w="1377" w:type="pct"/>
            <w:tcBorders>
              <w:top w:val="nil"/>
              <w:left w:val="single" w:sz="4" w:space="0" w:color="auto"/>
              <w:bottom w:val="single" w:sz="4" w:space="0" w:color="auto"/>
              <w:right w:val="single" w:sz="4" w:space="0" w:color="auto"/>
            </w:tcBorders>
            <w:shd w:val="clear" w:color="auto" w:fill="auto"/>
            <w:vAlign w:val="bottom"/>
          </w:tcPr>
          <w:p w:rsidR="00726FA8" w:rsidRPr="006028CD" w:rsidRDefault="00726FA8" w:rsidP="00333CEC">
            <w:pPr>
              <w:jc w:val="center"/>
              <w:rPr>
                <w:color w:val="000000"/>
                <w:sz w:val="20"/>
                <w:szCs w:val="20"/>
              </w:rPr>
            </w:pPr>
            <w:r w:rsidRPr="006028CD">
              <w:rPr>
                <w:color w:val="000000"/>
                <w:sz w:val="20"/>
                <w:szCs w:val="20"/>
              </w:rPr>
              <w:t>12</w:t>
            </w:r>
          </w:p>
        </w:tc>
        <w:tc>
          <w:tcPr>
            <w:tcW w:w="1721" w:type="pct"/>
            <w:tcBorders>
              <w:top w:val="nil"/>
              <w:left w:val="nil"/>
              <w:bottom w:val="single" w:sz="4" w:space="0" w:color="auto"/>
              <w:right w:val="single" w:sz="4" w:space="0" w:color="auto"/>
            </w:tcBorders>
            <w:shd w:val="clear" w:color="auto" w:fill="auto"/>
            <w:vAlign w:val="bottom"/>
          </w:tcPr>
          <w:p w:rsidR="00726FA8" w:rsidRPr="006028CD" w:rsidRDefault="00726FA8" w:rsidP="00333CEC">
            <w:pPr>
              <w:jc w:val="center"/>
              <w:rPr>
                <w:color w:val="000000"/>
                <w:sz w:val="20"/>
                <w:szCs w:val="20"/>
              </w:rPr>
            </w:pPr>
            <w:r w:rsidRPr="006028CD">
              <w:rPr>
                <w:color w:val="000000"/>
                <w:sz w:val="22"/>
                <w:szCs w:val="22"/>
              </w:rPr>
              <w:t>474273,91</w:t>
            </w:r>
          </w:p>
        </w:tc>
        <w:tc>
          <w:tcPr>
            <w:tcW w:w="1903" w:type="pct"/>
            <w:tcBorders>
              <w:top w:val="nil"/>
              <w:left w:val="nil"/>
              <w:bottom w:val="single" w:sz="4" w:space="0" w:color="auto"/>
              <w:right w:val="single" w:sz="4" w:space="0" w:color="auto"/>
            </w:tcBorders>
            <w:shd w:val="clear" w:color="auto" w:fill="auto"/>
            <w:vAlign w:val="bottom"/>
          </w:tcPr>
          <w:p w:rsidR="00726FA8" w:rsidRPr="006028CD" w:rsidRDefault="00726FA8" w:rsidP="00333CEC">
            <w:pPr>
              <w:jc w:val="center"/>
              <w:rPr>
                <w:color w:val="000000"/>
                <w:sz w:val="20"/>
                <w:szCs w:val="20"/>
              </w:rPr>
            </w:pPr>
            <w:r w:rsidRPr="006028CD">
              <w:rPr>
                <w:color w:val="000000"/>
                <w:sz w:val="22"/>
                <w:szCs w:val="22"/>
              </w:rPr>
              <w:t>2219346,16</w:t>
            </w:r>
          </w:p>
        </w:tc>
      </w:tr>
      <w:tr w:rsidR="00726FA8" w:rsidRPr="006028CD" w:rsidTr="00726FA8">
        <w:trPr>
          <w:trHeight w:val="20"/>
        </w:trPr>
        <w:tc>
          <w:tcPr>
            <w:tcW w:w="1377" w:type="pct"/>
            <w:tcBorders>
              <w:top w:val="nil"/>
              <w:left w:val="single" w:sz="4" w:space="0" w:color="auto"/>
              <w:bottom w:val="single" w:sz="4" w:space="0" w:color="auto"/>
              <w:right w:val="single" w:sz="4" w:space="0" w:color="auto"/>
            </w:tcBorders>
            <w:shd w:val="clear" w:color="auto" w:fill="auto"/>
            <w:vAlign w:val="bottom"/>
          </w:tcPr>
          <w:p w:rsidR="00726FA8" w:rsidRPr="006028CD" w:rsidRDefault="00726FA8" w:rsidP="00333CEC">
            <w:pPr>
              <w:jc w:val="center"/>
              <w:rPr>
                <w:color w:val="000000"/>
                <w:sz w:val="20"/>
                <w:szCs w:val="20"/>
              </w:rPr>
            </w:pPr>
            <w:r w:rsidRPr="006028CD">
              <w:rPr>
                <w:color w:val="000000"/>
                <w:sz w:val="20"/>
                <w:szCs w:val="20"/>
              </w:rPr>
              <w:t>13</w:t>
            </w:r>
          </w:p>
        </w:tc>
        <w:tc>
          <w:tcPr>
            <w:tcW w:w="1721" w:type="pct"/>
            <w:tcBorders>
              <w:top w:val="nil"/>
              <w:left w:val="nil"/>
              <w:bottom w:val="single" w:sz="4" w:space="0" w:color="auto"/>
              <w:right w:val="single" w:sz="4" w:space="0" w:color="auto"/>
            </w:tcBorders>
            <w:shd w:val="clear" w:color="auto" w:fill="auto"/>
            <w:vAlign w:val="bottom"/>
          </w:tcPr>
          <w:p w:rsidR="00726FA8" w:rsidRPr="006028CD" w:rsidRDefault="00726FA8" w:rsidP="00333CEC">
            <w:pPr>
              <w:jc w:val="center"/>
              <w:rPr>
                <w:color w:val="000000"/>
                <w:sz w:val="20"/>
                <w:szCs w:val="20"/>
              </w:rPr>
            </w:pPr>
            <w:r w:rsidRPr="006028CD">
              <w:rPr>
                <w:color w:val="000000"/>
                <w:sz w:val="22"/>
                <w:szCs w:val="22"/>
              </w:rPr>
              <w:t>474291,22</w:t>
            </w:r>
          </w:p>
        </w:tc>
        <w:tc>
          <w:tcPr>
            <w:tcW w:w="1903" w:type="pct"/>
            <w:tcBorders>
              <w:top w:val="nil"/>
              <w:left w:val="nil"/>
              <w:bottom w:val="single" w:sz="4" w:space="0" w:color="auto"/>
              <w:right w:val="single" w:sz="4" w:space="0" w:color="auto"/>
            </w:tcBorders>
            <w:shd w:val="clear" w:color="auto" w:fill="auto"/>
            <w:vAlign w:val="bottom"/>
          </w:tcPr>
          <w:p w:rsidR="00726FA8" w:rsidRPr="006028CD" w:rsidRDefault="00726FA8" w:rsidP="00333CEC">
            <w:pPr>
              <w:jc w:val="center"/>
              <w:rPr>
                <w:color w:val="000000"/>
                <w:sz w:val="20"/>
                <w:szCs w:val="20"/>
              </w:rPr>
            </w:pPr>
            <w:r w:rsidRPr="006028CD">
              <w:rPr>
                <w:color w:val="000000"/>
                <w:sz w:val="22"/>
                <w:szCs w:val="22"/>
              </w:rPr>
              <w:t>2219357,01</w:t>
            </w:r>
          </w:p>
        </w:tc>
      </w:tr>
      <w:tr w:rsidR="00726FA8" w:rsidRPr="006028CD" w:rsidTr="00726FA8">
        <w:trPr>
          <w:trHeight w:val="20"/>
        </w:trPr>
        <w:tc>
          <w:tcPr>
            <w:tcW w:w="1377" w:type="pct"/>
            <w:tcBorders>
              <w:top w:val="nil"/>
              <w:left w:val="single" w:sz="4" w:space="0" w:color="auto"/>
              <w:bottom w:val="single" w:sz="4" w:space="0" w:color="auto"/>
              <w:right w:val="single" w:sz="4" w:space="0" w:color="auto"/>
            </w:tcBorders>
            <w:shd w:val="clear" w:color="auto" w:fill="auto"/>
            <w:vAlign w:val="bottom"/>
          </w:tcPr>
          <w:p w:rsidR="00726FA8" w:rsidRPr="006028CD" w:rsidRDefault="00726FA8" w:rsidP="00333CEC">
            <w:pPr>
              <w:jc w:val="center"/>
              <w:rPr>
                <w:color w:val="000000"/>
                <w:sz w:val="20"/>
                <w:szCs w:val="20"/>
              </w:rPr>
            </w:pPr>
            <w:r w:rsidRPr="006028CD">
              <w:rPr>
                <w:color w:val="000000"/>
                <w:sz w:val="20"/>
                <w:szCs w:val="20"/>
              </w:rPr>
              <w:t>14</w:t>
            </w:r>
          </w:p>
        </w:tc>
        <w:tc>
          <w:tcPr>
            <w:tcW w:w="1721" w:type="pct"/>
            <w:tcBorders>
              <w:top w:val="nil"/>
              <w:left w:val="nil"/>
              <w:bottom w:val="single" w:sz="4" w:space="0" w:color="auto"/>
              <w:right w:val="single" w:sz="4" w:space="0" w:color="auto"/>
            </w:tcBorders>
            <w:shd w:val="clear" w:color="auto" w:fill="auto"/>
            <w:vAlign w:val="bottom"/>
          </w:tcPr>
          <w:p w:rsidR="00726FA8" w:rsidRPr="006028CD" w:rsidRDefault="00726FA8" w:rsidP="00333CEC">
            <w:pPr>
              <w:jc w:val="center"/>
              <w:rPr>
                <w:color w:val="000000"/>
                <w:sz w:val="20"/>
                <w:szCs w:val="20"/>
              </w:rPr>
            </w:pPr>
            <w:r w:rsidRPr="006028CD">
              <w:rPr>
                <w:color w:val="000000"/>
                <w:sz w:val="22"/>
                <w:szCs w:val="22"/>
              </w:rPr>
              <w:t>474309,07</w:t>
            </w:r>
          </w:p>
        </w:tc>
        <w:tc>
          <w:tcPr>
            <w:tcW w:w="1903" w:type="pct"/>
            <w:tcBorders>
              <w:top w:val="nil"/>
              <w:left w:val="nil"/>
              <w:bottom w:val="single" w:sz="4" w:space="0" w:color="auto"/>
              <w:right w:val="single" w:sz="4" w:space="0" w:color="auto"/>
            </w:tcBorders>
            <w:shd w:val="clear" w:color="auto" w:fill="auto"/>
            <w:vAlign w:val="bottom"/>
          </w:tcPr>
          <w:p w:rsidR="00726FA8" w:rsidRPr="006028CD" w:rsidRDefault="00726FA8" w:rsidP="00333CEC">
            <w:pPr>
              <w:jc w:val="center"/>
              <w:rPr>
                <w:color w:val="000000"/>
                <w:sz w:val="20"/>
                <w:szCs w:val="20"/>
              </w:rPr>
            </w:pPr>
            <w:r w:rsidRPr="006028CD">
              <w:rPr>
                <w:color w:val="000000"/>
                <w:sz w:val="22"/>
                <w:szCs w:val="22"/>
              </w:rPr>
              <w:t>2219383,51</w:t>
            </w:r>
          </w:p>
        </w:tc>
      </w:tr>
      <w:tr w:rsidR="00726FA8" w:rsidRPr="006028CD" w:rsidTr="00726FA8">
        <w:trPr>
          <w:trHeight w:val="20"/>
        </w:trPr>
        <w:tc>
          <w:tcPr>
            <w:tcW w:w="1377" w:type="pct"/>
            <w:tcBorders>
              <w:top w:val="nil"/>
              <w:left w:val="single" w:sz="4" w:space="0" w:color="auto"/>
              <w:bottom w:val="single" w:sz="4" w:space="0" w:color="auto"/>
              <w:right w:val="single" w:sz="4" w:space="0" w:color="auto"/>
            </w:tcBorders>
            <w:shd w:val="clear" w:color="auto" w:fill="auto"/>
            <w:vAlign w:val="bottom"/>
          </w:tcPr>
          <w:p w:rsidR="00726FA8" w:rsidRPr="006028CD" w:rsidRDefault="00726FA8" w:rsidP="00333CEC">
            <w:pPr>
              <w:jc w:val="center"/>
              <w:rPr>
                <w:color w:val="000000"/>
                <w:sz w:val="20"/>
                <w:szCs w:val="20"/>
              </w:rPr>
            </w:pPr>
            <w:r w:rsidRPr="006028CD">
              <w:rPr>
                <w:color w:val="000000"/>
                <w:sz w:val="20"/>
                <w:szCs w:val="20"/>
              </w:rPr>
              <w:t>15</w:t>
            </w:r>
          </w:p>
        </w:tc>
        <w:tc>
          <w:tcPr>
            <w:tcW w:w="1721" w:type="pct"/>
            <w:tcBorders>
              <w:top w:val="nil"/>
              <w:left w:val="nil"/>
              <w:bottom w:val="single" w:sz="4" w:space="0" w:color="auto"/>
              <w:right w:val="single" w:sz="4" w:space="0" w:color="auto"/>
            </w:tcBorders>
            <w:shd w:val="clear" w:color="auto" w:fill="auto"/>
            <w:vAlign w:val="bottom"/>
          </w:tcPr>
          <w:p w:rsidR="00726FA8" w:rsidRPr="006028CD" w:rsidRDefault="00726FA8" w:rsidP="00333CEC">
            <w:pPr>
              <w:jc w:val="center"/>
              <w:rPr>
                <w:color w:val="000000"/>
                <w:sz w:val="20"/>
                <w:szCs w:val="20"/>
              </w:rPr>
            </w:pPr>
            <w:r w:rsidRPr="006028CD">
              <w:rPr>
                <w:color w:val="000000"/>
                <w:sz w:val="22"/>
                <w:szCs w:val="22"/>
              </w:rPr>
              <w:t>474390,25</w:t>
            </w:r>
          </w:p>
        </w:tc>
        <w:tc>
          <w:tcPr>
            <w:tcW w:w="1903" w:type="pct"/>
            <w:tcBorders>
              <w:top w:val="nil"/>
              <w:left w:val="nil"/>
              <w:bottom w:val="single" w:sz="4" w:space="0" w:color="auto"/>
              <w:right w:val="single" w:sz="4" w:space="0" w:color="auto"/>
            </w:tcBorders>
            <w:shd w:val="clear" w:color="auto" w:fill="auto"/>
            <w:vAlign w:val="bottom"/>
          </w:tcPr>
          <w:p w:rsidR="00726FA8" w:rsidRPr="006028CD" w:rsidRDefault="00726FA8" w:rsidP="00333CEC">
            <w:pPr>
              <w:jc w:val="center"/>
              <w:rPr>
                <w:color w:val="000000"/>
                <w:sz w:val="20"/>
                <w:szCs w:val="20"/>
              </w:rPr>
            </w:pPr>
            <w:r w:rsidRPr="006028CD">
              <w:rPr>
                <w:color w:val="000000"/>
                <w:sz w:val="22"/>
                <w:szCs w:val="22"/>
              </w:rPr>
              <w:t>2219496,41</w:t>
            </w:r>
          </w:p>
        </w:tc>
      </w:tr>
      <w:tr w:rsidR="00726FA8" w:rsidRPr="006028CD" w:rsidTr="00726FA8">
        <w:trPr>
          <w:trHeight w:val="20"/>
        </w:trPr>
        <w:tc>
          <w:tcPr>
            <w:tcW w:w="1377" w:type="pct"/>
            <w:tcBorders>
              <w:top w:val="nil"/>
              <w:left w:val="single" w:sz="4" w:space="0" w:color="auto"/>
              <w:bottom w:val="single" w:sz="4" w:space="0" w:color="auto"/>
              <w:right w:val="single" w:sz="4" w:space="0" w:color="auto"/>
            </w:tcBorders>
            <w:shd w:val="clear" w:color="auto" w:fill="auto"/>
            <w:vAlign w:val="bottom"/>
          </w:tcPr>
          <w:p w:rsidR="00726FA8" w:rsidRPr="006028CD" w:rsidRDefault="00726FA8" w:rsidP="00333CEC">
            <w:pPr>
              <w:jc w:val="center"/>
              <w:rPr>
                <w:color w:val="000000"/>
                <w:sz w:val="20"/>
                <w:szCs w:val="20"/>
              </w:rPr>
            </w:pPr>
            <w:r w:rsidRPr="006028CD">
              <w:rPr>
                <w:color w:val="000000"/>
                <w:sz w:val="20"/>
                <w:szCs w:val="20"/>
              </w:rPr>
              <w:t>16</w:t>
            </w:r>
          </w:p>
        </w:tc>
        <w:tc>
          <w:tcPr>
            <w:tcW w:w="1721" w:type="pct"/>
            <w:tcBorders>
              <w:top w:val="nil"/>
              <w:left w:val="nil"/>
              <w:bottom w:val="single" w:sz="4" w:space="0" w:color="auto"/>
              <w:right w:val="single" w:sz="4" w:space="0" w:color="auto"/>
            </w:tcBorders>
            <w:shd w:val="clear" w:color="auto" w:fill="auto"/>
            <w:vAlign w:val="bottom"/>
          </w:tcPr>
          <w:p w:rsidR="00726FA8" w:rsidRPr="006028CD" w:rsidRDefault="00726FA8" w:rsidP="00333CEC">
            <w:pPr>
              <w:jc w:val="center"/>
              <w:rPr>
                <w:color w:val="000000"/>
                <w:sz w:val="20"/>
                <w:szCs w:val="20"/>
              </w:rPr>
            </w:pPr>
            <w:r w:rsidRPr="006028CD">
              <w:rPr>
                <w:color w:val="000000"/>
                <w:sz w:val="22"/>
                <w:szCs w:val="22"/>
              </w:rPr>
              <w:t>474465,84</w:t>
            </w:r>
          </w:p>
        </w:tc>
        <w:tc>
          <w:tcPr>
            <w:tcW w:w="1903" w:type="pct"/>
            <w:tcBorders>
              <w:top w:val="nil"/>
              <w:left w:val="nil"/>
              <w:bottom w:val="single" w:sz="4" w:space="0" w:color="auto"/>
              <w:right w:val="single" w:sz="4" w:space="0" w:color="auto"/>
            </w:tcBorders>
            <w:shd w:val="clear" w:color="auto" w:fill="auto"/>
            <w:vAlign w:val="bottom"/>
          </w:tcPr>
          <w:p w:rsidR="00726FA8" w:rsidRPr="006028CD" w:rsidRDefault="00726FA8" w:rsidP="00333CEC">
            <w:pPr>
              <w:jc w:val="center"/>
              <w:rPr>
                <w:color w:val="000000"/>
                <w:sz w:val="20"/>
                <w:szCs w:val="20"/>
              </w:rPr>
            </w:pPr>
            <w:r w:rsidRPr="006028CD">
              <w:rPr>
                <w:color w:val="000000"/>
                <w:sz w:val="22"/>
                <w:szCs w:val="22"/>
              </w:rPr>
              <w:t>2219596,68</w:t>
            </w:r>
          </w:p>
        </w:tc>
      </w:tr>
      <w:tr w:rsidR="00726FA8" w:rsidRPr="006028CD" w:rsidTr="00726FA8">
        <w:trPr>
          <w:trHeight w:val="20"/>
        </w:trPr>
        <w:tc>
          <w:tcPr>
            <w:tcW w:w="1377" w:type="pct"/>
            <w:tcBorders>
              <w:top w:val="nil"/>
              <w:left w:val="single" w:sz="4" w:space="0" w:color="auto"/>
              <w:bottom w:val="single" w:sz="4" w:space="0" w:color="auto"/>
              <w:right w:val="single" w:sz="4" w:space="0" w:color="auto"/>
            </w:tcBorders>
            <w:shd w:val="clear" w:color="auto" w:fill="auto"/>
            <w:vAlign w:val="bottom"/>
          </w:tcPr>
          <w:p w:rsidR="00726FA8" w:rsidRPr="006028CD" w:rsidRDefault="00726FA8" w:rsidP="00333CEC">
            <w:pPr>
              <w:jc w:val="center"/>
              <w:rPr>
                <w:color w:val="000000"/>
                <w:sz w:val="20"/>
                <w:szCs w:val="20"/>
              </w:rPr>
            </w:pPr>
            <w:r w:rsidRPr="006028CD">
              <w:rPr>
                <w:color w:val="000000"/>
                <w:sz w:val="20"/>
                <w:szCs w:val="20"/>
              </w:rPr>
              <w:t>17</w:t>
            </w:r>
          </w:p>
        </w:tc>
        <w:tc>
          <w:tcPr>
            <w:tcW w:w="1721" w:type="pct"/>
            <w:tcBorders>
              <w:top w:val="nil"/>
              <w:left w:val="nil"/>
              <w:bottom w:val="single" w:sz="4" w:space="0" w:color="auto"/>
              <w:right w:val="single" w:sz="4" w:space="0" w:color="auto"/>
            </w:tcBorders>
            <w:shd w:val="clear" w:color="auto" w:fill="auto"/>
            <w:vAlign w:val="bottom"/>
          </w:tcPr>
          <w:p w:rsidR="00726FA8" w:rsidRPr="006028CD" w:rsidRDefault="00726FA8" w:rsidP="00333CEC">
            <w:pPr>
              <w:jc w:val="center"/>
              <w:rPr>
                <w:color w:val="000000"/>
                <w:sz w:val="20"/>
                <w:szCs w:val="20"/>
              </w:rPr>
            </w:pPr>
            <w:r w:rsidRPr="006028CD">
              <w:rPr>
                <w:color w:val="000000"/>
                <w:sz w:val="22"/>
                <w:szCs w:val="22"/>
              </w:rPr>
              <w:t>474465,38</w:t>
            </w:r>
          </w:p>
        </w:tc>
        <w:tc>
          <w:tcPr>
            <w:tcW w:w="1903" w:type="pct"/>
            <w:tcBorders>
              <w:top w:val="nil"/>
              <w:left w:val="nil"/>
              <w:bottom w:val="single" w:sz="4" w:space="0" w:color="auto"/>
              <w:right w:val="single" w:sz="4" w:space="0" w:color="auto"/>
            </w:tcBorders>
            <w:shd w:val="clear" w:color="auto" w:fill="auto"/>
            <w:vAlign w:val="bottom"/>
          </w:tcPr>
          <w:p w:rsidR="00726FA8" w:rsidRPr="006028CD" w:rsidRDefault="00726FA8" w:rsidP="00333CEC">
            <w:pPr>
              <w:jc w:val="center"/>
              <w:rPr>
                <w:color w:val="000000"/>
                <w:sz w:val="20"/>
                <w:szCs w:val="20"/>
              </w:rPr>
            </w:pPr>
            <w:r w:rsidRPr="006028CD">
              <w:rPr>
                <w:color w:val="000000"/>
                <w:sz w:val="22"/>
                <w:szCs w:val="22"/>
              </w:rPr>
              <w:t>2219603,52</w:t>
            </w:r>
          </w:p>
        </w:tc>
      </w:tr>
      <w:tr w:rsidR="00726FA8" w:rsidRPr="006028CD" w:rsidTr="00726FA8">
        <w:trPr>
          <w:trHeight w:val="20"/>
        </w:trPr>
        <w:tc>
          <w:tcPr>
            <w:tcW w:w="1377" w:type="pct"/>
            <w:tcBorders>
              <w:top w:val="nil"/>
              <w:left w:val="single" w:sz="4" w:space="0" w:color="auto"/>
              <w:bottom w:val="single" w:sz="4" w:space="0" w:color="auto"/>
              <w:right w:val="single" w:sz="4" w:space="0" w:color="auto"/>
            </w:tcBorders>
            <w:shd w:val="clear" w:color="auto" w:fill="auto"/>
            <w:vAlign w:val="bottom"/>
          </w:tcPr>
          <w:p w:rsidR="00726FA8" w:rsidRPr="006028CD" w:rsidRDefault="00726FA8" w:rsidP="00333CEC">
            <w:pPr>
              <w:jc w:val="center"/>
              <w:rPr>
                <w:color w:val="000000"/>
                <w:sz w:val="20"/>
                <w:szCs w:val="20"/>
              </w:rPr>
            </w:pPr>
            <w:r w:rsidRPr="006028CD">
              <w:rPr>
                <w:color w:val="000000"/>
                <w:sz w:val="20"/>
                <w:szCs w:val="20"/>
              </w:rPr>
              <w:t>18</w:t>
            </w:r>
          </w:p>
        </w:tc>
        <w:tc>
          <w:tcPr>
            <w:tcW w:w="1721" w:type="pct"/>
            <w:tcBorders>
              <w:top w:val="nil"/>
              <w:left w:val="nil"/>
              <w:bottom w:val="single" w:sz="4" w:space="0" w:color="auto"/>
              <w:right w:val="single" w:sz="4" w:space="0" w:color="auto"/>
            </w:tcBorders>
            <w:shd w:val="clear" w:color="auto" w:fill="auto"/>
            <w:vAlign w:val="bottom"/>
          </w:tcPr>
          <w:p w:rsidR="00726FA8" w:rsidRPr="006028CD" w:rsidRDefault="00726FA8" w:rsidP="00333CEC">
            <w:pPr>
              <w:jc w:val="center"/>
              <w:rPr>
                <w:color w:val="000000"/>
                <w:sz w:val="20"/>
                <w:szCs w:val="20"/>
              </w:rPr>
            </w:pPr>
            <w:r w:rsidRPr="006028CD">
              <w:rPr>
                <w:color w:val="000000"/>
                <w:sz w:val="22"/>
                <w:szCs w:val="22"/>
              </w:rPr>
              <w:t>474464,14</w:t>
            </w:r>
          </w:p>
        </w:tc>
        <w:tc>
          <w:tcPr>
            <w:tcW w:w="1903" w:type="pct"/>
            <w:tcBorders>
              <w:top w:val="nil"/>
              <w:left w:val="nil"/>
              <w:bottom w:val="single" w:sz="4" w:space="0" w:color="auto"/>
              <w:right w:val="single" w:sz="4" w:space="0" w:color="auto"/>
            </w:tcBorders>
            <w:shd w:val="clear" w:color="auto" w:fill="auto"/>
            <w:vAlign w:val="bottom"/>
          </w:tcPr>
          <w:p w:rsidR="00726FA8" w:rsidRPr="006028CD" w:rsidRDefault="00726FA8" w:rsidP="00333CEC">
            <w:pPr>
              <w:jc w:val="center"/>
              <w:rPr>
                <w:color w:val="000000"/>
                <w:sz w:val="20"/>
                <w:szCs w:val="20"/>
              </w:rPr>
            </w:pPr>
            <w:r w:rsidRPr="006028CD">
              <w:rPr>
                <w:color w:val="000000"/>
                <w:sz w:val="22"/>
                <w:szCs w:val="22"/>
              </w:rPr>
              <w:t>2219608,31</w:t>
            </w:r>
          </w:p>
        </w:tc>
      </w:tr>
      <w:tr w:rsidR="00726FA8" w:rsidRPr="006028CD" w:rsidTr="00726FA8">
        <w:trPr>
          <w:trHeight w:val="20"/>
        </w:trPr>
        <w:tc>
          <w:tcPr>
            <w:tcW w:w="1377" w:type="pct"/>
            <w:tcBorders>
              <w:top w:val="nil"/>
              <w:left w:val="single" w:sz="4" w:space="0" w:color="auto"/>
              <w:bottom w:val="single" w:sz="4" w:space="0" w:color="auto"/>
              <w:right w:val="single" w:sz="4" w:space="0" w:color="auto"/>
            </w:tcBorders>
            <w:shd w:val="clear" w:color="auto" w:fill="auto"/>
            <w:vAlign w:val="bottom"/>
          </w:tcPr>
          <w:p w:rsidR="00726FA8" w:rsidRPr="006028CD" w:rsidRDefault="00726FA8" w:rsidP="00333CEC">
            <w:pPr>
              <w:jc w:val="center"/>
              <w:rPr>
                <w:color w:val="000000"/>
                <w:sz w:val="20"/>
                <w:szCs w:val="20"/>
              </w:rPr>
            </w:pPr>
            <w:r w:rsidRPr="006028CD">
              <w:rPr>
                <w:color w:val="000000"/>
                <w:sz w:val="20"/>
                <w:szCs w:val="20"/>
              </w:rPr>
              <w:t>19</w:t>
            </w:r>
          </w:p>
        </w:tc>
        <w:tc>
          <w:tcPr>
            <w:tcW w:w="1721" w:type="pct"/>
            <w:tcBorders>
              <w:top w:val="nil"/>
              <w:left w:val="nil"/>
              <w:bottom w:val="single" w:sz="4" w:space="0" w:color="auto"/>
              <w:right w:val="single" w:sz="4" w:space="0" w:color="auto"/>
            </w:tcBorders>
            <w:shd w:val="clear" w:color="auto" w:fill="auto"/>
            <w:vAlign w:val="bottom"/>
          </w:tcPr>
          <w:p w:rsidR="00726FA8" w:rsidRPr="006028CD" w:rsidRDefault="00726FA8" w:rsidP="00333CEC">
            <w:pPr>
              <w:jc w:val="center"/>
              <w:rPr>
                <w:color w:val="000000"/>
                <w:sz w:val="20"/>
                <w:szCs w:val="20"/>
              </w:rPr>
            </w:pPr>
            <w:r w:rsidRPr="006028CD">
              <w:rPr>
                <w:color w:val="000000"/>
                <w:sz w:val="22"/>
                <w:szCs w:val="22"/>
              </w:rPr>
              <w:t>475024,62</w:t>
            </w:r>
          </w:p>
        </w:tc>
        <w:tc>
          <w:tcPr>
            <w:tcW w:w="1903" w:type="pct"/>
            <w:tcBorders>
              <w:top w:val="nil"/>
              <w:left w:val="nil"/>
              <w:bottom w:val="single" w:sz="4" w:space="0" w:color="auto"/>
              <w:right w:val="single" w:sz="4" w:space="0" w:color="auto"/>
            </w:tcBorders>
            <w:shd w:val="clear" w:color="auto" w:fill="auto"/>
            <w:vAlign w:val="bottom"/>
          </w:tcPr>
          <w:p w:rsidR="00726FA8" w:rsidRPr="006028CD" w:rsidRDefault="00726FA8" w:rsidP="00333CEC">
            <w:pPr>
              <w:jc w:val="center"/>
              <w:rPr>
                <w:color w:val="000000"/>
                <w:sz w:val="20"/>
                <w:szCs w:val="20"/>
              </w:rPr>
            </w:pPr>
            <w:r w:rsidRPr="006028CD">
              <w:rPr>
                <w:color w:val="000000"/>
                <w:sz w:val="22"/>
                <w:szCs w:val="22"/>
              </w:rPr>
              <w:t>2220362,34</w:t>
            </w:r>
          </w:p>
        </w:tc>
      </w:tr>
      <w:tr w:rsidR="00726FA8" w:rsidRPr="006028CD" w:rsidTr="00726FA8">
        <w:trPr>
          <w:trHeight w:val="20"/>
        </w:trPr>
        <w:tc>
          <w:tcPr>
            <w:tcW w:w="1377" w:type="pct"/>
            <w:tcBorders>
              <w:top w:val="nil"/>
              <w:left w:val="single" w:sz="4" w:space="0" w:color="auto"/>
              <w:bottom w:val="single" w:sz="4" w:space="0" w:color="auto"/>
              <w:right w:val="single" w:sz="4" w:space="0" w:color="auto"/>
            </w:tcBorders>
            <w:shd w:val="clear" w:color="auto" w:fill="auto"/>
            <w:vAlign w:val="bottom"/>
          </w:tcPr>
          <w:p w:rsidR="00726FA8" w:rsidRPr="006028CD" w:rsidRDefault="00726FA8" w:rsidP="00333CEC">
            <w:pPr>
              <w:jc w:val="center"/>
              <w:rPr>
                <w:color w:val="000000"/>
                <w:sz w:val="20"/>
                <w:szCs w:val="20"/>
              </w:rPr>
            </w:pPr>
            <w:r w:rsidRPr="006028CD">
              <w:rPr>
                <w:color w:val="000000"/>
                <w:sz w:val="20"/>
                <w:szCs w:val="20"/>
              </w:rPr>
              <w:t>20</w:t>
            </w:r>
          </w:p>
        </w:tc>
        <w:tc>
          <w:tcPr>
            <w:tcW w:w="1721" w:type="pct"/>
            <w:tcBorders>
              <w:top w:val="nil"/>
              <w:left w:val="nil"/>
              <w:bottom w:val="single" w:sz="4" w:space="0" w:color="auto"/>
              <w:right w:val="single" w:sz="4" w:space="0" w:color="auto"/>
            </w:tcBorders>
            <w:shd w:val="clear" w:color="auto" w:fill="auto"/>
            <w:vAlign w:val="bottom"/>
          </w:tcPr>
          <w:p w:rsidR="00726FA8" w:rsidRPr="006028CD" w:rsidRDefault="00726FA8" w:rsidP="00333CEC">
            <w:pPr>
              <w:jc w:val="center"/>
              <w:rPr>
                <w:color w:val="000000"/>
                <w:sz w:val="20"/>
                <w:szCs w:val="20"/>
              </w:rPr>
            </w:pPr>
            <w:r w:rsidRPr="006028CD">
              <w:rPr>
                <w:color w:val="000000"/>
                <w:sz w:val="22"/>
                <w:szCs w:val="22"/>
              </w:rPr>
              <w:t>474991,56</w:t>
            </w:r>
          </w:p>
        </w:tc>
        <w:tc>
          <w:tcPr>
            <w:tcW w:w="1903" w:type="pct"/>
            <w:tcBorders>
              <w:top w:val="nil"/>
              <w:left w:val="nil"/>
              <w:bottom w:val="single" w:sz="4" w:space="0" w:color="auto"/>
              <w:right w:val="single" w:sz="4" w:space="0" w:color="auto"/>
            </w:tcBorders>
            <w:shd w:val="clear" w:color="auto" w:fill="auto"/>
            <w:vAlign w:val="bottom"/>
          </w:tcPr>
          <w:p w:rsidR="00726FA8" w:rsidRPr="006028CD" w:rsidRDefault="00726FA8" w:rsidP="00333CEC">
            <w:pPr>
              <w:jc w:val="center"/>
              <w:rPr>
                <w:color w:val="000000"/>
                <w:sz w:val="20"/>
                <w:szCs w:val="20"/>
              </w:rPr>
            </w:pPr>
            <w:r w:rsidRPr="006028CD">
              <w:rPr>
                <w:color w:val="000000"/>
                <w:sz w:val="22"/>
                <w:szCs w:val="22"/>
              </w:rPr>
              <w:t>2220386,33</w:t>
            </w:r>
          </w:p>
        </w:tc>
      </w:tr>
      <w:tr w:rsidR="00726FA8" w:rsidRPr="006028CD" w:rsidTr="00726FA8">
        <w:trPr>
          <w:trHeight w:val="20"/>
        </w:trPr>
        <w:tc>
          <w:tcPr>
            <w:tcW w:w="1377" w:type="pct"/>
            <w:tcBorders>
              <w:top w:val="nil"/>
              <w:left w:val="single" w:sz="4" w:space="0" w:color="auto"/>
              <w:bottom w:val="single" w:sz="4" w:space="0" w:color="auto"/>
              <w:right w:val="single" w:sz="4" w:space="0" w:color="auto"/>
            </w:tcBorders>
            <w:shd w:val="clear" w:color="auto" w:fill="auto"/>
            <w:vAlign w:val="bottom"/>
          </w:tcPr>
          <w:p w:rsidR="00726FA8" w:rsidRPr="006028CD" w:rsidRDefault="00726FA8" w:rsidP="00333CEC">
            <w:pPr>
              <w:jc w:val="center"/>
              <w:rPr>
                <w:color w:val="000000"/>
                <w:sz w:val="20"/>
                <w:szCs w:val="20"/>
              </w:rPr>
            </w:pPr>
            <w:r w:rsidRPr="006028CD">
              <w:rPr>
                <w:color w:val="000000"/>
                <w:sz w:val="20"/>
                <w:szCs w:val="20"/>
              </w:rPr>
              <w:t>21</w:t>
            </w:r>
          </w:p>
        </w:tc>
        <w:tc>
          <w:tcPr>
            <w:tcW w:w="1721" w:type="pct"/>
            <w:tcBorders>
              <w:top w:val="nil"/>
              <w:left w:val="nil"/>
              <w:bottom w:val="single" w:sz="4" w:space="0" w:color="auto"/>
              <w:right w:val="single" w:sz="4" w:space="0" w:color="auto"/>
            </w:tcBorders>
            <w:shd w:val="clear" w:color="auto" w:fill="auto"/>
            <w:vAlign w:val="bottom"/>
          </w:tcPr>
          <w:p w:rsidR="00726FA8" w:rsidRPr="006028CD" w:rsidRDefault="00726FA8" w:rsidP="00333CEC">
            <w:pPr>
              <w:jc w:val="center"/>
              <w:rPr>
                <w:color w:val="000000"/>
                <w:sz w:val="20"/>
                <w:szCs w:val="20"/>
              </w:rPr>
            </w:pPr>
            <w:r w:rsidRPr="006028CD">
              <w:rPr>
                <w:color w:val="000000"/>
                <w:sz w:val="22"/>
                <w:szCs w:val="22"/>
              </w:rPr>
              <w:t>474975,11</w:t>
            </w:r>
          </w:p>
        </w:tc>
        <w:tc>
          <w:tcPr>
            <w:tcW w:w="1903" w:type="pct"/>
            <w:tcBorders>
              <w:top w:val="nil"/>
              <w:left w:val="nil"/>
              <w:bottom w:val="single" w:sz="4" w:space="0" w:color="auto"/>
              <w:right w:val="single" w:sz="4" w:space="0" w:color="auto"/>
            </w:tcBorders>
            <w:shd w:val="clear" w:color="auto" w:fill="auto"/>
            <w:vAlign w:val="bottom"/>
          </w:tcPr>
          <w:p w:rsidR="00726FA8" w:rsidRPr="006028CD" w:rsidRDefault="00726FA8" w:rsidP="00333CEC">
            <w:pPr>
              <w:jc w:val="center"/>
              <w:rPr>
                <w:color w:val="000000"/>
                <w:sz w:val="20"/>
                <w:szCs w:val="20"/>
              </w:rPr>
            </w:pPr>
            <w:r w:rsidRPr="006028CD">
              <w:rPr>
                <w:color w:val="000000"/>
                <w:sz w:val="22"/>
                <w:szCs w:val="22"/>
              </w:rPr>
              <w:t>2220363,67</w:t>
            </w:r>
          </w:p>
        </w:tc>
      </w:tr>
      <w:tr w:rsidR="00726FA8" w:rsidRPr="006028CD" w:rsidTr="00726FA8">
        <w:trPr>
          <w:trHeight w:val="20"/>
        </w:trPr>
        <w:tc>
          <w:tcPr>
            <w:tcW w:w="1377" w:type="pct"/>
            <w:tcBorders>
              <w:top w:val="nil"/>
              <w:left w:val="single" w:sz="4" w:space="0" w:color="auto"/>
              <w:bottom w:val="single" w:sz="4" w:space="0" w:color="auto"/>
              <w:right w:val="single" w:sz="4" w:space="0" w:color="auto"/>
            </w:tcBorders>
            <w:shd w:val="clear" w:color="auto" w:fill="auto"/>
            <w:vAlign w:val="bottom"/>
          </w:tcPr>
          <w:p w:rsidR="00726FA8" w:rsidRPr="006028CD" w:rsidRDefault="00726FA8" w:rsidP="00333CEC">
            <w:pPr>
              <w:jc w:val="center"/>
              <w:rPr>
                <w:color w:val="000000"/>
                <w:sz w:val="20"/>
                <w:szCs w:val="20"/>
              </w:rPr>
            </w:pPr>
            <w:r w:rsidRPr="006028CD">
              <w:rPr>
                <w:color w:val="000000"/>
                <w:sz w:val="20"/>
                <w:szCs w:val="20"/>
              </w:rPr>
              <w:t>22</w:t>
            </w:r>
          </w:p>
        </w:tc>
        <w:tc>
          <w:tcPr>
            <w:tcW w:w="1721" w:type="pct"/>
            <w:tcBorders>
              <w:top w:val="nil"/>
              <w:left w:val="nil"/>
              <w:bottom w:val="single" w:sz="4" w:space="0" w:color="auto"/>
              <w:right w:val="single" w:sz="4" w:space="0" w:color="auto"/>
            </w:tcBorders>
            <w:shd w:val="clear" w:color="auto" w:fill="auto"/>
            <w:vAlign w:val="bottom"/>
          </w:tcPr>
          <w:p w:rsidR="00726FA8" w:rsidRPr="006028CD" w:rsidRDefault="00726FA8" w:rsidP="00333CEC">
            <w:pPr>
              <w:jc w:val="center"/>
              <w:rPr>
                <w:color w:val="000000"/>
                <w:sz w:val="20"/>
                <w:szCs w:val="20"/>
              </w:rPr>
            </w:pPr>
            <w:r w:rsidRPr="006028CD">
              <w:rPr>
                <w:color w:val="000000"/>
                <w:sz w:val="22"/>
                <w:szCs w:val="22"/>
              </w:rPr>
              <w:t>474996,99</w:t>
            </w:r>
          </w:p>
        </w:tc>
        <w:tc>
          <w:tcPr>
            <w:tcW w:w="1903" w:type="pct"/>
            <w:tcBorders>
              <w:top w:val="nil"/>
              <w:left w:val="nil"/>
              <w:bottom w:val="single" w:sz="4" w:space="0" w:color="auto"/>
              <w:right w:val="single" w:sz="4" w:space="0" w:color="auto"/>
            </w:tcBorders>
            <w:shd w:val="clear" w:color="auto" w:fill="auto"/>
            <w:vAlign w:val="bottom"/>
          </w:tcPr>
          <w:p w:rsidR="00726FA8" w:rsidRPr="006028CD" w:rsidRDefault="00726FA8" w:rsidP="00333CEC">
            <w:pPr>
              <w:jc w:val="center"/>
              <w:rPr>
                <w:color w:val="000000"/>
                <w:sz w:val="20"/>
                <w:szCs w:val="20"/>
              </w:rPr>
            </w:pPr>
            <w:r w:rsidRPr="006028CD">
              <w:rPr>
                <w:color w:val="000000"/>
                <w:sz w:val="22"/>
                <w:szCs w:val="22"/>
              </w:rPr>
              <w:t>2220347,80</w:t>
            </w:r>
          </w:p>
        </w:tc>
      </w:tr>
      <w:tr w:rsidR="00726FA8" w:rsidRPr="006028CD" w:rsidTr="00726FA8">
        <w:trPr>
          <w:trHeight w:val="20"/>
        </w:trPr>
        <w:tc>
          <w:tcPr>
            <w:tcW w:w="1377" w:type="pct"/>
            <w:tcBorders>
              <w:top w:val="nil"/>
              <w:left w:val="single" w:sz="4" w:space="0" w:color="auto"/>
              <w:bottom w:val="single" w:sz="4" w:space="0" w:color="auto"/>
              <w:right w:val="single" w:sz="4" w:space="0" w:color="auto"/>
            </w:tcBorders>
            <w:shd w:val="clear" w:color="auto" w:fill="auto"/>
            <w:vAlign w:val="bottom"/>
          </w:tcPr>
          <w:p w:rsidR="00726FA8" w:rsidRPr="006028CD" w:rsidRDefault="00726FA8" w:rsidP="00333CEC">
            <w:pPr>
              <w:jc w:val="center"/>
              <w:rPr>
                <w:color w:val="000000"/>
                <w:sz w:val="20"/>
                <w:szCs w:val="20"/>
              </w:rPr>
            </w:pPr>
            <w:r w:rsidRPr="006028CD">
              <w:rPr>
                <w:color w:val="000000"/>
                <w:sz w:val="20"/>
                <w:szCs w:val="20"/>
              </w:rPr>
              <w:t>23</w:t>
            </w:r>
          </w:p>
        </w:tc>
        <w:tc>
          <w:tcPr>
            <w:tcW w:w="1721" w:type="pct"/>
            <w:tcBorders>
              <w:top w:val="nil"/>
              <w:left w:val="nil"/>
              <w:bottom w:val="single" w:sz="4" w:space="0" w:color="auto"/>
              <w:right w:val="single" w:sz="4" w:space="0" w:color="auto"/>
            </w:tcBorders>
            <w:shd w:val="clear" w:color="auto" w:fill="auto"/>
            <w:vAlign w:val="bottom"/>
          </w:tcPr>
          <w:p w:rsidR="00726FA8" w:rsidRPr="006028CD" w:rsidRDefault="00726FA8" w:rsidP="00333CEC">
            <w:pPr>
              <w:jc w:val="center"/>
              <w:rPr>
                <w:color w:val="000000"/>
                <w:sz w:val="20"/>
                <w:szCs w:val="20"/>
              </w:rPr>
            </w:pPr>
            <w:r w:rsidRPr="006028CD">
              <w:rPr>
                <w:color w:val="000000"/>
                <w:sz w:val="22"/>
                <w:szCs w:val="22"/>
              </w:rPr>
              <w:t>474519,46</w:t>
            </w:r>
          </w:p>
        </w:tc>
        <w:tc>
          <w:tcPr>
            <w:tcW w:w="1903" w:type="pct"/>
            <w:tcBorders>
              <w:top w:val="nil"/>
              <w:left w:val="nil"/>
              <w:bottom w:val="single" w:sz="4" w:space="0" w:color="auto"/>
              <w:right w:val="single" w:sz="4" w:space="0" w:color="auto"/>
            </w:tcBorders>
            <w:shd w:val="clear" w:color="auto" w:fill="auto"/>
            <w:vAlign w:val="bottom"/>
          </w:tcPr>
          <w:p w:rsidR="00726FA8" w:rsidRPr="006028CD" w:rsidRDefault="00726FA8" w:rsidP="00333CEC">
            <w:pPr>
              <w:jc w:val="center"/>
              <w:rPr>
                <w:color w:val="000000"/>
                <w:sz w:val="20"/>
                <w:szCs w:val="20"/>
              </w:rPr>
            </w:pPr>
            <w:r w:rsidRPr="006028CD">
              <w:rPr>
                <w:color w:val="000000"/>
                <w:sz w:val="22"/>
                <w:szCs w:val="22"/>
              </w:rPr>
              <w:t>2219714,33</w:t>
            </w:r>
          </w:p>
        </w:tc>
      </w:tr>
      <w:tr w:rsidR="00726FA8" w:rsidRPr="006028CD" w:rsidTr="00726FA8">
        <w:trPr>
          <w:trHeight w:val="20"/>
        </w:trPr>
        <w:tc>
          <w:tcPr>
            <w:tcW w:w="1377" w:type="pct"/>
            <w:tcBorders>
              <w:top w:val="nil"/>
              <w:left w:val="single" w:sz="4" w:space="0" w:color="auto"/>
              <w:bottom w:val="single" w:sz="4" w:space="0" w:color="auto"/>
              <w:right w:val="single" w:sz="4" w:space="0" w:color="auto"/>
            </w:tcBorders>
            <w:shd w:val="clear" w:color="auto" w:fill="auto"/>
            <w:vAlign w:val="bottom"/>
          </w:tcPr>
          <w:p w:rsidR="00726FA8" w:rsidRPr="006028CD" w:rsidRDefault="00726FA8" w:rsidP="00333CEC">
            <w:pPr>
              <w:jc w:val="center"/>
              <w:rPr>
                <w:color w:val="000000"/>
                <w:sz w:val="20"/>
                <w:szCs w:val="20"/>
              </w:rPr>
            </w:pPr>
            <w:r w:rsidRPr="006028CD">
              <w:rPr>
                <w:color w:val="000000"/>
                <w:sz w:val="20"/>
                <w:szCs w:val="20"/>
              </w:rPr>
              <w:t>24</w:t>
            </w:r>
          </w:p>
        </w:tc>
        <w:tc>
          <w:tcPr>
            <w:tcW w:w="1721" w:type="pct"/>
            <w:tcBorders>
              <w:top w:val="nil"/>
              <w:left w:val="nil"/>
              <w:bottom w:val="single" w:sz="4" w:space="0" w:color="auto"/>
              <w:right w:val="single" w:sz="4" w:space="0" w:color="auto"/>
            </w:tcBorders>
            <w:shd w:val="clear" w:color="auto" w:fill="auto"/>
            <w:vAlign w:val="bottom"/>
          </w:tcPr>
          <w:p w:rsidR="00726FA8" w:rsidRPr="006028CD" w:rsidRDefault="00726FA8" w:rsidP="00333CEC">
            <w:pPr>
              <w:jc w:val="center"/>
              <w:rPr>
                <w:color w:val="000000"/>
                <w:sz w:val="20"/>
                <w:szCs w:val="20"/>
              </w:rPr>
            </w:pPr>
            <w:r w:rsidRPr="006028CD">
              <w:rPr>
                <w:color w:val="000000"/>
                <w:sz w:val="22"/>
                <w:szCs w:val="22"/>
              </w:rPr>
              <w:t>474523,85</w:t>
            </w:r>
          </w:p>
        </w:tc>
        <w:tc>
          <w:tcPr>
            <w:tcW w:w="1903" w:type="pct"/>
            <w:tcBorders>
              <w:top w:val="nil"/>
              <w:left w:val="nil"/>
              <w:bottom w:val="single" w:sz="4" w:space="0" w:color="auto"/>
              <w:right w:val="single" w:sz="4" w:space="0" w:color="auto"/>
            </w:tcBorders>
            <w:shd w:val="clear" w:color="auto" w:fill="auto"/>
            <w:vAlign w:val="bottom"/>
          </w:tcPr>
          <w:p w:rsidR="00726FA8" w:rsidRPr="006028CD" w:rsidRDefault="00726FA8" w:rsidP="00333CEC">
            <w:pPr>
              <w:jc w:val="center"/>
              <w:rPr>
                <w:color w:val="000000"/>
                <w:sz w:val="20"/>
                <w:szCs w:val="20"/>
              </w:rPr>
            </w:pPr>
            <w:r w:rsidRPr="006028CD">
              <w:rPr>
                <w:color w:val="000000"/>
                <w:sz w:val="22"/>
                <w:szCs w:val="22"/>
              </w:rPr>
              <w:t>2219710,58</w:t>
            </w:r>
          </w:p>
        </w:tc>
      </w:tr>
      <w:tr w:rsidR="00726FA8" w:rsidRPr="006028CD" w:rsidTr="00726FA8">
        <w:trPr>
          <w:trHeight w:val="20"/>
        </w:trPr>
        <w:tc>
          <w:tcPr>
            <w:tcW w:w="1377" w:type="pct"/>
            <w:tcBorders>
              <w:top w:val="nil"/>
              <w:left w:val="single" w:sz="4" w:space="0" w:color="auto"/>
              <w:bottom w:val="single" w:sz="4" w:space="0" w:color="auto"/>
              <w:right w:val="single" w:sz="4" w:space="0" w:color="auto"/>
            </w:tcBorders>
            <w:shd w:val="clear" w:color="auto" w:fill="auto"/>
            <w:vAlign w:val="bottom"/>
          </w:tcPr>
          <w:p w:rsidR="00726FA8" w:rsidRPr="006028CD" w:rsidRDefault="00726FA8" w:rsidP="00333CEC">
            <w:pPr>
              <w:jc w:val="center"/>
              <w:rPr>
                <w:color w:val="000000"/>
                <w:sz w:val="20"/>
                <w:szCs w:val="20"/>
              </w:rPr>
            </w:pPr>
            <w:r w:rsidRPr="006028CD">
              <w:rPr>
                <w:color w:val="000000"/>
                <w:sz w:val="20"/>
                <w:szCs w:val="20"/>
              </w:rPr>
              <w:t>25</w:t>
            </w:r>
          </w:p>
        </w:tc>
        <w:tc>
          <w:tcPr>
            <w:tcW w:w="1721" w:type="pct"/>
            <w:tcBorders>
              <w:top w:val="nil"/>
              <w:left w:val="nil"/>
              <w:bottom w:val="single" w:sz="4" w:space="0" w:color="auto"/>
              <w:right w:val="single" w:sz="4" w:space="0" w:color="auto"/>
            </w:tcBorders>
            <w:shd w:val="clear" w:color="auto" w:fill="auto"/>
            <w:vAlign w:val="bottom"/>
          </w:tcPr>
          <w:p w:rsidR="00726FA8" w:rsidRPr="006028CD" w:rsidRDefault="00726FA8" w:rsidP="00333CEC">
            <w:pPr>
              <w:jc w:val="center"/>
              <w:rPr>
                <w:color w:val="000000"/>
                <w:sz w:val="20"/>
                <w:szCs w:val="20"/>
              </w:rPr>
            </w:pPr>
            <w:r w:rsidRPr="006028CD">
              <w:rPr>
                <w:color w:val="000000"/>
                <w:sz w:val="22"/>
                <w:szCs w:val="22"/>
              </w:rPr>
              <w:t>474522,01</w:t>
            </w:r>
          </w:p>
        </w:tc>
        <w:tc>
          <w:tcPr>
            <w:tcW w:w="1903" w:type="pct"/>
            <w:tcBorders>
              <w:top w:val="nil"/>
              <w:left w:val="nil"/>
              <w:bottom w:val="single" w:sz="4" w:space="0" w:color="auto"/>
              <w:right w:val="single" w:sz="4" w:space="0" w:color="auto"/>
            </w:tcBorders>
            <w:shd w:val="clear" w:color="auto" w:fill="auto"/>
            <w:vAlign w:val="bottom"/>
          </w:tcPr>
          <w:p w:rsidR="00726FA8" w:rsidRPr="006028CD" w:rsidRDefault="00726FA8" w:rsidP="00333CEC">
            <w:pPr>
              <w:jc w:val="center"/>
              <w:rPr>
                <w:color w:val="000000"/>
                <w:sz w:val="20"/>
                <w:szCs w:val="20"/>
              </w:rPr>
            </w:pPr>
            <w:r w:rsidRPr="006028CD">
              <w:rPr>
                <w:color w:val="000000"/>
                <w:sz w:val="22"/>
                <w:szCs w:val="22"/>
              </w:rPr>
              <w:t>2219708,32</w:t>
            </w:r>
          </w:p>
        </w:tc>
      </w:tr>
      <w:tr w:rsidR="00726FA8" w:rsidRPr="006028CD" w:rsidTr="00726FA8">
        <w:trPr>
          <w:trHeight w:val="20"/>
        </w:trPr>
        <w:tc>
          <w:tcPr>
            <w:tcW w:w="1377" w:type="pct"/>
            <w:tcBorders>
              <w:top w:val="nil"/>
              <w:left w:val="single" w:sz="4" w:space="0" w:color="auto"/>
              <w:bottom w:val="single" w:sz="4" w:space="0" w:color="auto"/>
              <w:right w:val="single" w:sz="4" w:space="0" w:color="auto"/>
            </w:tcBorders>
            <w:shd w:val="clear" w:color="auto" w:fill="auto"/>
            <w:vAlign w:val="bottom"/>
          </w:tcPr>
          <w:p w:rsidR="00726FA8" w:rsidRPr="006028CD" w:rsidRDefault="00726FA8" w:rsidP="00333CEC">
            <w:pPr>
              <w:jc w:val="center"/>
              <w:rPr>
                <w:color w:val="000000"/>
                <w:sz w:val="20"/>
                <w:szCs w:val="20"/>
              </w:rPr>
            </w:pPr>
            <w:r w:rsidRPr="006028CD">
              <w:rPr>
                <w:color w:val="000000"/>
                <w:sz w:val="20"/>
                <w:szCs w:val="20"/>
              </w:rPr>
              <w:t>26</w:t>
            </w:r>
          </w:p>
        </w:tc>
        <w:tc>
          <w:tcPr>
            <w:tcW w:w="1721" w:type="pct"/>
            <w:tcBorders>
              <w:top w:val="nil"/>
              <w:left w:val="nil"/>
              <w:bottom w:val="single" w:sz="4" w:space="0" w:color="auto"/>
              <w:right w:val="single" w:sz="4" w:space="0" w:color="auto"/>
            </w:tcBorders>
            <w:shd w:val="clear" w:color="auto" w:fill="auto"/>
            <w:vAlign w:val="bottom"/>
          </w:tcPr>
          <w:p w:rsidR="00726FA8" w:rsidRPr="006028CD" w:rsidRDefault="00726FA8" w:rsidP="00333CEC">
            <w:pPr>
              <w:jc w:val="center"/>
              <w:rPr>
                <w:color w:val="000000"/>
                <w:sz w:val="20"/>
                <w:szCs w:val="20"/>
              </w:rPr>
            </w:pPr>
            <w:r w:rsidRPr="006028CD">
              <w:rPr>
                <w:color w:val="000000"/>
                <w:sz w:val="22"/>
                <w:szCs w:val="22"/>
              </w:rPr>
              <w:t>474517,69</w:t>
            </w:r>
          </w:p>
        </w:tc>
        <w:tc>
          <w:tcPr>
            <w:tcW w:w="1903" w:type="pct"/>
            <w:tcBorders>
              <w:top w:val="nil"/>
              <w:left w:val="nil"/>
              <w:bottom w:val="single" w:sz="4" w:space="0" w:color="auto"/>
              <w:right w:val="single" w:sz="4" w:space="0" w:color="auto"/>
            </w:tcBorders>
            <w:shd w:val="clear" w:color="auto" w:fill="auto"/>
            <w:vAlign w:val="bottom"/>
          </w:tcPr>
          <w:p w:rsidR="00726FA8" w:rsidRPr="006028CD" w:rsidRDefault="00726FA8" w:rsidP="00333CEC">
            <w:pPr>
              <w:jc w:val="center"/>
              <w:rPr>
                <w:color w:val="000000"/>
                <w:sz w:val="20"/>
                <w:szCs w:val="20"/>
              </w:rPr>
            </w:pPr>
            <w:r w:rsidRPr="006028CD">
              <w:rPr>
                <w:color w:val="000000"/>
                <w:sz w:val="22"/>
                <w:szCs w:val="22"/>
              </w:rPr>
              <w:t>2219711,99</w:t>
            </w:r>
          </w:p>
        </w:tc>
      </w:tr>
      <w:tr w:rsidR="00726FA8" w:rsidRPr="006028CD" w:rsidTr="00726FA8">
        <w:trPr>
          <w:trHeight w:val="20"/>
        </w:trPr>
        <w:tc>
          <w:tcPr>
            <w:tcW w:w="1377" w:type="pct"/>
            <w:tcBorders>
              <w:top w:val="nil"/>
              <w:left w:val="single" w:sz="4" w:space="0" w:color="auto"/>
              <w:bottom w:val="single" w:sz="4" w:space="0" w:color="auto"/>
              <w:right w:val="single" w:sz="4" w:space="0" w:color="auto"/>
            </w:tcBorders>
            <w:shd w:val="clear" w:color="auto" w:fill="auto"/>
            <w:vAlign w:val="bottom"/>
          </w:tcPr>
          <w:p w:rsidR="00726FA8" w:rsidRPr="006028CD" w:rsidRDefault="00726FA8" w:rsidP="00333CEC">
            <w:pPr>
              <w:jc w:val="center"/>
              <w:rPr>
                <w:color w:val="000000"/>
                <w:sz w:val="20"/>
                <w:szCs w:val="20"/>
              </w:rPr>
            </w:pPr>
            <w:r w:rsidRPr="006028CD">
              <w:rPr>
                <w:color w:val="000000"/>
                <w:sz w:val="20"/>
                <w:szCs w:val="20"/>
              </w:rPr>
              <w:t>27</w:t>
            </w:r>
          </w:p>
        </w:tc>
        <w:tc>
          <w:tcPr>
            <w:tcW w:w="1721" w:type="pct"/>
            <w:tcBorders>
              <w:top w:val="nil"/>
              <w:left w:val="nil"/>
              <w:bottom w:val="single" w:sz="4" w:space="0" w:color="auto"/>
              <w:right w:val="single" w:sz="4" w:space="0" w:color="auto"/>
            </w:tcBorders>
            <w:shd w:val="clear" w:color="auto" w:fill="auto"/>
            <w:vAlign w:val="bottom"/>
          </w:tcPr>
          <w:p w:rsidR="00726FA8" w:rsidRPr="006028CD" w:rsidRDefault="00726FA8" w:rsidP="00333CEC">
            <w:pPr>
              <w:jc w:val="center"/>
              <w:rPr>
                <w:color w:val="000000"/>
                <w:sz w:val="20"/>
                <w:szCs w:val="20"/>
              </w:rPr>
            </w:pPr>
            <w:r w:rsidRPr="006028CD">
              <w:rPr>
                <w:color w:val="000000"/>
                <w:sz w:val="22"/>
                <w:szCs w:val="22"/>
              </w:rPr>
              <w:t>474440,59</w:t>
            </w:r>
          </w:p>
        </w:tc>
        <w:tc>
          <w:tcPr>
            <w:tcW w:w="1903" w:type="pct"/>
            <w:tcBorders>
              <w:top w:val="nil"/>
              <w:left w:val="nil"/>
              <w:bottom w:val="single" w:sz="4" w:space="0" w:color="auto"/>
              <w:right w:val="single" w:sz="4" w:space="0" w:color="auto"/>
            </w:tcBorders>
            <w:shd w:val="clear" w:color="auto" w:fill="auto"/>
            <w:vAlign w:val="bottom"/>
          </w:tcPr>
          <w:p w:rsidR="00726FA8" w:rsidRPr="006028CD" w:rsidRDefault="00726FA8" w:rsidP="00333CEC">
            <w:pPr>
              <w:jc w:val="center"/>
              <w:rPr>
                <w:color w:val="000000"/>
                <w:sz w:val="20"/>
                <w:szCs w:val="20"/>
              </w:rPr>
            </w:pPr>
            <w:r w:rsidRPr="006028CD">
              <w:rPr>
                <w:color w:val="000000"/>
                <w:sz w:val="22"/>
                <w:szCs w:val="22"/>
              </w:rPr>
              <w:t>2219609,70</w:t>
            </w:r>
          </w:p>
        </w:tc>
      </w:tr>
      <w:tr w:rsidR="00726FA8" w:rsidRPr="006028CD" w:rsidTr="00726FA8">
        <w:trPr>
          <w:trHeight w:val="20"/>
        </w:trPr>
        <w:tc>
          <w:tcPr>
            <w:tcW w:w="1377" w:type="pct"/>
            <w:tcBorders>
              <w:top w:val="nil"/>
              <w:left w:val="single" w:sz="4" w:space="0" w:color="auto"/>
              <w:bottom w:val="single" w:sz="4" w:space="0" w:color="auto"/>
              <w:right w:val="single" w:sz="4" w:space="0" w:color="auto"/>
            </w:tcBorders>
            <w:shd w:val="clear" w:color="auto" w:fill="auto"/>
            <w:vAlign w:val="bottom"/>
          </w:tcPr>
          <w:p w:rsidR="00726FA8" w:rsidRPr="006028CD" w:rsidRDefault="00726FA8" w:rsidP="00333CEC">
            <w:pPr>
              <w:jc w:val="center"/>
              <w:rPr>
                <w:color w:val="000000"/>
                <w:sz w:val="20"/>
                <w:szCs w:val="20"/>
              </w:rPr>
            </w:pPr>
            <w:r w:rsidRPr="006028CD">
              <w:rPr>
                <w:color w:val="000000"/>
                <w:sz w:val="20"/>
                <w:szCs w:val="20"/>
              </w:rPr>
              <w:t>28</w:t>
            </w:r>
          </w:p>
        </w:tc>
        <w:tc>
          <w:tcPr>
            <w:tcW w:w="1721" w:type="pct"/>
            <w:tcBorders>
              <w:top w:val="nil"/>
              <w:left w:val="nil"/>
              <w:bottom w:val="single" w:sz="4" w:space="0" w:color="auto"/>
              <w:right w:val="single" w:sz="4" w:space="0" w:color="auto"/>
            </w:tcBorders>
            <w:shd w:val="clear" w:color="auto" w:fill="auto"/>
            <w:vAlign w:val="bottom"/>
          </w:tcPr>
          <w:p w:rsidR="00726FA8" w:rsidRPr="006028CD" w:rsidRDefault="00726FA8" w:rsidP="00333CEC">
            <w:pPr>
              <w:jc w:val="center"/>
              <w:rPr>
                <w:color w:val="000000"/>
                <w:sz w:val="20"/>
                <w:szCs w:val="20"/>
              </w:rPr>
            </w:pPr>
            <w:r w:rsidRPr="006028CD">
              <w:rPr>
                <w:color w:val="000000"/>
                <w:sz w:val="22"/>
                <w:szCs w:val="22"/>
              </w:rPr>
              <w:t>474443,78</w:t>
            </w:r>
          </w:p>
        </w:tc>
        <w:tc>
          <w:tcPr>
            <w:tcW w:w="1903" w:type="pct"/>
            <w:tcBorders>
              <w:top w:val="nil"/>
              <w:left w:val="nil"/>
              <w:bottom w:val="single" w:sz="4" w:space="0" w:color="auto"/>
              <w:right w:val="single" w:sz="4" w:space="0" w:color="auto"/>
            </w:tcBorders>
            <w:shd w:val="clear" w:color="auto" w:fill="auto"/>
            <w:vAlign w:val="bottom"/>
          </w:tcPr>
          <w:p w:rsidR="00726FA8" w:rsidRPr="006028CD" w:rsidRDefault="00726FA8" w:rsidP="00333CEC">
            <w:pPr>
              <w:jc w:val="center"/>
              <w:rPr>
                <w:color w:val="000000"/>
                <w:sz w:val="20"/>
                <w:szCs w:val="20"/>
              </w:rPr>
            </w:pPr>
            <w:r w:rsidRPr="006028CD">
              <w:rPr>
                <w:color w:val="000000"/>
                <w:sz w:val="22"/>
                <w:szCs w:val="22"/>
              </w:rPr>
              <w:t>2219606,96</w:t>
            </w:r>
          </w:p>
        </w:tc>
      </w:tr>
      <w:tr w:rsidR="00726FA8" w:rsidRPr="006028CD" w:rsidTr="00726FA8">
        <w:trPr>
          <w:trHeight w:val="20"/>
        </w:trPr>
        <w:tc>
          <w:tcPr>
            <w:tcW w:w="1377" w:type="pct"/>
            <w:tcBorders>
              <w:top w:val="nil"/>
              <w:left w:val="single" w:sz="4" w:space="0" w:color="auto"/>
              <w:bottom w:val="single" w:sz="4" w:space="0" w:color="auto"/>
              <w:right w:val="single" w:sz="4" w:space="0" w:color="auto"/>
            </w:tcBorders>
            <w:shd w:val="clear" w:color="auto" w:fill="auto"/>
            <w:vAlign w:val="bottom"/>
          </w:tcPr>
          <w:p w:rsidR="00726FA8" w:rsidRPr="006028CD" w:rsidRDefault="00726FA8" w:rsidP="00333CEC">
            <w:pPr>
              <w:jc w:val="center"/>
              <w:rPr>
                <w:color w:val="000000"/>
                <w:sz w:val="20"/>
                <w:szCs w:val="20"/>
              </w:rPr>
            </w:pPr>
            <w:r w:rsidRPr="006028CD">
              <w:rPr>
                <w:color w:val="000000"/>
                <w:sz w:val="20"/>
                <w:szCs w:val="20"/>
              </w:rPr>
              <w:t>29</w:t>
            </w:r>
          </w:p>
        </w:tc>
        <w:tc>
          <w:tcPr>
            <w:tcW w:w="1721" w:type="pct"/>
            <w:tcBorders>
              <w:top w:val="nil"/>
              <w:left w:val="nil"/>
              <w:bottom w:val="single" w:sz="4" w:space="0" w:color="auto"/>
              <w:right w:val="single" w:sz="4" w:space="0" w:color="auto"/>
            </w:tcBorders>
            <w:shd w:val="clear" w:color="auto" w:fill="auto"/>
            <w:vAlign w:val="bottom"/>
          </w:tcPr>
          <w:p w:rsidR="00726FA8" w:rsidRPr="006028CD" w:rsidRDefault="00726FA8" w:rsidP="00333CEC">
            <w:pPr>
              <w:jc w:val="center"/>
              <w:rPr>
                <w:color w:val="000000"/>
                <w:sz w:val="20"/>
                <w:szCs w:val="20"/>
              </w:rPr>
            </w:pPr>
            <w:r w:rsidRPr="006028CD">
              <w:rPr>
                <w:color w:val="000000"/>
                <w:sz w:val="22"/>
                <w:szCs w:val="22"/>
              </w:rPr>
              <w:t>474441,94</w:t>
            </w:r>
          </w:p>
        </w:tc>
        <w:tc>
          <w:tcPr>
            <w:tcW w:w="1903" w:type="pct"/>
            <w:tcBorders>
              <w:top w:val="nil"/>
              <w:left w:val="nil"/>
              <w:bottom w:val="single" w:sz="4" w:space="0" w:color="auto"/>
              <w:right w:val="single" w:sz="4" w:space="0" w:color="auto"/>
            </w:tcBorders>
            <w:shd w:val="clear" w:color="auto" w:fill="auto"/>
            <w:vAlign w:val="bottom"/>
          </w:tcPr>
          <w:p w:rsidR="00726FA8" w:rsidRPr="006028CD" w:rsidRDefault="00726FA8" w:rsidP="00333CEC">
            <w:pPr>
              <w:jc w:val="center"/>
              <w:rPr>
                <w:color w:val="000000"/>
                <w:sz w:val="20"/>
                <w:szCs w:val="20"/>
              </w:rPr>
            </w:pPr>
            <w:r w:rsidRPr="006028CD">
              <w:rPr>
                <w:color w:val="000000"/>
                <w:sz w:val="22"/>
                <w:szCs w:val="22"/>
              </w:rPr>
              <w:t>2219604,70</w:t>
            </w:r>
          </w:p>
        </w:tc>
      </w:tr>
      <w:tr w:rsidR="00726FA8" w:rsidRPr="006028CD" w:rsidTr="00726FA8">
        <w:trPr>
          <w:trHeight w:val="20"/>
        </w:trPr>
        <w:tc>
          <w:tcPr>
            <w:tcW w:w="1377" w:type="pct"/>
            <w:tcBorders>
              <w:top w:val="nil"/>
              <w:left w:val="single" w:sz="4" w:space="0" w:color="auto"/>
              <w:bottom w:val="single" w:sz="4" w:space="0" w:color="auto"/>
              <w:right w:val="single" w:sz="4" w:space="0" w:color="auto"/>
            </w:tcBorders>
            <w:shd w:val="clear" w:color="auto" w:fill="auto"/>
            <w:vAlign w:val="bottom"/>
          </w:tcPr>
          <w:p w:rsidR="00726FA8" w:rsidRPr="006028CD" w:rsidRDefault="00726FA8" w:rsidP="00333CEC">
            <w:pPr>
              <w:jc w:val="center"/>
              <w:rPr>
                <w:color w:val="000000"/>
                <w:sz w:val="20"/>
                <w:szCs w:val="20"/>
              </w:rPr>
            </w:pPr>
            <w:r w:rsidRPr="006028CD">
              <w:rPr>
                <w:color w:val="000000"/>
                <w:sz w:val="20"/>
                <w:szCs w:val="20"/>
              </w:rPr>
              <w:t>30</w:t>
            </w:r>
          </w:p>
        </w:tc>
        <w:tc>
          <w:tcPr>
            <w:tcW w:w="1721" w:type="pct"/>
            <w:tcBorders>
              <w:top w:val="nil"/>
              <w:left w:val="nil"/>
              <w:bottom w:val="single" w:sz="4" w:space="0" w:color="auto"/>
              <w:right w:val="single" w:sz="4" w:space="0" w:color="auto"/>
            </w:tcBorders>
            <w:shd w:val="clear" w:color="auto" w:fill="auto"/>
            <w:vAlign w:val="bottom"/>
          </w:tcPr>
          <w:p w:rsidR="00726FA8" w:rsidRPr="006028CD" w:rsidRDefault="00726FA8" w:rsidP="00333CEC">
            <w:pPr>
              <w:jc w:val="center"/>
              <w:rPr>
                <w:color w:val="000000"/>
                <w:sz w:val="20"/>
                <w:szCs w:val="20"/>
              </w:rPr>
            </w:pPr>
            <w:r w:rsidRPr="006028CD">
              <w:rPr>
                <w:color w:val="000000"/>
                <w:sz w:val="22"/>
                <w:szCs w:val="22"/>
              </w:rPr>
              <w:t>474438,82</w:t>
            </w:r>
          </w:p>
        </w:tc>
        <w:tc>
          <w:tcPr>
            <w:tcW w:w="1903" w:type="pct"/>
            <w:tcBorders>
              <w:top w:val="nil"/>
              <w:left w:val="nil"/>
              <w:bottom w:val="single" w:sz="4" w:space="0" w:color="auto"/>
              <w:right w:val="single" w:sz="4" w:space="0" w:color="auto"/>
            </w:tcBorders>
            <w:shd w:val="clear" w:color="auto" w:fill="auto"/>
            <w:vAlign w:val="bottom"/>
          </w:tcPr>
          <w:p w:rsidR="00726FA8" w:rsidRPr="006028CD" w:rsidRDefault="00726FA8" w:rsidP="00333CEC">
            <w:pPr>
              <w:jc w:val="center"/>
              <w:rPr>
                <w:color w:val="000000"/>
                <w:sz w:val="20"/>
                <w:szCs w:val="20"/>
              </w:rPr>
            </w:pPr>
            <w:r w:rsidRPr="006028CD">
              <w:rPr>
                <w:color w:val="000000"/>
                <w:sz w:val="22"/>
                <w:szCs w:val="22"/>
              </w:rPr>
              <w:t>2219607,35</w:t>
            </w:r>
          </w:p>
        </w:tc>
      </w:tr>
      <w:tr w:rsidR="00726FA8" w:rsidRPr="006028CD" w:rsidTr="00726FA8">
        <w:trPr>
          <w:trHeight w:val="20"/>
        </w:trPr>
        <w:tc>
          <w:tcPr>
            <w:tcW w:w="1377" w:type="pct"/>
            <w:tcBorders>
              <w:top w:val="nil"/>
              <w:left w:val="single" w:sz="4" w:space="0" w:color="auto"/>
              <w:bottom w:val="single" w:sz="4" w:space="0" w:color="auto"/>
              <w:right w:val="single" w:sz="4" w:space="0" w:color="auto"/>
            </w:tcBorders>
            <w:shd w:val="clear" w:color="auto" w:fill="auto"/>
            <w:vAlign w:val="bottom"/>
          </w:tcPr>
          <w:p w:rsidR="00726FA8" w:rsidRPr="006028CD" w:rsidRDefault="00726FA8" w:rsidP="00333CEC">
            <w:pPr>
              <w:jc w:val="center"/>
              <w:rPr>
                <w:color w:val="000000"/>
                <w:sz w:val="20"/>
                <w:szCs w:val="20"/>
              </w:rPr>
            </w:pPr>
            <w:r w:rsidRPr="006028CD">
              <w:rPr>
                <w:color w:val="000000"/>
                <w:sz w:val="20"/>
                <w:szCs w:val="20"/>
              </w:rPr>
              <w:t>31</w:t>
            </w:r>
          </w:p>
        </w:tc>
        <w:tc>
          <w:tcPr>
            <w:tcW w:w="1721" w:type="pct"/>
            <w:tcBorders>
              <w:top w:val="nil"/>
              <w:left w:val="nil"/>
              <w:bottom w:val="single" w:sz="4" w:space="0" w:color="auto"/>
              <w:right w:val="single" w:sz="4" w:space="0" w:color="auto"/>
            </w:tcBorders>
            <w:shd w:val="clear" w:color="auto" w:fill="auto"/>
            <w:vAlign w:val="bottom"/>
          </w:tcPr>
          <w:p w:rsidR="00726FA8" w:rsidRPr="006028CD" w:rsidRDefault="00726FA8" w:rsidP="00333CEC">
            <w:pPr>
              <w:jc w:val="center"/>
              <w:rPr>
                <w:color w:val="000000"/>
                <w:sz w:val="20"/>
                <w:szCs w:val="20"/>
              </w:rPr>
            </w:pPr>
            <w:r w:rsidRPr="006028CD">
              <w:rPr>
                <w:color w:val="000000"/>
                <w:sz w:val="22"/>
                <w:szCs w:val="22"/>
              </w:rPr>
              <w:t>474367,71</w:t>
            </w:r>
          </w:p>
        </w:tc>
        <w:tc>
          <w:tcPr>
            <w:tcW w:w="1903" w:type="pct"/>
            <w:tcBorders>
              <w:top w:val="nil"/>
              <w:left w:val="nil"/>
              <w:bottom w:val="single" w:sz="4" w:space="0" w:color="auto"/>
              <w:right w:val="single" w:sz="4" w:space="0" w:color="auto"/>
            </w:tcBorders>
            <w:shd w:val="clear" w:color="auto" w:fill="auto"/>
            <w:vAlign w:val="bottom"/>
          </w:tcPr>
          <w:p w:rsidR="00726FA8" w:rsidRPr="006028CD" w:rsidRDefault="00726FA8" w:rsidP="00333CEC">
            <w:pPr>
              <w:jc w:val="center"/>
              <w:rPr>
                <w:color w:val="000000"/>
                <w:sz w:val="20"/>
                <w:szCs w:val="20"/>
              </w:rPr>
            </w:pPr>
            <w:r w:rsidRPr="006028CD">
              <w:rPr>
                <w:color w:val="000000"/>
                <w:sz w:val="22"/>
                <w:szCs w:val="22"/>
              </w:rPr>
              <w:t>2219513,02</w:t>
            </w:r>
          </w:p>
        </w:tc>
      </w:tr>
      <w:tr w:rsidR="00726FA8" w:rsidRPr="006028CD" w:rsidTr="00726FA8">
        <w:trPr>
          <w:trHeight w:val="20"/>
        </w:trPr>
        <w:tc>
          <w:tcPr>
            <w:tcW w:w="1377" w:type="pct"/>
            <w:tcBorders>
              <w:top w:val="nil"/>
              <w:left w:val="single" w:sz="4" w:space="0" w:color="auto"/>
              <w:bottom w:val="single" w:sz="4" w:space="0" w:color="auto"/>
              <w:right w:val="single" w:sz="4" w:space="0" w:color="auto"/>
            </w:tcBorders>
            <w:shd w:val="clear" w:color="auto" w:fill="auto"/>
            <w:vAlign w:val="bottom"/>
          </w:tcPr>
          <w:p w:rsidR="00726FA8" w:rsidRPr="006028CD" w:rsidRDefault="00726FA8" w:rsidP="00333CEC">
            <w:pPr>
              <w:jc w:val="center"/>
              <w:rPr>
                <w:color w:val="000000"/>
                <w:sz w:val="20"/>
                <w:szCs w:val="20"/>
              </w:rPr>
            </w:pPr>
            <w:r w:rsidRPr="006028CD">
              <w:rPr>
                <w:color w:val="000000"/>
                <w:sz w:val="20"/>
                <w:szCs w:val="20"/>
              </w:rPr>
              <w:t>32</w:t>
            </w:r>
          </w:p>
        </w:tc>
        <w:tc>
          <w:tcPr>
            <w:tcW w:w="1721" w:type="pct"/>
            <w:tcBorders>
              <w:top w:val="nil"/>
              <w:left w:val="nil"/>
              <w:bottom w:val="single" w:sz="4" w:space="0" w:color="auto"/>
              <w:right w:val="single" w:sz="4" w:space="0" w:color="auto"/>
            </w:tcBorders>
            <w:shd w:val="clear" w:color="auto" w:fill="auto"/>
            <w:vAlign w:val="bottom"/>
          </w:tcPr>
          <w:p w:rsidR="00726FA8" w:rsidRPr="006028CD" w:rsidRDefault="00726FA8" w:rsidP="00333CEC">
            <w:pPr>
              <w:jc w:val="center"/>
              <w:rPr>
                <w:color w:val="000000"/>
                <w:sz w:val="20"/>
                <w:szCs w:val="20"/>
              </w:rPr>
            </w:pPr>
            <w:r w:rsidRPr="006028CD">
              <w:rPr>
                <w:color w:val="000000"/>
                <w:sz w:val="22"/>
                <w:szCs w:val="22"/>
              </w:rPr>
              <w:t>474364,14</w:t>
            </w:r>
          </w:p>
        </w:tc>
        <w:tc>
          <w:tcPr>
            <w:tcW w:w="1903" w:type="pct"/>
            <w:tcBorders>
              <w:top w:val="nil"/>
              <w:left w:val="nil"/>
              <w:bottom w:val="single" w:sz="4" w:space="0" w:color="auto"/>
              <w:right w:val="single" w:sz="4" w:space="0" w:color="auto"/>
            </w:tcBorders>
            <w:shd w:val="clear" w:color="auto" w:fill="auto"/>
            <w:vAlign w:val="bottom"/>
          </w:tcPr>
          <w:p w:rsidR="00726FA8" w:rsidRPr="006028CD" w:rsidRDefault="00726FA8" w:rsidP="00333CEC">
            <w:pPr>
              <w:jc w:val="center"/>
              <w:rPr>
                <w:color w:val="000000"/>
                <w:sz w:val="20"/>
                <w:szCs w:val="20"/>
              </w:rPr>
            </w:pPr>
            <w:r w:rsidRPr="006028CD">
              <w:rPr>
                <w:color w:val="000000"/>
                <w:sz w:val="22"/>
                <w:szCs w:val="22"/>
              </w:rPr>
              <w:t>2219508,07</w:t>
            </w:r>
          </w:p>
        </w:tc>
      </w:tr>
      <w:tr w:rsidR="00726FA8" w:rsidRPr="006028CD" w:rsidTr="00726FA8">
        <w:trPr>
          <w:trHeight w:val="20"/>
        </w:trPr>
        <w:tc>
          <w:tcPr>
            <w:tcW w:w="1377" w:type="pct"/>
            <w:tcBorders>
              <w:top w:val="nil"/>
              <w:left w:val="single" w:sz="4" w:space="0" w:color="auto"/>
              <w:bottom w:val="single" w:sz="4" w:space="0" w:color="auto"/>
              <w:right w:val="single" w:sz="4" w:space="0" w:color="auto"/>
            </w:tcBorders>
            <w:shd w:val="clear" w:color="auto" w:fill="auto"/>
            <w:vAlign w:val="bottom"/>
          </w:tcPr>
          <w:p w:rsidR="00726FA8" w:rsidRPr="006028CD" w:rsidRDefault="00726FA8" w:rsidP="00333CEC">
            <w:pPr>
              <w:jc w:val="center"/>
              <w:rPr>
                <w:color w:val="000000"/>
                <w:sz w:val="20"/>
                <w:szCs w:val="20"/>
              </w:rPr>
            </w:pPr>
            <w:r w:rsidRPr="006028CD">
              <w:rPr>
                <w:color w:val="000000"/>
                <w:sz w:val="20"/>
                <w:szCs w:val="20"/>
              </w:rPr>
              <w:t>33</w:t>
            </w:r>
          </w:p>
        </w:tc>
        <w:tc>
          <w:tcPr>
            <w:tcW w:w="1721" w:type="pct"/>
            <w:tcBorders>
              <w:top w:val="nil"/>
              <w:left w:val="nil"/>
              <w:bottom w:val="single" w:sz="4" w:space="0" w:color="auto"/>
              <w:right w:val="single" w:sz="4" w:space="0" w:color="auto"/>
            </w:tcBorders>
            <w:shd w:val="clear" w:color="auto" w:fill="auto"/>
            <w:vAlign w:val="bottom"/>
          </w:tcPr>
          <w:p w:rsidR="00726FA8" w:rsidRPr="006028CD" w:rsidRDefault="00726FA8" w:rsidP="00333CEC">
            <w:pPr>
              <w:jc w:val="center"/>
              <w:rPr>
                <w:color w:val="000000"/>
                <w:sz w:val="20"/>
                <w:szCs w:val="20"/>
              </w:rPr>
            </w:pPr>
            <w:r w:rsidRPr="006028CD">
              <w:rPr>
                <w:color w:val="000000"/>
                <w:sz w:val="22"/>
                <w:szCs w:val="22"/>
              </w:rPr>
              <w:t>474364,36</w:t>
            </w:r>
          </w:p>
        </w:tc>
        <w:tc>
          <w:tcPr>
            <w:tcW w:w="1903" w:type="pct"/>
            <w:tcBorders>
              <w:top w:val="nil"/>
              <w:left w:val="nil"/>
              <w:bottom w:val="single" w:sz="4" w:space="0" w:color="auto"/>
              <w:right w:val="single" w:sz="4" w:space="0" w:color="auto"/>
            </w:tcBorders>
            <w:shd w:val="clear" w:color="auto" w:fill="auto"/>
            <w:vAlign w:val="bottom"/>
          </w:tcPr>
          <w:p w:rsidR="00726FA8" w:rsidRPr="006028CD" w:rsidRDefault="00726FA8" w:rsidP="00333CEC">
            <w:pPr>
              <w:jc w:val="center"/>
              <w:rPr>
                <w:color w:val="000000"/>
                <w:sz w:val="20"/>
                <w:szCs w:val="20"/>
              </w:rPr>
            </w:pPr>
            <w:r w:rsidRPr="006028CD">
              <w:rPr>
                <w:color w:val="000000"/>
                <w:sz w:val="22"/>
                <w:szCs w:val="22"/>
              </w:rPr>
              <w:t>2219507,88</w:t>
            </w:r>
          </w:p>
        </w:tc>
      </w:tr>
      <w:tr w:rsidR="00726FA8" w:rsidRPr="006028CD" w:rsidTr="00726FA8">
        <w:trPr>
          <w:trHeight w:val="20"/>
        </w:trPr>
        <w:tc>
          <w:tcPr>
            <w:tcW w:w="1377" w:type="pct"/>
            <w:tcBorders>
              <w:top w:val="nil"/>
              <w:left w:val="single" w:sz="4" w:space="0" w:color="auto"/>
              <w:bottom w:val="single" w:sz="4" w:space="0" w:color="auto"/>
              <w:right w:val="single" w:sz="4" w:space="0" w:color="auto"/>
            </w:tcBorders>
            <w:shd w:val="clear" w:color="auto" w:fill="auto"/>
            <w:vAlign w:val="bottom"/>
          </w:tcPr>
          <w:p w:rsidR="00726FA8" w:rsidRPr="006028CD" w:rsidRDefault="00726FA8" w:rsidP="00333CEC">
            <w:pPr>
              <w:jc w:val="center"/>
              <w:rPr>
                <w:color w:val="000000"/>
                <w:sz w:val="20"/>
                <w:szCs w:val="20"/>
              </w:rPr>
            </w:pPr>
            <w:r w:rsidRPr="006028CD">
              <w:rPr>
                <w:color w:val="000000"/>
                <w:sz w:val="20"/>
                <w:szCs w:val="20"/>
              </w:rPr>
              <w:t>34</w:t>
            </w:r>
          </w:p>
        </w:tc>
        <w:tc>
          <w:tcPr>
            <w:tcW w:w="1721" w:type="pct"/>
            <w:tcBorders>
              <w:top w:val="nil"/>
              <w:left w:val="nil"/>
              <w:bottom w:val="single" w:sz="4" w:space="0" w:color="auto"/>
              <w:right w:val="single" w:sz="4" w:space="0" w:color="auto"/>
            </w:tcBorders>
            <w:shd w:val="clear" w:color="auto" w:fill="auto"/>
            <w:vAlign w:val="bottom"/>
          </w:tcPr>
          <w:p w:rsidR="00726FA8" w:rsidRPr="006028CD" w:rsidRDefault="00726FA8" w:rsidP="00333CEC">
            <w:pPr>
              <w:jc w:val="center"/>
              <w:rPr>
                <w:color w:val="000000"/>
                <w:sz w:val="20"/>
                <w:szCs w:val="20"/>
              </w:rPr>
            </w:pPr>
            <w:r w:rsidRPr="006028CD">
              <w:rPr>
                <w:color w:val="000000"/>
                <w:sz w:val="22"/>
                <w:szCs w:val="22"/>
              </w:rPr>
              <w:t>474362,52</w:t>
            </w:r>
          </w:p>
        </w:tc>
        <w:tc>
          <w:tcPr>
            <w:tcW w:w="1903" w:type="pct"/>
            <w:tcBorders>
              <w:top w:val="nil"/>
              <w:left w:val="nil"/>
              <w:bottom w:val="single" w:sz="4" w:space="0" w:color="auto"/>
              <w:right w:val="single" w:sz="4" w:space="0" w:color="auto"/>
            </w:tcBorders>
            <w:shd w:val="clear" w:color="auto" w:fill="auto"/>
            <w:vAlign w:val="bottom"/>
          </w:tcPr>
          <w:p w:rsidR="00726FA8" w:rsidRPr="006028CD" w:rsidRDefault="00726FA8" w:rsidP="00333CEC">
            <w:pPr>
              <w:jc w:val="center"/>
              <w:rPr>
                <w:color w:val="000000"/>
                <w:sz w:val="20"/>
                <w:szCs w:val="20"/>
              </w:rPr>
            </w:pPr>
            <w:r w:rsidRPr="006028CD">
              <w:rPr>
                <w:color w:val="000000"/>
                <w:sz w:val="22"/>
                <w:szCs w:val="22"/>
              </w:rPr>
              <w:t>2219505,61</w:t>
            </w:r>
          </w:p>
        </w:tc>
      </w:tr>
      <w:tr w:rsidR="00726FA8" w:rsidRPr="006028CD" w:rsidTr="00726FA8">
        <w:trPr>
          <w:trHeight w:val="20"/>
        </w:trPr>
        <w:tc>
          <w:tcPr>
            <w:tcW w:w="1377" w:type="pct"/>
            <w:tcBorders>
              <w:top w:val="nil"/>
              <w:left w:val="single" w:sz="4" w:space="0" w:color="auto"/>
              <w:bottom w:val="single" w:sz="4" w:space="0" w:color="auto"/>
              <w:right w:val="single" w:sz="4" w:space="0" w:color="auto"/>
            </w:tcBorders>
            <w:shd w:val="clear" w:color="auto" w:fill="auto"/>
            <w:vAlign w:val="bottom"/>
          </w:tcPr>
          <w:p w:rsidR="00726FA8" w:rsidRPr="006028CD" w:rsidRDefault="00726FA8" w:rsidP="00333CEC">
            <w:pPr>
              <w:jc w:val="center"/>
              <w:rPr>
                <w:color w:val="000000"/>
                <w:sz w:val="20"/>
                <w:szCs w:val="20"/>
              </w:rPr>
            </w:pPr>
            <w:r w:rsidRPr="006028CD">
              <w:rPr>
                <w:color w:val="000000"/>
                <w:sz w:val="20"/>
                <w:szCs w:val="20"/>
              </w:rPr>
              <w:t>35</w:t>
            </w:r>
          </w:p>
        </w:tc>
        <w:tc>
          <w:tcPr>
            <w:tcW w:w="1721" w:type="pct"/>
            <w:tcBorders>
              <w:top w:val="nil"/>
              <w:left w:val="nil"/>
              <w:bottom w:val="single" w:sz="4" w:space="0" w:color="auto"/>
              <w:right w:val="single" w:sz="4" w:space="0" w:color="auto"/>
            </w:tcBorders>
            <w:shd w:val="clear" w:color="auto" w:fill="auto"/>
            <w:vAlign w:val="bottom"/>
          </w:tcPr>
          <w:p w:rsidR="00726FA8" w:rsidRPr="006028CD" w:rsidRDefault="00726FA8" w:rsidP="00333CEC">
            <w:pPr>
              <w:jc w:val="center"/>
              <w:rPr>
                <w:color w:val="000000"/>
                <w:sz w:val="20"/>
                <w:szCs w:val="20"/>
              </w:rPr>
            </w:pPr>
            <w:r w:rsidRPr="006028CD">
              <w:rPr>
                <w:color w:val="000000"/>
                <w:sz w:val="22"/>
                <w:szCs w:val="22"/>
              </w:rPr>
              <w:t>474362,43</w:t>
            </w:r>
          </w:p>
        </w:tc>
        <w:tc>
          <w:tcPr>
            <w:tcW w:w="1903" w:type="pct"/>
            <w:tcBorders>
              <w:top w:val="nil"/>
              <w:left w:val="nil"/>
              <w:bottom w:val="single" w:sz="4" w:space="0" w:color="auto"/>
              <w:right w:val="single" w:sz="4" w:space="0" w:color="auto"/>
            </w:tcBorders>
            <w:shd w:val="clear" w:color="auto" w:fill="auto"/>
            <w:vAlign w:val="bottom"/>
          </w:tcPr>
          <w:p w:rsidR="00726FA8" w:rsidRPr="006028CD" w:rsidRDefault="00726FA8" w:rsidP="00333CEC">
            <w:pPr>
              <w:jc w:val="center"/>
              <w:rPr>
                <w:color w:val="000000"/>
                <w:sz w:val="20"/>
                <w:szCs w:val="20"/>
              </w:rPr>
            </w:pPr>
            <w:r w:rsidRPr="006028CD">
              <w:rPr>
                <w:color w:val="000000"/>
                <w:sz w:val="22"/>
                <w:szCs w:val="22"/>
              </w:rPr>
              <w:t>2219505,68</w:t>
            </w:r>
          </w:p>
        </w:tc>
      </w:tr>
      <w:tr w:rsidR="00726FA8" w:rsidRPr="006028CD" w:rsidTr="00726FA8">
        <w:trPr>
          <w:trHeight w:val="20"/>
        </w:trPr>
        <w:tc>
          <w:tcPr>
            <w:tcW w:w="1377" w:type="pct"/>
            <w:tcBorders>
              <w:top w:val="nil"/>
              <w:left w:val="single" w:sz="4" w:space="0" w:color="auto"/>
              <w:bottom w:val="single" w:sz="4" w:space="0" w:color="auto"/>
              <w:right w:val="single" w:sz="4" w:space="0" w:color="auto"/>
            </w:tcBorders>
            <w:shd w:val="clear" w:color="auto" w:fill="auto"/>
            <w:vAlign w:val="bottom"/>
          </w:tcPr>
          <w:p w:rsidR="00726FA8" w:rsidRPr="006028CD" w:rsidRDefault="00726FA8" w:rsidP="00333CEC">
            <w:pPr>
              <w:jc w:val="center"/>
              <w:rPr>
                <w:color w:val="000000"/>
                <w:sz w:val="20"/>
                <w:szCs w:val="20"/>
              </w:rPr>
            </w:pPr>
            <w:r w:rsidRPr="006028CD">
              <w:rPr>
                <w:color w:val="000000"/>
                <w:sz w:val="20"/>
                <w:szCs w:val="20"/>
              </w:rPr>
              <w:t>36</w:t>
            </w:r>
          </w:p>
        </w:tc>
        <w:tc>
          <w:tcPr>
            <w:tcW w:w="1721" w:type="pct"/>
            <w:tcBorders>
              <w:top w:val="nil"/>
              <w:left w:val="nil"/>
              <w:bottom w:val="single" w:sz="4" w:space="0" w:color="auto"/>
              <w:right w:val="single" w:sz="4" w:space="0" w:color="auto"/>
            </w:tcBorders>
            <w:shd w:val="clear" w:color="auto" w:fill="auto"/>
            <w:vAlign w:val="bottom"/>
          </w:tcPr>
          <w:p w:rsidR="00726FA8" w:rsidRPr="006028CD" w:rsidRDefault="00726FA8" w:rsidP="00333CEC">
            <w:pPr>
              <w:jc w:val="center"/>
              <w:rPr>
                <w:color w:val="000000"/>
                <w:sz w:val="20"/>
                <w:szCs w:val="20"/>
              </w:rPr>
            </w:pPr>
            <w:r w:rsidRPr="006028CD">
              <w:rPr>
                <w:color w:val="000000"/>
                <w:sz w:val="22"/>
                <w:szCs w:val="22"/>
              </w:rPr>
              <w:t>474286,09</w:t>
            </w:r>
          </w:p>
        </w:tc>
        <w:tc>
          <w:tcPr>
            <w:tcW w:w="1903" w:type="pct"/>
            <w:tcBorders>
              <w:top w:val="nil"/>
              <w:left w:val="nil"/>
              <w:bottom w:val="single" w:sz="4" w:space="0" w:color="auto"/>
              <w:right w:val="single" w:sz="4" w:space="0" w:color="auto"/>
            </w:tcBorders>
            <w:shd w:val="clear" w:color="auto" w:fill="auto"/>
            <w:vAlign w:val="bottom"/>
          </w:tcPr>
          <w:p w:rsidR="00726FA8" w:rsidRPr="006028CD" w:rsidRDefault="00726FA8" w:rsidP="00333CEC">
            <w:pPr>
              <w:jc w:val="center"/>
              <w:rPr>
                <w:color w:val="000000"/>
                <w:sz w:val="20"/>
                <w:szCs w:val="20"/>
              </w:rPr>
            </w:pPr>
            <w:r w:rsidRPr="006028CD">
              <w:rPr>
                <w:color w:val="000000"/>
                <w:sz w:val="22"/>
                <w:szCs w:val="22"/>
              </w:rPr>
              <w:t>2219399,51</w:t>
            </w:r>
          </w:p>
        </w:tc>
      </w:tr>
      <w:tr w:rsidR="00726FA8" w:rsidRPr="006028CD" w:rsidTr="00726FA8">
        <w:trPr>
          <w:trHeight w:val="20"/>
        </w:trPr>
        <w:tc>
          <w:tcPr>
            <w:tcW w:w="1377" w:type="pct"/>
            <w:tcBorders>
              <w:top w:val="nil"/>
              <w:left w:val="single" w:sz="4" w:space="0" w:color="auto"/>
              <w:bottom w:val="single" w:sz="4" w:space="0" w:color="auto"/>
              <w:right w:val="single" w:sz="4" w:space="0" w:color="auto"/>
            </w:tcBorders>
            <w:shd w:val="clear" w:color="auto" w:fill="auto"/>
            <w:vAlign w:val="bottom"/>
          </w:tcPr>
          <w:p w:rsidR="00726FA8" w:rsidRPr="006028CD" w:rsidRDefault="00726FA8" w:rsidP="00333CEC">
            <w:pPr>
              <w:jc w:val="center"/>
              <w:rPr>
                <w:color w:val="000000"/>
                <w:sz w:val="20"/>
                <w:szCs w:val="20"/>
              </w:rPr>
            </w:pPr>
            <w:r w:rsidRPr="006028CD">
              <w:rPr>
                <w:color w:val="000000"/>
                <w:sz w:val="20"/>
                <w:szCs w:val="20"/>
              </w:rPr>
              <w:t>37</w:t>
            </w:r>
          </w:p>
        </w:tc>
        <w:tc>
          <w:tcPr>
            <w:tcW w:w="1721" w:type="pct"/>
            <w:tcBorders>
              <w:top w:val="nil"/>
              <w:left w:val="nil"/>
              <w:bottom w:val="single" w:sz="4" w:space="0" w:color="auto"/>
              <w:right w:val="single" w:sz="4" w:space="0" w:color="auto"/>
            </w:tcBorders>
            <w:shd w:val="clear" w:color="auto" w:fill="auto"/>
            <w:vAlign w:val="bottom"/>
          </w:tcPr>
          <w:p w:rsidR="00726FA8" w:rsidRPr="006028CD" w:rsidRDefault="00726FA8" w:rsidP="00333CEC">
            <w:pPr>
              <w:jc w:val="center"/>
              <w:rPr>
                <w:color w:val="000000"/>
                <w:sz w:val="20"/>
                <w:szCs w:val="20"/>
              </w:rPr>
            </w:pPr>
            <w:r w:rsidRPr="006028CD">
              <w:rPr>
                <w:color w:val="000000"/>
                <w:sz w:val="22"/>
                <w:szCs w:val="22"/>
              </w:rPr>
              <w:t>474271,32</w:t>
            </w:r>
          </w:p>
        </w:tc>
        <w:tc>
          <w:tcPr>
            <w:tcW w:w="1903" w:type="pct"/>
            <w:tcBorders>
              <w:top w:val="nil"/>
              <w:left w:val="nil"/>
              <w:bottom w:val="single" w:sz="4" w:space="0" w:color="auto"/>
              <w:right w:val="single" w:sz="4" w:space="0" w:color="auto"/>
            </w:tcBorders>
            <w:shd w:val="clear" w:color="auto" w:fill="auto"/>
            <w:vAlign w:val="bottom"/>
          </w:tcPr>
          <w:p w:rsidR="00726FA8" w:rsidRPr="006028CD" w:rsidRDefault="00726FA8" w:rsidP="00333CEC">
            <w:pPr>
              <w:jc w:val="center"/>
              <w:rPr>
                <w:color w:val="000000"/>
                <w:sz w:val="20"/>
                <w:szCs w:val="20"/>
              </w:rPr>
            </w:pPr>
            <w:r w:rsidRPr="006028CD">
              <w:rPr>
                <w:color w:val="000000"/>
                <w:sz w:val="22"/>
                <w:szCs w:val="22"/>
              </w:rPr>
              <w:t>2219377,58</w:t>
            </w:r>
          </w:p>
        </w:tc>
      </w:tr>
      <w:tr w:rsidR="00726FA8" w:rsidRPr="006028CD" w:rsidTr="00726FA8">
        <w:trPr>
          <w:trHeight w:val="20"/>
        </w:trPr>
        <w:tc>
          <w:tcPr>
            <w:tcW w:w="1377" w:type="pct"/>
            <w:tcBorders>
              <w:top w:val="nil"/>
              <w:left w:val="single" w:sz="4" w:space="0" w:color="auto"/>
              <w:bottom w:val="single" w:sz="4" w:space="0" w:color="auto"/>
              <w:right w:val="single" w:sz="4" w:space="0" w:color="auto"/>
            </w:tcBorders>
            <w:shd w:val="clear" w:color="auto" w:fill="auto"/>
            <w:vAlign w:val="bottom"/>
          </w:tcPr>
          <w:p w:rsidR="00726FA8" w:rsidRPr="006028CD" w:rsidRDefault="00726FA8" w:rsidP="00333CEC">
            <w:pPr>
              <w:jc w:val="center"/>
              <w:rPr>
                <w:color w:val="000000"/>
                <w:sz w:val="20"/>
                <w:szCs w:val="20"/>
              </w:rPr>
            </w:pPr>
            <w:r w:rsidRPr="006028CD">
              <w:rPr>
                <w:color w:val="000000"/>
                <w:sz w:val="20"/>
                <w:szCs w:val="20"/>
              </w:rPr>
              <w:t>38</w:t>
            </w:r>
          </w:p>
        </w:tc>
        <w:tc>
          <w:tcPr>
            <w:tcW w:w="1721" w:type="pct"/>
            <w:tcBorders>
              <w:top w:val="nil"/>
              <w:left w:val="nil"/>
              <w:bottom w:val="single" w:sz="4" w:space="0" w:color="auto"/>
              <w:right w:val="single" w:sz="4" w:space="0" w:color="auto"/>
            </w:tcBorders>
            <w:shd w:val="clear" w:color="auto" w:fill="auto"/>
            <w:vAlign w:val="bottom"/>
          </w:tcPr>
          <w:p w:rsidR="00726FA8" w:rsidRPr="006028CD" w:rsidRDefault="00726FA8" w:rsidP="00333CEC">
            <w:pPr>
              <w:jc w:val="center"/>
              <w:rPr>
                <w:color w:val="000000"/>
                <w:sz w:val="20"/>
                <w:szCs w:val="20"/>
              </w:rPr>
            </w:pPr>
            <w:r w:rsidRPr="006028CD">
              <w:rPr>
                <w:color w:val="000000"/>
                <w:sz w:val="22"/>
                <w:szCs w:val="22"/>
              </w:rPr>
              <w:t>474259,00</w:t>
            </w:r>
          </w:p>
        </w:tc>
        <w:tc>
          <w:tcPr>
            <w:tcW w:w="1903" w:type="pct"/>
            <w:tcBorders>
              <w:top w:val="nil"/>
              <w:left w:val="nil"/>
              <w:bottom w:val="single" w:sz="4" w:space="0" w:color="auto"/>
              <w:right w:val="single" w:sz="4" w:space="0" w:color="auto"/>
            </w:tcBorders>
            <w:shd w:val="clear" w:color="auto" w:fill="auto"/>
            <w:vAlign w:val="bottom"/>
          </w:tcPr>
          <w:p w:rsidR="00726FA8" w:rsidRPr="006028CD" w:rsidRDefault="00726FA8" w:rsidP="00333CEC">
            <w:pPr>
              <w:jc w:val="center"/>
              <w:rPr>
                <w:color w:val="000000"/>
                <w:sz w:val="20"/>
                <w:szCs w:val="20"/>
              </w:rPr>
            </w:pPr>
            <w:r w:rsidRPr="006028CD">
              <w:rPr>
                <w:color w:val="000000"/>
                <w:sz w:val="22"/>
                <w:szCs w:val="22"/>
              </w:rPr>
              <w:t>2219369,87</w:t>
            </w:r>
          </w:p>
        </w:tc>
      </w:tr>
      <w:tr w:rsidR="00726FA8" w:rsidRPr="006028CD" w:rsidTr="00726FA8">
        <w:trPr>
          <w:trHeight w:val="20"/>
        </w:trPr>
        <w:tc>
          <w:tcPr>
            <w:tcW w:w="1377" w:type="pct"/>
            <w:tcBorders>
              <w:top w:val="nil"/>
              <w:left w:val="single" w:sz="4" w:space="0" w:color="auto"/>
              <w:bottom w:val="single" w:sz="4" w:space="0" w:color="auto"/>
              <w:right w:val="single" w:sz="4" w:space="0" w:color="auto"/>
            </w:tcBorders>
            <w:shd w:val="clear" w:color="auto" w:fill="auto"/>
            <w:vAlign w:val="bottom"/>
          </w:tcPr>
          <w:p w:rsidR="00726FA8" w:rsidRPr="006028CD" w:rsidRDefault="00726FA8" w:rsidP="00333CEC">
            <w:pPr>
              <w:jc w:val="center"/>
              <w:rPr>
                <w:color w:val="000000"/>
                <w:sz w:val="20"/>
                <w:szCs w:val="20"/>
              </w:rPr>
            </w:pPr>
            <w:r w:rsidRPr="006028CD">
              <w:rPr>
                <w:color w:val="000000"/>
                <w:sz w:val="20"/>
                <w:szCs w:val="20"/>
              </w:rPr>
              <w:t>12</w:t>
            </w:r>
          </w:p>
        </w:tc>
        <w:tc>
          <w:tcPr>
            <w:tcW w:w="1721" w:type="pct"/>
            <w:tcBorders>
              <w:top w:val="nil"/>
              <w:left w:val="nil"/>
              <w:bottom w:val="single" w:sz="4" w:space="0" w:color="auto"/>
              <w:right w:val="single" w:sz="4" w:space="0" w:color="auto"/>
            </w:tcBorders>
            <w:shd w:val="clear" w:color="auto" w:fill="auto"/>
            <w:vAlign w:val="bottom"/>
          </w:tcPr>
          <w:p w:rsidR="00726FA8" w:rsidRPr="006028CD" w:rsidRDefault="00726FA8" w:rsidP="00333CEC">
            <w:pPr>
              <w:jc w:val="center"/>
              <w:rPr>
                <w:color w:val="000000"/>
                <w:sz w:val="20"/>
                <w:szCs w:val="20"/>
              </w:rPr>
            </w:pPr>
            <w:r w:rsidRPr="006028CD">
              <w:rPr>
                <w:color w:val="000000"/>
                <w:sz w:val="22"/>
                <w:szCs w:val="22"/>
              </w:rPr>
              <w:t>474273,91</w:t>
            </w:r>
          </w:p>
        </w:tc>
        <w:tc>
          <w:tcPr>
            <w:tcW w:w="1903" w:type="pct"/>
            <w:tcBorders>
              <w:top w:val="nil"/>
              <w:left w:val="nil"/>
              <w:bottom w:val="single" w:sz="4" w:space="0" w:color="auto"/>
              <w:right w:val="single" w:sz="4" w:space="0" w:color="auto"/>
            </w:tcBorders>
            <w:shd w:val="clear" w:color="auto" w:fill="auto"/>
            <w:vAlign w:val="bottom"/>
          </w:tcPr>
          <w:p w:rsidR="00726FA8" w:rsidRPr="006028CD" w:rsidRDefault="00726FA8" w:rsidP="00333CEC">
            <w:pPr>
              <w:jc w:val="center"/>
              <w:rPr>
                <w:color w:val="000000"/>
                <w:sz w:val="20"/>
                <w:szCs w:val="20"/>
              </w:rPr>
            </w:pPr>
            <w:r w:rsidRPr="006028CD">
              <w:rPr>
                <w:color w:val="000000"/>
                <w:sz w:val="22"/>
                <w:szCs w:val="22"/>
              </w:rPr>
              <w:t>2219346,16</w:t>
            </w:r>
          </w:p>
        </w:tc>
      </w:tr>
      <w:tr w:rsidR="00726FA8" w:rsidRPr="006028CD" w:rsidTr="00726FA8">
        <w:trPr>
          <w:trHeight w:val="20"/>
        </w:trPr>
        <w:tc>
          <w:tcPr>
            <w:tcW w:w="1377" w:type="pct"/>
            <w:tcBorders>
              <w:top w:val="nil"/>
              <w:left w:val="single" w:sz="4" w:space="0" w:color="auto"/>
              <w:bottom w:val="single" w:sz="4" w:space="0" w:color="auto"/>
              <w:right w:val="single" w:sz="4" w:space="0" w:color="auto"/>
            </w:tcBorders>
            <w:shd w:val="clear" w:color="auto" w:fill="auto"/>
            <w:vAlign w:val="bottom"/>
          </w:tcPr>
          <w:p w:rsidR="00726FA8" w:rsidRPr="006028CD" w:rsidRDefault="00726FA8" w:rsidP="00333CEC">
            <w:pPr>
              <w:jc w:val="center"/>
              <w:rPr>
                <w:color w:val="000000"/>
                <w:sz w:val="20"/>
                <w:szCs w:val="20"/>
              </w:rPr>
            </w:pPr>
          </w:p>
        </w:tc>
        <w:tc>
          <w:tcPr>
            <w:tcW w:w="1721" w:type="pct"/>
            <w:tcBorders>
              <w:top w:val="nil"/>
              <w:left w:val="nil"/>
              <w:bottom w:val="single" w:sz="4" w:space="0" w:color="auto"/>
              <w:right w:val="single" w:sz="4" w:space="0" w:color="auto"/>
            </w:tcBorders>
            <w:shd w:val="clear" w:color="auto" w:fill="auto"/>
            <w:vAlign w:val="bottom"/>
          </w:tcPr>
          <w:p w:rsidR="00726FA8" w:rsidRPr="006028CD" w:rsidRDefault="00726FA8" w:rsidP="00333CEC">
            <w:pPr>
              <w:jc w:val="center"/>
              <w:rPr>
                <w:color w:val="000000"/>
                <w:sz w:val="20"/>
                <w:szCs w:val="20"/>
              </w:rPr>
            </w:pPr>
          </w:p>
        </w:tc>
        <w:tc>
          <w:tcPr>
            <w:tcW w:w="1903" w:type="pct"/>
            <w:tcBorders>
              <w:top w:val="nil"/>
              <w:left w:val="nil"/>
              <w:bottom w:val="single" w:sz="4" w:space="0" w:color="auto"/>
              <w:right w:val="single" w:sz="4" w:space="0" w:color="auto"/>
            </w:tcBorders>
            <w:shd w:val="clear" w:color="auto" w:fill="auto"/>
            <w:vAlign w:val="bottom"/>
          </w:tcPr>
          <w:p w:rsidR="00726FA8" w:rsidRPr="006028CD" w:rsidRDefault="00726FA8" w:rsidP="00333CEC">
            <w:pPr>
              <w:jc w:val="center"/>
              <w:rPr>
                <w:color w:val="000000"/>
                <w:sz w:val="20"/>
                <w:szCs w:val="20"/>
              </w:rPr>
            </w:pPr>
          </w:p>
        </w:tc>
      </w:tr>
      <w:tr w:rsidR="00726FA8" w:rsidRPr="006028CD" w:rsidTr="00726FA8">
        <w:trPr>
          <w:trHeight w:val="20"/>
        </w:trPr>
        <w:tc>
          <w:tcPr>
            <w:tcW w:w="1377" w:type="pct"/>
            <w:tcBorders>
              <w:top w:val="nil"/>
              <w:left w:val="single" w:sz="4" w:space="0" w:color="auto"/>
              <w:bottom w:val="single" w:sz="4" w:space="0" w:color="auto"/>
              <w:right w:val="single" w:sz="4" w:space="0" w:color="auto"/>
            </w:tcBorders>
            <w:shd w:val="clear" w:color="auto" w:fill="auto"/>
            <w:vAlign w:val="bottom"/>
          </w:tcPr>
          <w:p w:rsidR="00726FA8" w:rsidRPr="006028CD" w:rsidRDefault="00726FA8" w:rsidP="00333CEC">
            <w:pPr>
              <w:jc w:val="center"/>
              <w:rPr>
                <w:color w:val="000000"/>
                <w:sz w:val="20"/>
                <w:szCs w:val="20"/>
              </w:rPr>
            </w:pPr>
            <w:r w:rsidRPr="006028CD">
              <w:rPr>
                <w:color w:val="000000"/>
                <w:sz w:val="22"/>
                <w:szCs w:val="22"/>
              </w:rPr>
              <w:t>39</w:t>
            </w:r>
          </w:p>
        </w:tc>
        <w:tc>
          <w:tcPr>
            <w:tcW w:w="1721" w:type="pct"/>
            <w:tcBorders>
              <w:top w:val="nil"/>
              <w:left w:val="nil"/>
              <w:bottom w:val="single" w:sz="4" w:space="0" w:color="auto"/>
              <w:right w:val="single" w:sz="4" w:space="0" w:color="auto"/>
            </w:tcBorders>
            <w:shd w:val="clear" w:color="auto" w:fill="auto"/>
            <w:vAlign w:val="bottom"/>
          </w:tcPr>
          <w:p w:rsidR="00726FA8" w:rsidRPr="006028CD" w:rsidRDefault="00726FA8" w:rsidP="00333CEC">
            <w:pPr>
              <w:jc w:val="center"/>
              <w:rPr>
                <w:color w:val="000000"/>
                <w:sz w:val="20"/>
                <w:szCs w:val="20"/>
              </w:rPr>
            </w:pPr>
            <w:r w:rsidRPr="006028CD">
              <w:rPr>
                <w:color w:val="000000"/>
                <w:sz w:val="22"/>
                <w:szCs w:val="22"/>
              </w:rPr>
              <w:t>474964,12</w:t>
            </w:r>
          </w:p>
        </w:tc>
        <w:tc>
          <w:tcPr>
            <w:tcW w:w="1903" w:type="pct"/>
            <w:tcBorders>
              <w:top w:val="nil"/>
              <w:left w:val="nil"/>
              <w:bottom w:val="single" w:sz="4" w:space="0" w:color="auto"/>
              <w:right w:val="single" w:sz="4" w:space="0" w:color="auto"/>
            </w:tcBorders>
            <w:shd w:val="clear" w:color="auto" w:fill="auto"/>
            <w:vAlign w:val="bottom"/>
          </w:tcPr>
          <w:p w:rsidR="00726FA8" w:rsidRPr="006028CD" w:rsidRDefault="00726FA8" w:rsidP="00333CEC">
            <w:pPr>
              <w:jc w:val="center"/>
              <w:rPr>
                <w:color w:val="000000"/>
                <w:sz w:val="20"/>
                <w:szCs w:val="20"/>
              </w:rPr>
            </w:pPr>
            <w:r w:rsidRPr="006028CD">
              <w:rPr>
                <w:color w:val="000000"/>
                <w:sz w:val="22"/>
                <w:szCs w:val="22"/>
              </w:rPr>
              <w:t>2220290,51</w:t>
            </w:r>
          </w:p>
        </w:tc>
      </w:tr>
      <w:tr w:rsidR="00726FA8" w:rsidRPr="006028CD" w:rsidTr="00726FA8">
        <w:trPr>
          <w:trHeight w:val="20"/>
        </w:trPr>
        <w:tc>
          <w:tcPr>
            <w:tcW w:w="1377" w:type="pct"/>
            <w:tcBorders>
              <w:top w:val="nil"/>
              <w:left w:val="single" w:sz="4" w:space="0" w:color="auto"/>
              <w:bottom w:val="single" w:sz="4" w:space="0" w:color="auto"/>
              <w:right w:val="single" w:sz="4" w:space="0" w:color="auto"/>
            </w:tcBorders>
            <w:shd w:val="clear" w:color="auto" w:fill="auto"/>
            <w:vAlign w:val="bottom"/>
          </w:tcPr>
          <w:p w:rsidR="00726FA8" w:rsidRPr="006028CD" w:rsidRDefault="00726FA8" w:rsidP="00333CEC">
            <w:pPr>
              <w:jc w:val="center"/>
              <w:rPr>
                <w:color w:val="000000"/>
                <w:sz w:val="20"/>
                <w:szCs w:val="20"/>
              </w:rPr>
            </w:pPr>
            <w:r w:rsidRPr="006028CD">
              <w:rPr>
                <w:color w:val="000000"/>
                <w:sz w:val="22"/>
                <w:szCs w:val="22"/>
              </w:rPr>
              <w:t>40</w:t>
            </w:r>
          </w:p>
        </w:tc>
        <w:tc>
          <w:tcPr>
            <w:tcW w:w="1721" w:type="pct"/>
            <w:tcBorders>
              <w:top w:val="nil"/>
              <w:left w:val="nil"/>
              <w:bottom w:val="single" w:sz="4" w:space="0" w:color="auto"/>
              <w:right w:val="single" w:sz="4" w:space="0" w:color="auto"/>
            </w:tcBorders>
            <w:shd w:val="clear" w:color="auto" w:fill="auto"/>
            <w:vAlign w:val="bottom"/>
          </w:tcPr>
          <w:p w:rsidR="00726FA8" w:rsidRPr="006028CD" w:rsidRDefault="00726FA8" w:rsidP="00333CEC">
            <w:pPr>
              <w:jc w:val="center"/>
              <w:rPr>
                <w:color w:val="000000"/>
                <w:sz w:val="20"/>
                <w:szCs w:val="20"/>
              </w:rPr>
            </w:pPr>
            <w:r w:rsidRPr="006028CD">
              <w:rPr>
                <w:color w:val="000000"/>
                <w:sz w:val="22"/>
                <w:szCs w:val="22"/>
              </w:rPr>
              <w:t>474965,96</w:t>
            </w:r>
          </w:p>
        </w:tc>
        <w:tc>
          <w:tcPr>
            <w:tcW w:w="1903" w:type="pct"/>
            <w:tcBorders>
              <w:top w:val="nil"/>
              <w:left w:val="nil"/>
              <w:bottom w:val="single" w:sz="4" w:space="0" w:color="auto"/>
              <w:right w:val="single" w:sz="4" w:space="0" w:color="auto"/>
            </w:tcBorders>
            <w:shd w:val="clear" w:color="auto" w:fill="auto"/>
            <w:vAlign w:val="bottom"/>
          </w:tcPr>
          <w:p w:rsidR="00726FA8" w:rsidRPr="006028CD" w:rsidRDefault="00726FA8" w:rsidP="00333CEC">
            <w:pPr>
              <w:jc w:val="center"/>
              <w:rPr>
                <w:color w:val="000000"/>
                <w:sz w:val="20"/>
                <w:szCs w:val="20"/>
              </w:rPr>
            </w:pPr>
            <w:r w:rsidRPr="006028CD">
              <w:rPr>
                <w:color w:val="000000"/>
                <w:sz w:val="22"/>
                <w:szCs w:val="22"/>
              </w:rPr>
              <w:t>2220292,77</w:t>
            </w:r>
          </w:p>
        </w:tc>
      </w:tr>
      <w:tr w:rsidR="00726FA8" w:rsidRPr="006028CD" w:rsidTr="00726FA8">
        <w:trPr>
          <w:trHeight w:val="20"/>
        </w:trPr>
        <w:tc>
          <w:tcPr>
            <w:tcW w:w="1377" w:type="pct"/>
            <w:tcBorders>
              <w:top w:val="nil"/>
              <w:left w:val="single" w:sz="4" w:space="0" w:color="auto"/>
              <w:bottom w:val="single" w:sz="4" w:space="0" w:color="auto"/>
              <w:right w:val="single" w:sz="4" w:space="0" w:color="auto"/>
            </w:tcBorders>
            <w:shd w:val="clear" w:color="auto" w:fill="auto"/>
            <w:vAlign w:val="bottom"/>
          </w:tcPr>
          <w:p w:rsidR="00726FA8" w:rsidRPr="006028CD" w:rsidRDefault="00726FA8" w:rsidP="00333CEC">
            <w:pPr>
              <w:jc w:val="center"/>
              <w:rPr>
                <w:color w:val="000000"/>
                <w:sz w:val="20"/>
                <w:szCs w:val="20"/>
              </w:rPr>
            </w:pPr>
            <w:r w:rsidRPr="006028CD">
              <w:rPr>
                <w:color w:val="000000"/>
                <w:sz w:val="22"/>
                <w:szCs w:val="22"/>
              </w:rPr>
              <w:t>41</w:t>
            </w:r>
          </w:p>
        </w:tc>
        <w:tc>
          <w:tcPr>
            <w:tcW w:w="1721" w:type="pct"/>
            <w:tcBorders>
              <w:top w:val="nil"/>
              <w:left w:val="nil"/>
              <w:bottom w:val="single" w:sz="4" w:space="0" w:color="auto"/>
              <w:right w:val="single" w:sz="4" w:space="0" w:color="auto"/>
            </w:tcBorders>
            <w:shd w:val="clear" w:color="auto" w:fill="auto"/>
            <w:vAlign w:val="bottom"/>
          </w:tcPr>
          <w:p w:rsidR="00726FA8" w:rsidRPr="006028CD" w:rsidRDefault="00726FA8" w:rsidP="00333CEC">
            <w:pPr>
              <w:jc w:val="center"/>
              <w:rPr>
                <w:color w:val="000000"/>
                <w:sz w:val="20"/>
                <w:szCs w:val="20"/>
              </w:rPr>
            </w:pPr>
            <w:r w:rsidRPr="006028CD">
              <w:rPr>
                <w:color w:val="000000"/>
                <w:sz w:val="22"/>
                <w:szCs w:val="22"/>
              </w:rPr>
              <w:t>474960,22</w:t>
            </w:r>
          </w:p>
        </w:tc>
        <w:tc>
          <w:tcPr>
            <w:tcW w:w="1903" w:type="pct"/>
            <w:tcBorders>
              <w:top w:val="nil"/>
              <w:left w:val="nil"/>
              <w:bottom w:val="single" w:sz="4" w:space="0" w:color="auto"/>
              <w:right w:val="single" w:sz="4" w:space="0" w:color="auto"/>
            </w:tcBorders>
            <w:shd w:val="clear" w:color="auto" w:fill="auto"/>
            <w:vAlign w:val="bottom"/>
          </w:tcPr>
          <w:p w:rsidR="00726FA8" w:rsidRPr="006028CD" w:rsidRDefault="00726FA8" w:rsidP="00333CEC">
            <w:pPr>
              <w:jc w:val="center"/>
              <w:rPr>
                <w:color w:val="000000"/>
                <w:sz w:val="20"/>
                <w:szCs w:val="20"/>
              </w:rPr>
            </w:pPr>
            <w:r w:rsidRPr="006028CD">
              <w:rPr>
                <w:color w:val="000000"/>
                <w:sz w:val="22"/>
                <w:szCs w:val="22"/>
              </w:rPr>
              <w:t>2220297,68</w:t>
            </w:r>
          </w:p>
        </w:tc>
      </w:tr>
      <w:tr w:rsidR="00726FA8" w:rsidRPr="006028CD" w:rsidTr="00726FA8">
        <w:trPr>
          <w:trHeight w:val="20"/>
        </w:trPr>
        <w:tc>
          <w:tcPr>
            <w:tcW w:w="1377" w:type="pct"/>
            <w:tcBorders>
              <w:top w:val="nil"/>
              <w:left w:val="single" w:sz="4" w:space="0" w:color="auto"/>
              <w:bottom w:val="single" w:sz="4" w:space="0" w:color="auto"/>
              <w:right w:val="single" w:sz="4" w:space="0" w:color="auto"/>
            </w:tcBorders>
            <w:shd w:val="clear" w:color="auto" w:fill="auto"/>
            <w:vAlign w:val="bottom"/>
          </w:tcPr>
          <w:p w:rsidR="00726FA8" w:rsidRPr="006028CD" w:rsidRDefault="00726FA8" w:rsidP="00333CEC">
            <w:pPr>
              <w:jc w:val="center"/>
              <w:rPr>
                <w:color w:val="000000"/>
                <w:sz w:val="20"/>
                <w:szCs w:val="20"/>
              </w:rPr>
            </w:pPr>
            <w:r w:rsidRPr="006028CD">
              <w:rPr>
                <w:color w:val="000000"/>
                <w:sz w:val="20"/>
                <w:szCs w:val="20"/>
              </w:rPr>
              <w:t>42</w:t>
            </w:r>
          </w:p>
        </w:tc>
        <w:tc>
          <w:tcPr>
            <w:tcW w:w="1721" w:type="pct"/>
            <w:tcBorders>
              <w:top w:val="nil"/>
              <w:left w:val="nil"/>
              <w:bottom w:val="single" w:sz="4" w:space="0" w:color="auto"/>
              <w:right w:val="single" w:sz="4" w:space="0" w:color="auto"/>
            </w:tcBorders>
            <w:shd w:val="clear" w:color="auto" w:fill="auto"/>
            <w:vAlign w:val="bottom"/>
          </w:tcPr>
          <w:p w:rsidR="00726FA8" w:rsidRPr="006028CD" w:rsidRDefault="00726FA8" w:rsidP="00333CEC">
            <w:pPr>
              <w:jc w:val="center"/>
              <w:rPr>
                <w:color w:val="000000"/>
                <w:sz w:val="20"/>
                <w:szCs w:val="20"/>
              </w:rPr>
            </w:pPr>
            <w:r w:rsidRPr="006028CD">
              <w:rPr>
                <w:color w:val="000000"/>
                <w:sz w:val="22"/>
                <w:szCs w:val="22"/>
              </w:rPr>
              <w:t>474958,36</w:t>
            </w:r>
          </w:p>
        </w:tc>
        <w:tc>
          <w:tcPr>
            <w:tcW w:w="1903" w:type="pct"/>
            <w:tcBorders>
              <w:top w:val="nil"/>
              <w:left w:val="nil"/>
              <w:bottom w:val="single" w:sz="4" w:space="0" w:color="auto"/>
              <w:right w:val="single" w:sz="4" w:space="0" w:color="auto"/>
            </w:tcBorders>
            <w:shd w:val="clear" w:color="auto" w:fill="auto"/>
            <w:vAlign w:val="bottom"/>
          </w:tcPr>
          <w:p w:rsidR="00726FA8" w:rsidRPr="006028CD" w:rsidRDefault="00726FA8" w:rsidP="00333CEC">
            <w:pPr>
              <w:jc w:val="center"/>
              <w:rPr>
                <w:color w:val="000000"/>
                <w:sz w:val="20"/>
                <w:szCs w:val="20"/>
              </w:rPr>
            </w:pPr>
            <w:r w:rsidRPr="006028CD">
              <w:rPr>
                <w:color w:val="000000"/>
                <w:sz w:val="22"/>
                <w:szCs w:val="22"/>
              </w:rPr>
              <w:t>2220295,40</w:t>
            </w:r>
          </w:p>
        </w:tc>
      </w:tr>
      <w:tr w:rsidR="00726FA8" w:rsidRPr="006028CD" w:rsidTr="00726FA8">
        <w:trPr>
          <w:trHeight w:val="20"/>
        </w:trPr>
        <w:tc>
          <w:tcPr>
            <w:tcW w:w="1377" w:type="pct"/>
            <w:tcBorders>
              <w:top w:val="nil"/>
              <w:left w:val="single" w:sz="4" w:space="0" w:color="auto"/>
              <w:bottom w:val="single" w:sz="4" w:space="0" w:color="auto"/>
              <w:right w:val="single" w:sz="4" w:space="0" w:color="auto"/>
            </w:tcBorders>
            <w:shd w:val="clear" w:color="auto" w:fill="auto"/>
            <w:vAlign w:val="bottom"/>
          </w:tcPr>
          <w:p w:rsidR="00726FA8" w:rsidRPr="006028CD" w:rsidRDefault="00726FA8" w:rsidP="00333CEC">
            <w:pPr>
              <w:jc w:val="center"/>
              <w:rPr>
                <w:color w:val="000000"/>
                <w:sz w:val="20"/>
                <w:szCs w:val="20"/>
              </w:rPr>
            </w:pPr>
            <w:r w:rsidRPr="006028CD">
              <w:rPr>
                <w:color w:val="000000"/>
                <w:sz w:val="22"/>
                <w:szCs w:val="22"/>
              </w:rPr>
              <w:t>39</w:t>
            </w:r>
          </w:p>
        </w:tc>
        <w:tc>
          <w:tcPr>
            <w:tcW w:w="1721" w:type="pct"/>
            <w:tcBorders>
              <w:top w:val="nil"/>
              <w:left w:val="nil"/>
              <w:bottom w:val="single" w:sz="4" w:space="0" w:color="auto"/>
              <w:right w:val="single" w:sz="4" w:space="0" w:color="auto"/>
            </w:tcBorders>
            <w:shd w:val="clear" w:color="auto" w:fill="auto"/>
            <w:vAlign w:val="bottom"/>
          </w:tcPr>
          <w:p w:rsidR="00726FA8" w:rsidRPr="006028CD" w:rsidRDefault="00726FA8" w:rsidP="00333CEC">
            <w:pPr>
              <w:jc w:val="center"/>
              <w:rPr>
                <w:color w:val="000000"/>
                <w:sz w:val="20"/>
                <w:szCs w:val="20"/>
              </w:rPr>
            </w:pPr>
            <w:r w:rsidRPr="006028CD">
              <w:rPr>
                <w:color w:val="000000"/>
                <w:sz w:val="22"/>
                <w:szCs w:val="22"/>
              </w:rPr>
              <w:t>474964,12</w:t>
            </w:r>
          </w:p>
        </w:tc>
        <w:tc>
          <w:tcPr>
            <w:tcW w:w="1903" w:type="pct"/>
            <w:tcBorders>
              <w:top w:val="nil"/>
              <w:left w:val="nil"/>
              <w:bottom w:val="single" w:sz="4" w:space="0" w:color="auto"/>
              <w:right w:val="single" w:sz="4" w:space="0" w:color="auto"/>
            </w:tcBorders>
            <w:shd w:val="clear" w:color="auto" w:fill="auto"/>
            <w:vAlign w:val="bottom"/>
          </w:tcPr>
          <w:p w:rsidR="00726FA8" w:rsidRPr="006028CD" w:rsidRDefault="00726FA8" w:rsidP="00333CEC">
            <w:pPr>
              <w:jc w:val="center"/>
              <w:rPr>
                <w:color w:val="000000"/>
                <w:sz w:val="20"/>
                <w:szCs w:val="20"/>
              </w:rPr>
            </w:pPr>
            <w:r w:rsidRPr="006028CD">
              <w:rPr>
                <w:color w:val="000000"/>
                <w:sz w:val="22"/>
                <w:szCs w:val="22"/>
              </w:rPr>
              <w:t>2220290,51</w:t>
            </w:r>
          </w:p>
        </w:tc>
      </w:tr>
      <w:tr w:rsidR="00726FA8" w:rsidRPr="006028CD" w:rsidTr="00726FA8">
        <w:trPr>
          <w:trHeight w:val="20"/>
        </w:trPr>
        <w:tc>
          <w:tcPr>
            <w:tcW w:w="5000" w:type="pct"/>
            <w:gridSpan w:val="3"/>
            <w:tcBorders>
              <w:top w:val="nil"/>
              <w:left w:val="single" w:sz="4" w:space="0" w:color="auto"/>
              <w:bottom w:val="single" w:sz="4" w:space="0" w:color="auto"/>
              <w:right w:val="single" w:sz="4" w:space="0" w:color="auto"/>
            </w:tcBorders>
            <w:shd w:val="clear" w:color="auto" w:fill="auto"/>
            <w:vAlign w:val="bottom"/>
          </w:tcPr>
          <w:p w:rsidR="00726FA8" w:rsidRPr="006028CD" w:rsidRDefault="00726FA8" w:rsidP="00333CEC">
            <w:pPr>
              <w:jc w:val="center"/>
              <w:rPr>
                <w:color w:val="000000"/>
                <w:sz w:val="20"/>
                <w:szCs w:val="20"/>
              </w:rPr>
            </w:pPr>
          </w:p>
        </w:tc>
      </w:tr>
      <w:tr w:rsidR="00726FA8" w:rsidRPr="006028CD" w:rsidTr="00726FA8">
        <w:trPr>
          <w:trHeight w:val="20"/>
        </w:trPr>
        <w:tc>
          <w:tcPr>
            <w:tcW w:w="1377" w:type="pct"/>
            <w:tcBorders>
              <w:top w:val="nil"/>
              <w:left w:val="single" w:sz="4" w:space="0" w:color="auto"/>
              <w:bottom w:val="single" w:sz="4" w:space="0" w:color="auto"/>
              <w:right w:val="single" w:sz="4" w:space="0" w:color="auto"/>
            </w:tcBorders>
            <w:shd w:val="clear" w:color="auto" w:fill="auto"/>
            <w:vAlign w:val="bottom"/>
          </w:tcPr>
          <w:p w:rsidR="00726FA8" w:rsidRPr="006028CD" w:rsidRDefault="00726FA8" w:rsidP="00333CEC">
            <w:pPr>
              <w:jc w:val="center"/>
              <w:rPr>
                <w:color w:val="000000"/>
                <w:sz w:val="20"/>
                <w:szCs w:val="20"/>
              </w:rPr>
            </w:pPr>
            <w:r w:rsidRPr="006028CD">
              <w:rPr>
                <w:color w:val="000000"/>
                <w:sz w:val="22"/>
                <w:szCs w:val="22"/>
              </w:rPr>
              <w:t>43</w:t>
            </w:r>
          </w:p>
        </w:tc>
        <w:tc>
          <w:tcPr>
            <w:tcW w:w="1721" w:type="pct"/>
            <w:tcBorders>
              <w:top w:val="nil"/>
              <w:left w:val="nil"/>
              <w:bottom w:val="single" w:sz="4" w:space="0" w:color="auto"/>
              <w:right w:val="single" w:sz="4" w:space="0" w:color="auto"/>
            </w:tcBorders>
            <w:shd w:val="clear" w:color="auto" w:fill="auto"/>
            <w:vAlign w:val="bottom"/>
          </w:tcPr>
          <w:p w:rsidR="00726FA8" w:rsidRPr="006028CD" w:rsidRDefault="00726FA8" w:rsidP="00333CEC">
            <w:pPr>
              <w:jc w:val="center"/>
              <w:rPr>
                <w:color w:val="000000"/>
                <w:sz w:val="20"/>
                <w:szCs w:val="20"/>
              </w:rPr>
            </w:pPr>
            <w:r w:rsidRPr="006028CD">
              <w:rPr>
                <w:color w:val="000000"/>
                <w:sz w:val="22"/>
                <w:szCs w:val="22"/>
              </w:rPr>
              <w:t>474637,63</w:t>
            </w:r>
          </w:p>
        </w:tc>
        <w:tc>
          <w:tcPr>
            <w:tcW w:w="1903" w:type="pct"/>
            <w:tcBorders>
              <w:top w:val="nil"/>
              <w:left w:val="nil"/>
              <w:bottom w:val="single" w:sz="4" w:space="0" w:color="auto"/>
              <w:right w:val="single" w:sz="4" w:space="0" w:color="auto"/>
            </w:tcBorders>
            <w:shd w:val="clear" w:color="auto" w:fill="auto"/>
            <w:vAlign w:val="bottom"/>
          </w:tcPr>
          <w:p w:rsidR="00726FA8" w:rsidRPr="006028CD" w:rsidRDefault="00726FA8" w:rsidP="00333CEC">
            <w:pPr>
              <w:jc w:val="center"/>
              <w:rPr>
                <w:color w:val="000000"/>
                <w:sz w:val="20"/>
                <w:szCs w:val="20"/>
              </w:rPr>
            </w:pPr>
            <w:r w:rsidRPr="006028CD">
              <w:rPr>
                <w:color w:val="000000"/>
                <w:sz w:val="22"/>
                <w:szCs w:val="22"/>
              </w:rPr>
              <w:t>2219868,30</w:t>
            </w:r>
          </w:p>
        </w:tc>
      </w:tr>
      <w:tr w:rsidR="00726FA8" w:rsidRPr="006028CD" w:rsidTr="00726FA8">
        <w:trPr>
          <w:trHeight w:val="20"/>
        </w:trPr>
        <w:tc>
          <w:tcPr>
            <w:tcW w:w="1377" w:type="pct"/>
            <w:tcBorders>
              <w:top w:val="nil"/>
              <w:left w:val="single" w:sz="4" w:space="0" w:color="auto"/>
              <w:bottom w:val="single" w:sz="4" w:space="0" w:color="auto"/>
              <w:right w:val="single" w:sz="4" w:space="0" w:color="auto"/>
            </w:tcBorders>
            <w:shd w:val="clear" w:color="auto" w:fill="auto"/>
            <w:vAlign w:val="bottom"/>
          </w:tcPr>
          <w:p w:rsidR="00726FA8" w:rsidRPr="006028CD" w:rsidRDefault="00726FA8" w:rsidP="00333CEC">
            <w:pPr>
              <w:jc w:val="center"/>
              <w:rPr>
                <w:color w:val="000000"/>
                <w:sz w:val="20"/>
                <w:szCs w:val="20"/>
              </w:rPr>
            </w:pPr>
            <w:r w:rsidRPr="006028CD">
              <w:rPr>
                <w:color w:val="000000"/>
                <w:sz w:val="22"/>
                <w:szCs w:val="22"/>
              </w:rPr>
              <w:t>44</w:t>
            </w:r>
          </w:p>
        </w:tc>
        <w:tc>
          <w:tcPr>
            <w:tcW w:w="1721" w:type="pct"/>
            <w:tcBorders>
              <w:top w:val="nil"/>
              <w:left w:val="nil"/>
              <w:bottom w:val="single" w:sz="4" w:space="0" w:color="auto"/>
              <w:right w:val="single" w:sz="4" w:space="0" w:color="auto"/>
            </w:tcBorders>
            <w:shd w:val="clear" w:color="auto" w:fill="auto"/>
            <w:vAlign w:val="bottom"/>
          </w:tcPr>
          <w:p w:rsidR="00726FA8" w:rsidRPr="006028CD" w:rsidRDefault="00726FA8" w:rsidP="00333CEC">
            <w:pPr>
              <w:jc w:val="center"/>
              <w:rPr>
                <w:color w:val="000000"/>
                <w:sz w:val="20"/>
                <w:szCs w:val="20"/>
              </w:rPr>
            </w:pPr>
            <w:r w:rsidRPr="006028CD">
              <w:rPr>
                <w:color w:val="000000"/>
                <w:sz w:val="22"/>
                <w:szCs w:val="22"/>
              </w:rPr>
              <w:t>474643,39</w:t>
            </w:r>
          </w:p>
        </w:tc>
        <w:tc>
          <w:tcPr>
            <w:tcW w:w="1903" w:type="pct"/>
            <w:tcBorders>
              <w:top w:val="nil"/>
              <w:left w:val="nil"/>
              <w:bottom w:val="single" w:sz="4" w:space="0" w:color="auto"/>
              <w:right w:val="single" w:sz="4" w:space="0" w:color="auto"/>
            </w:tcBorders>
            <w:shd w:val="clear" w:color="auto" w:fill="auto"/>
            <w:vAlign w:val="bottom"/>
          </w:tcPr>
          <w:p w:rsidR="00726FA8" w:rsidRPr="006028CD" w:rsidRDefault="00726FA8" w:rsidP="00333CEC">
            <w:pPr>
              <w:jc w:val="center"/>
              <w:rPr>
                <w:color w:val="000000"/>
                <w:sz w:val="20"/>
                <w:szCs w:val="20"/>
              </w:rPr>
            </w:pPr>
            <w:r w:rsidRPr="006028CD">
              <w:rPr>
                <w:color w:val="000000"/>
                <w:sz w:val="22"/>
                <w:szCs w:val="22"/>
              </w:rPr>
              <w:t>2219863,40</w:t>
            </w:r>
          </w:p>
        </w:tc>
      </w:tr>
      <w:tr w:rsidR="00726FA8" w:rsidRPr="006028CD" w:rsidTr="00726FA8">
        <w:trPr>
          <w:trHeight w:val="20"/>
        </w:trPr>
        <w:tc>
          <w:tcPr>
            <w:tcW w:w="1377" w:type="pct"/>
            <w:tcBorders>
              <w:top w:val="nil"/>
              <w:left w:val="single" w:sz="4" w:space="0" w:color="auto"/>
              <w:bottom w:val="single" w:sz="4" w:space="0" w:color="auto"/>
              <w:right w:val="single" w:sz="4" w:space="0" w:color="auto"/>
            </w:tcBorders>
            <w:shd w:val="clear" w:color="auto" w:fill="auto"/>
            <w:vAlign w:val="bottom"/>
          </w:tcPr>
          <w:p w:rsidR="00726FA8" w:rsidRPr="006028CD" w:rsidRDefault="00726FA8" w:rsidP="00333CEC">
            <w:pPr>
              <w:jc w:val="center"/>
              <w:rPr>
                <w:color w:val="000000"/>
                <w:sz w:val="20"/>
                <w:szCs w:val="20"/>
              </w:rPr>
            </w:pPr>
            <w:r w:rsidRPr="006028CD">
              <w:rPr>
                <w:color w:val="000000"/>
                <w:sz w:val="22"/>
                <w:szCs w:val="22"/>
              </w:rPr>
              <w:t>45</w:t>
            </w:r>
          </w:p>
        </w:tc>
        <w:tc>
          <w:tcPr>
            <w:tcW w:w="1721" w:type="pct"/>
            <w:tcBorders>
              <w:top w:val="nil"/>
              <w:left w:val="nil"/>
              <w:bottom w:val="single" w:sz="4" w:space="0" w:color="auto"/>
              <w:right w:val="single" w:sz="4" w:space="0" w:color="auto"/>
            </w:tcBorders>
            <w:shd w:val="clear" w:color="auto" w:fill="auto"/>
            <w:vAlign w:val="bottom"/>
          </w:tcPr>
          <w:p w:rsidR="00726FA8" w:rsidRPr="006028CD" w:rsidRDefault="00726FA8" w:rsidP="00333CEC">
            <w:pPr>
              <w:jc w:val="center"/>
              <w:rPr>
                <w:color w:val="000000"/>
                <w:sz w:val="20"/>
                <w:szCs w:val="20"/>
              </w:rPr>
            </w:pPr>
            <w:r w:rsidRPr="006028CD">
              <w:rPr>
                <w:color w:val="000000"/>
                <w:sz w:val="22"/>
                <w:szCs w:val="22"/>
              </w:rPr>
              <w:t>474645,23</w:t>
            </w:r>
          </w:p>
        </w:tc>
        <w:tc>
          <w:tcPr>
            <w:tcW w:w="1903" w:type="pct"/>
            <w:tcBorders>
              <w:top w:val="nil"/>
              <w:left w:val="nil"/>
              <w:bottom w:val="single" w:sz="4" w:space="0" w:color="auto"/>
              <w:right w:val="single" w:sz="4" w:space="0" w:color="auto"/>
            </w:tcBorders>
            <w:shd w:val="clear" w:color="auto" w:fill="auto"/>
            <w:vAlign w:val="bottom"/>
          </w:tcPr>
          <w:p w:rsidR="00726FA8" w:rsidRPr="006028CD" w:rsidRDefault="00726FA8" w:rsidP="00333CEC">
            <w:pPr>
              <w:jc w:val="center"/>
              <w:rPr>
                <w:color w:val="000000"/>
                <w:sz w:val="20"/>
                <w:szCs w:val="20"/>
              </w:rPr>
            </w:pPr>
            <w:r w:rsidRPr="006028CD">
              <w:rPr>
                <w:color w:val="000000"/>
                <w:sz w:val="22"/>
                <w:szCs w:val="22"/>
              </w:rPr>
              <w:t>2219865,67</w:t>
            </w:r>
          </w:p>
        </w:tc>
      </w:tr>
      <w:tr w:rsidR="00726FA8" w:rsidRPr="006028CD" w:rsidTr="00726FA8">
        <w:trPr>
          <w:trHeight w:val="20"/>
        </w:trPr>
        <w:tc>
          <w:tcPr>
            <w:tcW w:w="1377" w:type="pct"/>
            <w:tcBorders>
              <w:top w:val="nil"/>
              <w:left w:val="single" w:sz="4" w:space="0" w:color="auto"/>
              <w:bottom w:val="single" w:sz="4" w:space="0" w:color="auto"/>
              <w:right w:val="single" w:sz="4" w:space="0" w:color="auto"/>
            </w:tcBorders>
            <w:shd w:val="clear" w:color="auto" w:fill="auto"/>
            <w:vAlign w:val="bottom"/>
          </w:tcPr>
          <w:p w:rsidR="00726FA8" w:rsidRPr="006028CD" w:rsidRDefault="00726FA8" w:rsidP="00333CEC">
            <w:pPr>
              <w:jc w:val="center"/>
              <w:rPr>
                <w:color w:val="000000"/>
                <w:sz w:val="20"/>
                <w:szCs w:val="20"/>
              </w:rPr>
            </w:pPr>
            <w:r w:rsidRPr="006028CD">
              <w:rPr>
                <w:color w:val="000000"/>
                <w:sz w:val="22"/>
                <w:szCs w:val="22"/>
              </w:rPr>
              <w:t>46</w:t>
            </w:r>
          </w:p>
        </w:tc>
        <w:tc>
          <w:tcPr>
            <w:tcW w:w="1721" w:type="pct"/>
            <w:tcBorders>
              <w:top w:val="nil"/>
              <w:left w:val="nil"/>
              <w:bottom w:val="single" w:sz="4" w:space="0" w:color="auto"/>
              <w:right w:val="single" w:sz="4" w:space="0" w:color="auto"/>
            </w:tcBorders>
            <w:shd w:val="clear" w:color="auto" w:fill="auto"/>
            <w:vAlign w:val="bottom"/>
          </w:tcPr>
          <w:p w:rsidR="00726FA8" w:rsidRPr="006028CD" w:rsidRDefault="00726FA8" w:rsidP="00333CEC">
            <w:pPr>
              <w:jc w:val="center"/>
              <w:rPr>
                <w:color w:val="000000"/>
                <w:sz w:val="20"/>
                <w:szCs w:val="20"/>
              </w:rPr>
            </w:pPr>
            <w:r w:rsidRPr="006028CD">
              <w:rPr>
                <w:color w:val="000000"/>
                <w:sz w:val="22"/>
                <w:szCs w:val="22"/>
              </w:rPr>
              <w:t>474639,49</w:t>
            </w:r>
          </w:p>
        </w:tc>
        <w:tc>
          <w:tcPr>
            <w:tcW w:w="1903" w:type="pct"/>
            <w:tcBorders>
              <w:top w:val="nil"/>
              <w:left w:val="nil"/>
              <w:bottom w:val="single" w:sz="4" w:space="0" w:color="auto"/>
              <w:right w:val="single" w:sz="4" w:space="0" w:color="auto"/>
            </w:tcBorders>
            <w:shd w:val="clear" w:color="auto" w:fill="auto"/>
            <w:vAlign w:val="bottom"/>
          </w:tcPr>
          <w:p w:rsidR="00726FA8" w:rsidRPr="006028CD" w:rsidRDefault="00726FA8" w:rsidP="00333CEC">
            <w:pPr>
              <w:jc w:val="center"/>
              <w:rPr>
                <w:color w:val="000000"/>
                <w:sz w:val="20"/>
                <w:szCs w:val="20"/>
              </w:rPr>
            </w:pPr>
            <w:r w:rsidRPr="006028CD">
              <w:rPr>
                <w:color w:val="000000"/>
                <w:sz w:val="22"/>
                <w:szCs w:val="22"/>
              </w:rPr>
              <w:t>2219870,58</w:t>
            </w:r>
          </w:p>
        </w:tc>
      </w:tr>
      <w:tr w:rsidR="00726FA8" w:rsidRPr="006028CD" w:rsidTr="00726FA8">
        <w:trPr>
          <w:trHeight w:val="20"/>
        </w:trPr>
        <w:tc>
          <w:tcPr>
            <w:tcW w:w="1377" w:type="pct"/>
            <w:tcBorders>
              <w:top w:val="nil"/>
              <w:left w:val="single" w:sz="4" w:space="0" w:color="auto"/>
              <w:bottom w:val="single" w:sz="4" w:space="0" w:color="auto"/>
              <w:right w:val="single" w:sz="4" w:space="0" w:color="auto"/>
            </w:tcBorders>
            <w:shd w:val="clear" w:color="auto" w:fill="auto"/>
            <w:vAlign w:val="bottom"/>
          </w:tcPr>
          <w:p w:rsidR="00726FA8" w:rsidRPr="006028CD" w:rsidRDefault="00726FA8" w:rsidP="00333CEC">
            <w:pPr>
              <w:jc w:val="center"/>
              <w:rPr>
                <w:color w:val="000000"/>
                <w:sz w:val="20"/>
                <w:szCs w:val="20"/>
              </w:rPr>
            </w:pPr>
            <w:r w:rsidRPr="006028CD">
              <w:rPr>
                <w:color w:val="000000"/>
                <w:sz w:val="22"/>
                <w:szCs w:val="22"/>
              </w:rPr>
              <w:t>43</w:t>
            </w:r>
          </w:p>
        </w:tc>
        <w:tc>
          <w:tcPr>
            <w:tcW w:w="1721" w:type="pct"/>
            <w:tcBorders>
              <w:top w:val="nil"/>
              <w:left w:val="nil"/>
              <w:bottom w:val="single" w:sz="4" w:space="0" w:color="auto"/>
              <w:right w:val="single" w:sz="4" w:space="0" w:color="auto"/>
            </w:tcBorders>
            <w:shd w:val="clear" w:color="auto" w:fill="auto"/>
            <w:vAlign w:val="bottom"/>
          </w:tcPr>
          <w:p w:rsidR="00726FA8" w:rsidRPr="006028CD" w:rsidRDefault="00726FA8" w:rsidP="00333CEC">
            <w:pPr>
              <w:jc w:val="center"/>
              <w:rPr>
                <w:color w:val="000000"/>
                <w:sz w:val="20"/>
                <w:szCs w:val="20"/>
              </w:rPr>
            </w:pPr>
            <w:r w:rsidRPr="006028CD">
              <w:rPr>
                <w:color w:val="000000"/>
                <w:sz w:val="22"/>
                <w:szCs w:val="22"/>
              </w:rPr>
              <w:t>474637,63</w:t>
            </w:r>
          </w:p>
        </w:tc>
        <w:tc>
          <w:tcPr>
            <w:tcW w:w="1903" w:type="pct"/>
            <w:tcBorders>
              <w:top w:val="nil"/>
              <w:left w:val="nil"/>
              <w:bottom w:val="single" w:sz="4" w:space="0" w:color="auto"/>
              <w:right w:val="single" w:sz="4" w:space="0" w:color="auto"/>
            </w:tcBorders>
            <w:shd w:val="clear" w:color="auto" w:fill="auto"/>
            <w:vAlign w:val="bottom"/>
          </w:tcPr>
          <w:p w:rsidR="00726FA8" w:rsidRPr="006028CD" w:rsidRDefault="00726FA8" w:rsidP="00333CEC">
            <w:pPr>
              <w:jc w:val="center"/>
              <w:rPr>
                <w:color w:val="000000"/>
                <w:sz w:val="20"/>
                <w:szCs w:val="20"/>
              </w:rPr>
            </w:pPr>
            <w:r w:rsidRPr="006028CD">
              <w:rPr>
                <w:color w:val="000000"/>
                <w:sz w:val="22"/>
                <w:szCs w:val="22"/>
              </w:rPr>
              <w:t>2219868,30</w:t>
            </w:r>
          </w:p>
        </w:tc>
      </w:tr>
      <w:tr w:rsidR="00726FA8" w:rsidRPr="006028CD" w:rsidTr="00726FA8">
        <w:trPr>
          <w:trHeight w:val="20"/>
        </w:trPr>
        <w:tc>
          <w:tcPr>
            <w:tcW w:w="1377" w:type="pct"/>
            <w:tcBorders>
              <w:top w:val="nil"/>
              <w:left w:val="single" w:sz="4" w:space="0" w:color="auto"/>
              <w:bottom w:val="single" w:sz="4" w:space="0" w:color="auto"/>
              <w:right w:val="single" w:sz="4" w:space="0" w:color="auto"/>
            </w:tcBorders>
            <w:shd w:val="clear" w:color="auto" w:fill="auto"/>
            <w:vAlign w:val="bottom"/>
          </w:tcPr>
          <w:p w:rsidR="00726FA8" w:rsidRPr="006028CD" w:rsidRDefault="00726FA8" w:rsidP="00333CEC">
            <w:pPr>
              <w:jc w:val="center"/>
              <w:rPr>
                <w:color w:val="000000"/>
                <w:sz w:val="20"/>
                <w:szCs w:val="20"/>
              </w:rPr>
            </w:pPr>
          </w:p>
        </w:tc>
        <w:tc>
          <w:tcPr>
            <w:tcW w:w="1721" w:type="pct"/>
            <w:tcBorders>
              <w:top w:val="nil"/>
              <w:left w:val="nil"/>
              <w:bottom w:val="single" w:sz="4" w:space="0" w:color="auto"/>
              <w:right w:val="single" w:sz="4" w:space="0" w:color="auto"/>
            </w:tcBorders>
            <w:shd w:val="clear" w:color="auto" w:fill="auto"/>
            <w:vAlign w:val="bottom"/>
          </w:tcPr>
          <w:p w:rsidR="00726FA8" w:rsidRPr="006028CD" w:rsidRDefault="00726FA8" w:rsidP="00333CEC">
            <w:pPr>
              <w:jc w:val="center"/>
              <w:rPr>
                <w:color w:val="000000"/>
                <w:sz w:val="20"/>
                <w:szCs w:val="20"/>
              </w:rPr>
            </w:pPr>
          </w:p>
        </w:tc>
        <w:tc>
          <w:tcPr>
            <w:tcW w:w="1903" w:type="pct"/>
            <w:tcBorders>
              <w:top w:val="nil"/>
              <w:left w:val="nil"/>
              <w:bottom w:val="single" w:sz="4" w:space="0" w:color="auto"/>
              <w:right w:val="single" w:sz="4" w:space="0" w:color="auto"/>
            </w:tcBorders>
            <w:shd w:val="clear" w:color="auto" w:fill="auto"/>
            <w:vAlign w:val="bottom"/>
          </w:tcPr>
          <w:p w:rsidR="00726FA8" w:rsidRPr="006028CD" w:rsidRDefault="00726FA8" w:rsidP="00333CEC">
            <w:pPr>
              <w:jc w:val="center"/>
              <w:rPr>
                <w:color w:val="000000"/>
                <w:sz w:val="20"/>
                <w:szCs w:val="20"/>
              </w:rPr>
            </w:pPr>
          </w:p>
        </w:tc>
      </w:tr>
      <w:tr w:rsidR="00726FA8" w:rsidRPr="006028CD" w:rsidTr="00726FA8">
        <w:trPr>
          <w:trHeight w:val="20"/>
        </w:trPr>
        <w:tc>
          <w:tcPr>
            <w:tcW w:w="1377" w:type="pct"/>
            <w:tcBorders>
              <w:top w:val="nil"/>
              <w:left w:val="single" w:sz="4" w:space="0" w:color="auto"/>
              <w:bottom w:val="single" w:sz="4" w:space="0" w:color="auto"/>
              <w:right w:val="single" w:sz="4" w:space="0" w:color="auto"/>
            </w:tcBorders>
            <w:shd w:val="clear" w:color="auto" w:fill="auto"/>
            <w:vAlign w:val="bottom"/>
          </w:tcPr>
          <w:p w:rsidR="00726FA8" w:rsidRPr="006028CD" w:rsidRDefault="00726FA8" w:rsidP="00333CEC">
            <w:pPr>
              <w:jc w:val="center"/>
              <w:rPr>
                <w:color w:val="000000"/>
                <w:sz w:val="20"/>
                <w:szCs w:val="20"/>
              </w:rPr>
            </w:pPr>
            <w:r w:rsidRPr="006028CD">
              <w:rPr>
                <w:color w:val="000000"/>
                <w:sz w:val="22"/>
                <w:szCs w:val="22"/>
              </w:rPr>
              <w:t>47</w:t>
            </w:r>
          </w:p>
        </w:tc>
        <w:tc>
          <w:tcPr>
            <w:tcW w:w="1721" w:type="pct"/>
            <w:tcBorders>
              <w:top w:val="nil"/>
              <w:left w:val="nil"/>
              <w:bottom w:val="single" w:sz="4" w:space="0" w:color="auto"/>
              <w:right w:val="single" w:sz="4" w:space="0" w:color="auto"/>
            </w:tcBorders>
            <w:shd w:val="clear" w:color="auto" w:fill="auto"/>
            <w:vAlign w:val="bottom"/>
          </w:tcPr>
          <w:p w:rsidR="00726FA8" w:rsidRPr="006028CD" w:rsidRDefault="00726FA8" w:rsidP="00333CEC">
            <w:pPr>
              <w:jc w:val="center"/>
              <w:rPr>
                <w:color w:val="000000"/>
                <w:sz w:val="20"/>
                <w:szCs w:val="20"/>
              </w:rPr>
            </w:pPr>
            <w:r w:rsidRPr="006028CD">
              <w:rPr>
                <w:color w:val="000000"/>
                <w:sz w:val="22"/>
                <w:szCs w:val="22"/>
              </w:rPr>
              <w:t>474883,63</w:t>
            </w:r>
          </w:p>
        </w:tc>
        <w:tc>
          <w:tcPr>
            <w:tcW w:w="1903" w:type="pct"/>
            <w:tcBorders>
              <w:top w:val="nil"/>
              <w:left w:val="nil"/>
              <w:bottom w:val="single" w:sz="4" w:space="0" w:color="auto"/>
              <w:right w:val="single" w:sz="4" w:space="0" w:color="auto"/>
            </w:tcBorders>
            <w:shd w:val="clear" w:color="auto" w:fill="auto"/>
            <w:vAlign w:val="bottom"/>
          </w:tcPr>
          <w:p w:rsidR="00726FA8" w:rsidRPr="006028CD" w:rsidRDefault="00726FA8" w:rsidP="00333CEC">
            <w:pPr>
              <w:jc w:val="center"/>
              <w:rPr>
                <w:color w:val="000000"/>
                <w:sz w:val="20"/>
                <w:szCs w:val="20"/>
              </w:rPr>
            </w:pPr>
            <w:r w:rsidRPr="006028CD">
              <w:rPr>
                <w:color w:val="000000"/>
                <w:sz w:val="22"/>
                <w:szCs w:val="22"/>
              </w:rPr>
              <w:t>2220180,82</w:t>
            </w:r>
          </w:p>
        </w:tc>
      </w:tr>
      <w:tr w:rsidR="00726FA8" w:rsidRPr="006028CD" w:rsidTr="00726FA8">
        <w:trPr>
          <w:trHeight w:val="20"/>
        </w:trPr>
        <w:tc>
          <w:tcPr>
            <w:tcW w:w="1377" w:type="pct"/>
            <w:tcBorders>
              <w:top w:val="nil"/>
              <w:left w:val="single" w:sz="4" w:space="0" w:color="auto"/>
              <w:bottom w:val="single" w:sz="4" w:space="0" w:color="auto"/>
              <w:right w:val="single" w:sz="4" w:space="0" w:color="auto"/>
            </w:tcBorders>
            <w:shd w:val="clear" w:color="auto" w:fill="auto"/>
            <w:vAlign w:val="bottom"/>
          </w:tcPr>
          <w:p w:rsidR="00726FA8" w:rsidRPr="006028CD" w:rsidRDefault="00726FA8" w:rsidP="00333CEC">
            <w:pPr>
              <w:jc w:val="center"/>
              <w:rPr>
                <w:color w:val="000000"/>
                <w:sz w:val="20"/>
                <w:szCs w:val="20"/>
              </w:rPr>
            </w:pPr>
            <w:r w:rsidRPr="006028CD">
              <w:rPr>
                <w:color w:val="000000"/>
                <w:sz w:val="22"/>
                <w:szCs w:val="22"/>
              </w:rPr>
              <w:t>48</w:t>
            </w:r>
          </w:p>
        </w:tc>
        <w:tc>
          <w:tcPr>
            <w:tcW w:w="1721" w:type="pct"/>
            <w:tcBorders>
              <w:top w:val="nil"/>
              <w:left w:val="nil"/>
              <w:bottom w:val="single" w:sz="4" w:space="0" w:color="auto"/>
              <w:right w:val="single" w:sz="4" w:space="0" w:color="auto"/>
            </w:tcBorders>
            <w:shd w:val="clear" w:color="auto" w:fill="auto"/>
            <w:vAlign w:val="bottom"/>
          </w:tcPr>
          <w:p w:rsidR="00726FA8" w:rsidRPr="006028CD" w:rsidRDefault="00726FA8" w:rsidP="00333CEC">
            <w:pPr>
              <w:jc w:val="center"/>
              <w:rPr>
                <w:color w:val="000000"/>
                <w:sz w:val="20"/>
                <w:szCs w:val="20"/>
              </w:rPr>
            </w:pPr>
            <w:r w:rsidRPr="006028CD">
              <w:rPr>
                <w:color w:val="000000"/>
                <w:sz w:val="22"/>
                <w:szCs w:val="22"/>
              </w:rPr>
              <w:t>474885,47</w:t>
            </w:r>
          </w:p>
        </w:tc>
        <w:tc>
          <w:tcPr>
            <w:tcW w:w="1903" w:type="pct"/>
            <w:tcBorders>
              <w:top w:val="nil"/>
              <w:left w:val="nil"/>
              <w:bottom w:val="single" w:sz="4" w:space="0" w:color="auto"/>
              <w:right w:val="single" w:sz="4" w:space="0" w:color="auto"/>
            </w:tcBorders>
            <w:shd w:val="clear" w:color="auto" w:fill="auto"/>
            <w:vAlign w:val="bottom"/>
          </w:tcPr>
          <w:p w:rsidR="00726FA8" w:rsidRPr="006028CD" w:rsidRDefault="00726FA8" w:rsidP="00333CEC">
            <w:pPr>
              <w:jc w:val="center"/>
              <w:rPr>
                <w:color w:val="000000"/>
                <w:sz w:val="20"/>
                <w:szCs w:val="20"/>
              </w:rPr>
            </w:pPr>
            <w:r w:rsidRPr="006028CD">
              <w:rPr>
                <w:color w:val="000000"/>
                <w:sz w:val="22"/>
                <w:szCs w:val="22"/>
              </w:rPr>
              <w:t>2220183,08</w:t>
            </w:r>
          </w:p>
        </w:tc>
      </w:tr>
      <w:tr w:rsidR="00726FA8" w:rsidRPr="006028CD" w:rsidTr="00726FA8">
        <w:trPr>
          <w:trHeight w:val="20"/>
        </w:trPr>
        <w:tc>
          <w:tcPr>
            <w:tcW w:w="1377" w:type="pct"/>
            <w:tcBorders>
              <w:top w:val="nil"/>
              <w:left w:val="single" w:sz="4" w:space="0" w:color="auto"/>
              <w:bottom w:val="single" w:sz="4" w:space="0" w:color="auto"/>
              <w:right w:val="single" w:sz="4" w:space="0" w:color="auto"/>
            </w:tcBorders>
            <w:shd w:val="clear" w:color="auto" w:fill="auto"/>
            <w:vAlign w:val="bottom"/>
          </w:tcPr>
          <w:p w:rsidR="00726FA8" w:rsidRPr="006028CD" w:rsidRDefault="00726FA8" w:rsidP="00333CEC">
            <w:pPr>
              <w:jc w:val="center"/>
              <w:rPr>
                <w:color w:val="000000"/>
                <w:sz w:val="20"/>
                <w:szCs w:val="20"/>
              </w:rPr>
            </w:pPr>
            <w:r w:rsidRPr="006028CD">
              <w:rPr>
                <w:color w:val="000000"/>
                <w:sz w:val="22"/>
                <w:szCs w:val="22"/>
              </w:rPr>
              <w:t>49</w:t>
            </w:r>
          </w:p>
        </w:tc>
        <w:tc>
          <w:tcPr>
            <w:tcW w:w="1721" w:type="pct"/>
            <w:tcBorders>
              <w:top w:val="nil"/>
              <w:left w:val="nil"/>
              <w:bottom w:val="single" w:sz="4" w:space="0" w:color="auto"/>
              <w:right w:val="single" w:sz="4" w:space="0" w:color="auto"/>
            </w:tcBorders>
            <w:shd w:val="clear" w:color="auto" w:fill="auto"/>
            <w:vAlign w:val="bottom"/>
          </w:tcPr>
          <w:p w:rsidR="00726FA8" w:rsidRPr="006028CD" w:rsidRDefault="00726FA8" w:rsidP="00333CEC">
            <w:pPr>
              <w:jc w:val="center"/>
              <w:rPr>
                <w:color w:val="000000"/>
                <w:sz w:val="20"/>
                <w:szCs w:val="20"/>
              </w:rPr>
            </w:pPr>
            <w:r w:rsidRPr="006028CD">
              <w:rPr>
                <w:color w:val="000000"/>
                <w:sz w:val="22"/>
                <w:szCs w:val="22"/>
              </w:rPr>
              <w:t>474879,73</w:t>
            </w:r>
          </w:p>
        </w:tc>
        <w:tc>
          <w:tcPr>
            <w:tcW w:w="1903" w:type="pct"/>
            <w:tcBorders>
              <w:top w:val="nil"/>
              <w:left w:val="nil"/>
              <w:bottom w:val="single" w:sz="4" w:space="0" w:color="auto"/>
              <w:right w:val="single" w:sz="4" w:space="0" w:color="auto"/>
            </w:tcBorders>
            <w:shd w:val="clear" w:color="auto" w:fill="auto"/>
            <w:vAlign w:val="bottom"/>
          </w:tcPr>
          <w:p w:rsidR="00726FA8" w:rsidRPr="006028CD" w:rsidRDefault="00726FA8" w:rsidP="00333CEC">
            <w:pPr>
              <w:jc w:val="center"/>
              <w:rPr>
                <w:color w:val="000000"/>
                <w:sz w:val="20"/>
                <w:szCs w:val="20"/>
              </w:rPr>
            </w:pPr>
            <w:r w:rsidRPr="006028CD">
              <w:rPr>
                <w:color w:val="000000"/>
                <w:sz w:val="22"/>
                <w:szCs w:val="22"/>
              </w:rPr>
              <w:t>2220187,99</w:t>
            </w:r>
          </w:p>
        </w:tc>
      </w:tr>
      <w:tr w:rsidR="00726FA8" w:rsidRPr="006028CD" w:rsidTr="00726FA8">
        <w:trPr>
          <w:trHeight w:val="20"/>
        </w:trPr>
        <w:tc>
          <w:tcPr>
            <w:tcW w:w="1377" w:type="pct"/>
            <w:tcBorders>
              <w:top w:val="nil"/>
              <w:left w:val="single" w:sz="4" w:space="0" w:color="auto"/>
              <w:bottom w:val="single" w:sz="4" w:space="0" w:color="auto"/>
              <w:right w:val="single" w:sz="4" w:space="0" w:color="auto"/>
            </w:tcBorders>
            <w:shd w:val="clear" w:color="auto" w:fill="auto"/>
            <w:vAlign w:val="bottom"/>
          </w:tcPr>
          <w:p w:rsidR="00726FA8" w:rsidRPr="006028CD" w:rsidRDefault="00726FA8" w:rsidP="00333CEC">
            <w:pPr>
              <w:jc w:val="center"/>
              <w:rPr>
                <w:color w:val="000000"/>
                <w:sz w:val="20"/>
                <w:szCs w:val="20"/>
              </w:rPr>
            </w:pPr>
            <w:r w:rsidRPr="006028CD">
              <w:rPr>
                <w:color w:val="000000"/>
                <w:sz w:val="20"/>
                <w:szCs w:val="20"/>
              </w:rPr>
              <w:t>50</w:t>
            </w:r>
          </w:p>
        </w:tc>
        <w:tc>
          <w:tcPr>
            <w:tcW w:w="1721" w:type="pct"/>
            <w:tcBorders>
              <w:top w:val="nil"/>
              <w:left w:val="nil"/>
              <w:bottom w:val="single" w:sz="4" w:space="0" w:color="auto"/>
              <w:right w:val="single" w:sz="4" w:space="0" w:color="auto"/>
            </w:tcBorders>
            <w:shd w:val="clear" w:color="auto" w:fill="auto"/>
            <w:vAlign w:val="bottom"/>
          </w:tcPr>
          <w:p w:rsidR="00726FA8" w:rsidRPr="006028CD" w:rsidRDefault="00726FA8" w:rsidP="00333CEC">
            <w:pPr>
              <w:jc w:val="center"/>
              <w:rPr>
                <w:color w:val="000000"/>
                <w:sz w:val="20"/>
                <w:szCs w:val="20"/>
              </w:rPr>
            </w:pPr>
            <w:r w:rsidRPr="006028CD">
              <w:rPr>
                <w:color w:val="000000"/>
                <w:sz w:val="22"/>
                <w:szCs w:val="22"/>
              </w:rPr>
              <w:t>474877,87</w:t>
            </w:r>
          </w:p>
        </w:tc>
        <w:tc>
          <w:tcPr>
            <w:tcW w:w="1903" w:type="pct"/>
            <w:tcBorders>
              <w:top w:val="nil"/>
              <w:left w:val="nil"/>
              <w:bottom w:val="single" w:sz="4" w:space="0" w:color="auto"/>
              <w:right w:val="single" w:sz="4" w:space="0" w:color="auto"/>
            </w:tcBorders>
            <w:shd w:val="clear" w:color="auto" w:fill="auto"/>
            <w:vAlign w:val="bottom"/>
          </w:tcPr>
          <w:p w:rsidR="00726FA8" w:rsidRPr="006028CD" w:rsidRDefault="00726FA8" w:rsidP="00333CEC">
            <w:pPr>
              <w:jc w:val="center"/>
              <w:rPr>
                <w:color w:val="000000"/>
                <w:sz w:val="20"/>
                <w:szCs w:val="20"/>
              </w:rPr>
            </w:pPr>
            <w:r w:rsidRPr="006028CD">
              <w:rPr>
                <w:color w:val="000000"/>
                <w:sz w:val="22"/>
                <w:szCs w:val="22"/>
              </w:rPr>
              <w:t>2220185,71</w:t>
            </w:r>
          </w:p>
        </w:tc>
      </w:tr>
      <w:tr w:rsidR="00726FA8" w:rsidRPr="006028CD" w:rsidTr="00726FA8">
        <w:trPr>
          <w:trHeight w:val="20"/>
        </w:trPr>
        <w:tc>
          <w:tcPr>
            <w:tcW w:w="1377" w:type="pct"/>
            <w:tcBorders>
              <w:top w:val="nil"/>
              <w:left w:val="single" w:sz="4" w:space="0" w:color="auto"/>
              <w:bottom w:val="single" w:sz="4" w:space="0" w:color="auto"/>
              <w:right w:val="single" w:sz="4" w:space="0" w:color="auto"/>
            </w:tcBorders>
            <w:shd w:val="clear" w:color="auto" w:fill="auto"/>
            <w:vAlign w:val="bottom"/>
          </w:tcPr>
          <w:p w:rsidR="00726FA8" w:rsidRPr="006028CD" w:rsidRDefault="00726FA8" w:rsidP="00333CEC">
            <w:pPr>
              <w:jc w:val="center"/>
              <w:rPr>
                <w:color w:val="000000"/>
                <w:sz w:val="20"/>
                <w:szCs w:val="20"/>
              </w:rPr>
            </w:pPr>
            <w:r w:rsidRPr="006028CD">
              <w:rPr>
                <w:color w:val="000000"/>
                <w:sz w:val="22"/>
                <w:szCs w:val="22"/>
              </w:rPr>
              <w:lastRenderedPageBreak/>
              <w:t>47</w:t>
            </w:r>
          </w:p>
        </w:tc>
        <w:tc>
          <w:tcPr>
            <w:tcW w:w="1721" w:type="pct"/>
            <w:tcBorders>
              <w:top w:val="nil"/>
              <w:left w:val="nil"/>
              <w:bottom w:val="single" w:sz="4" w:space="0" w:color="auto"/>
              <w:right w:val="single" w:sz="4" w:space="0" w:color="auto"/>
            </w:tcBorders>
            <w:shd w:val="clear" w:color="auto" w:fill="auto"/>
            <w:vAlign w:val="bottom"/>
          </w:tcPr>
          <w:p w:rsidR="00726FA8" w:rsidRPr="006028CD" w:rsidRDefault="00726FA8" w:rsidP="00333CEC">
            <w:pPr>
              <w:jc w:val="center"/>
              <w:rPr>
                <w:color w:val="000000"/>
                <w:sz w:val="20"/>
                <w:szCs w:val="20"/>
              </w:rPr>
            </w:pPr>
            <w:r w:rsidRPr="006028CD">
              <w:rPr>
                <w:color w:val="000000"/>
                <w:sz w:val="22"/>
                <w:szCs w:val="22"/>
              </w:rPr>
              <w:t>474883,63</w:t>
            </w:r>
          </w:p>
        </w:tc>
        <w:tc>
          <w:tcPr>
            <w:tcW w:w="1903" w:type="pct"/>
            <w:tcBorders>
              <w:top w:val="nil"/>
              <w:left w:val="nil"/>
              <w:bottom w:val="single" w:sz="4" w:space="0" w:color="auto"/>
              <w:right w:val="single" w:sz="4" w:space="0" w:color="auto"/>
            </w:tcBorders>
            <w:shd w:val="clear" w:color="auto" w:fill="auto"/>
            <w:vAlign w:val="bottom"/>
          </w:tcPr>
          <w:p w:rsidR="00726FA8" w:rsidRPr="006028CD" w:rsidRDefault="00726FA8" w:rsidP="00333CEC">
            <w:pPr>
              <w:jc w:val="center"/>
              <w:rPr>
                <w:color w:val="000000"/>
                <w:sz w:val="20"/>
                <w:szCs w:val="20"/>
              </w:rPr>
            </w:pPr>
            <w:r w:rsidRPr="006028CD">
              <w:rPr>
                <w:color w:val="000000"/>
                <w:sz w:val="22"/>
                <w:szCs w:val="22"/>
              </w:rPr>
              <w:t>2220180,82</w:t>
            </w:r>
          </w:p>
        </w:tc>
      </w:tr>
      <w:tr w:rsidR="00726FA8" w:rsidRPr="006028CD" w:rsidTr="00726FA8">
        <w:trPr>
          <w:trHeight w:val="20"/>
        </w:trPr>
        <w:tc>
          <w:tcPr>
            <w:tcW w:w="1377" w:type="pct"/>
            <w:tcBorders>
              <w:top w:val="nil"/>
              <w:left w:val="single" w:sz="4" w:space="0" w:color="auto"/>
              <w:bottom w:val="single" w:sz="4" w:space="0" w:color="auto"/>
              <w:right w:val="single" w:sz="4" w:space="0" w:color="auto"/>
            </w:tcBorders>
            <w:shd w:val="clear" w:color="auto" w:fill="auto"/>
            <w:vAlign w:val="bottom"/>
          </w:tcPr>
          <w:p w:rsidR="00726FA8" w:rsidRPr="006028CD" w:rsidRDefault="00726FA8" w:rsidP="00333CEC">
            <w:pPr>
              <w:jc w:val="center"/>
              <w:rPr>
                <w:color w:val="000000"/>
                <w:sz w:val="20"/>
                <w:szCs w:val="20"/>
              </w:rPr>
            </w:pPr>
          </w:p>
        </w:tc>
        <w:tc>
          <w:tcPr>
            <w:tcW w:w="1721" w:type="pct"/>
            <w:tcBorders>
              <w:top w:val="nil"/>
              <w:left w:val="nil"/>
              <w:bottom w:val="single" w:sz="4" w:space="0" w:color="auto"/>
              <w:right w:val="single" w:sz="4" w:space="0" w:color="auto"/>
            </w:tcBorders>
            <w:shd w:val="clear" w:color="auto" w:fill="auto"/>
            <w:vAlign w:val="bottom"/>
          </w:tcPr>
          <w:p w:rsidR="00726FA8" w:rsidRPr="006028CD" w:rsidRDefault="00726FA8" w:rsidP="00333CEC">
            <w:pPr>
              <w:jc w:val="center"/>
              <w:rPr>
                <w:color w:val="000000"/>
                <w:sz w:val="20"/>
                <w:szCs w:val="20"/>
              </w:rPr>
            </w:pPr>
          </w:p>
        </w:tc>
        <w:tc>
          <w:tcPr>
            <w:tcW w:w="1903" w:type="pct"/>
            <w:tcBorders>
              <w:top w:val="nil"/>
              <w:left w:val="nil"/>
              <w:bottom w:val="single" w:sz="4" w:space="0" w:color="auto"/>
              <w:right w:val="single" w:sz="4" w:space="0" w:color="auto"/>
            </w:tcBorders>
            <w:shd w:val="clear" w:color="auto" w:fill="auto"/>
            <w:vAlign w:val="bottom"/>
          </w:tcPr>
          <w:p w:rsidR="00726FA8" w:rsidRPr="006028CD" w:rsidRDefault="00726FA8" w:rsidP="00333CEC">
            <w:pPr>
              <w:jc w:val="center"/>
              <w:rPr>
                <w:color w:val="000000"/>
                <w:sz w:val="20"/>
                <w:szCs w:val="20"/>
              </w:rPr>
            </w:pPr>
          </w:p>
        </w:tc>
      </w:tr>
      <w:tr w:rsidR="00726FA8" w:rsidRPr="006028CD" w:rsidTr="00726FA8">
        <w:trPr>
          <w:trHeight w:val="20"/>
        </w:trPr>
        <w:tc>
          <w:tcPr>
            <w:tcW w:w="1377" w:type="pct"/>
            <w:tcBorders>
              <w:top w:val="nil"/>
              <w:left w:val="single" w:sz="4" w:space="0" w:color="auto"/>
              <w:bottom w:val="single" w:sz="4" w:space="0" w:color="auto"/>
              <w:right w:val="single" w:sz="4" w:space="0" w:color="auto"/>
            </w:tcBorders>
            <w:shd w:val="clear" w:color="auto" w:fill="auto"/>
            <w:vAlign w:val="bottom"/>
          </w:tcPr>
          <w:p w:rsidR="00726FA8" w:rsidRPr="006028CD" w:rsidRDefault="00726FA8" w:rsidP="00333CEC">
            <w:pPr>
              <w:jc w:val="center"/>
              <w:rPr>
                <w:color w:val="000000"/>
                <w:sz w:val="20"/>
                <w:szCs w:val="20"/>
              </w:rPr>
            </w:pPr>
            <w:r w:rsidRPr="006028CD">
              <w:rPr>
                <w:color w:val="000000"/>
                <w:sz w:val="22"/>
                <w:szCs w:val="22"/>
              </w:rPr>
              <w:t>51</w:t>
            </w:r>
          </w:p>
        </w:tc>
        <w:tc>
          <w:tcPr>
            <w:tcW w:w="1721" w:type="pct"/>
            <w:tcBorders>
              <w:top w:val="nil"/>
              <w:left w:val="nil"/>
              <w:bottom w:val="single" w:sz="4" w:space="0" w:color="auto"/>
              <w:right w:val="single" w:sz="4" w:space="0" w:color="auto"/>
            </w:tcBorders>
            <w:shd w:val="clear" w:color="auto" w:fill="auto"/>
            <w:vAlign w:val="bottom"/>
          </w:tcPr>
          <w:p w:rsidR="00726FA8" w:rsidRPr="006028CD" w:rsidRDefault="00726FA8" w:rsidP="00333CEC">
            <w:pPr>
              <w:jc w:val="center"/>
              <w:rPr>
                <w:color w:val="000000"/>
                <w:sz w:val="20"/>
                <w:szCs w:val="20"/>
              </w:rPr>
            </w:pPr>
            <w:r w:rsidRPr="006028CD">
              <w:rPr>
                <w:color w:val="000000"/>
                <w:sz w:val="22"/>
                <w:szCs w:val="22"/>
              </w:rPr>
              <w:t>474711,57</w:t>
            </w:r>
          </w:p>
        </w:tc>
        <w:tc>
          <w:tcPr>
            <w:tcW w:w="1903" w:type="pct"/>
            <w:tcBorders>
              <w:top w:val="nil"/>
              <w:left w:val="nil"/>
              <w:bottom w:val="single" w:sz="4" w:space="0" w:color="auto"/>
              <w:right w:val="single" w:sz="4" w:space="0" w:color="auto"/>
            </w:tcBorders>
            <w:shd w:val="clear" w:color="auto" w:fill="auto"/>
            <w:vAlign w:val="bottom"/>
          </w:tcPr>
          <w:p w:rsidR="00726FA8" w:rsidRPr="006028CD" w:rsidRDefault="00726FA8" w:rsidP="00333CEC">
            <w:pPr>
              <w:jc w:val="center"/>
              <w:rPr>
                <w:color w:val="000000"/>
                <w:sz w:val="20"/>
                <w:szCs w:val="20"/>
              </w:rPr>
            </w:pPr>
            <w:r w:rsidRPr="006028CD">
              <w:rPr>
                <w:color w:val="000000"/>
                <w:sz w:val="22"/>
                <w:szCs w:val="22"/>
              </w:rPr>
              <w:t>2219965,39</w:t>
            </w:r>
          </w:p>
        </w:tc>
      </w:tr>
      <w:tr w:rsidR="00726FA8" w:rsidRPr="006028CD" w:rsidTr="00726FA8">
        <w:trPr>
          <w:trHeight w:val="20"/>
        </w:trPr>
        <w:tc>
          <w:tcPr>
            <w:tcW w:w="1377" w:type="pct"/>
            <w:tcBorders>
              <w:top w:val="nil"/>
              <w:left w:val="single" w:sz="4" w:space="0" w:color="auto"/>
              <w:bottom w:val="single" w:sz="4" w:space="0" w:color="auto"/>
              <w:right w:val="single" w:sz="4" w:space="0" w:color="auto"/>
            </w:tcBorders>
            <w:shd w:val="clear" w:color="auto" w:fill="auto"/>
            <w:vAlign w:val="bottom"/>
          </w:tcPr>
          <w:p w:rsidR="00726FA8" w:rsidRPr="006028CD" w:rsidRDefault="00726FA8" w:rsidP="00333CEC">
            <w:pPr>
              <w:jc w:val="center"/>
              <w:rPr>
                <w:color w:val="000000"/>
                <w:sz w:val="20"/>
                <w:szCs w:val="20"/>
              </w:rPr>
            </w:pPr>
            <w:r w:rsidRPr="006028CD">
              <w:rPr>
                <w:color w:val="000000"/>
                <w:sz w:val="22"/>
                <w:szCs w:val="22"/>
              </w:rPr>
              <w:t>52</w:t>
            </w:r>
          </w:p>
        </w:tc>
        <w:tc>
          <w:tcPr>
            <w:tcW w:w="1721" w:type="pct"/>
            <w:tcBorders>
              <w:top w:val="nil"/>
              <w:left w:val="nil"/>
              <w:bottom w:val="single" w:sz="4" w:space="0" w:color="auto"/>
              <w:right w:val="single" w:sz="4" w:space="0" w:color="auto"/>
            </w:tcBorders>
            <w:shd w:val="clear" w:color="auto" w:fill="auto"/>
            <w:vAlign w:val="bottom"/>
          </w:tcPr>
          <w:p w:rsidR="00726FA8" w:rsidRPr="006028CD" w:rsidRDefault="00726FA8" w:rsidP="00333CEC">
            <w:pPr>
              <w:jc w:val="center"/>
              <w:rPr>
                <w:color w:val="000000"/>
                <w:sz w:val="20"/>
                <w:szCs w:val="20"/>
              </w:rPr>
            </w:pPr>
            <w:r w:rsidRPr="006028CD">
              <w:rPr>
                <w:color w:val="000000"/>
                <w:sz w:val="22"/>
                <w:szCs w:val="22"/>
              </w:rPr>
              <w:t>474717,33</w:t>
            </w:r>
          </w:p>
        </w:tc>
        <w:tc>
          <w:tcPr>
            <w:tcW w:w="1903" w:type="pct"/>
            <w:tcBorders>
              <w:top w:val="nil"/>
              <w:left w:val="nil"/>
              <w:bottom w:val="single" w:sz="4" w:space="0" w:color="auto"/>
              <w:right w:val="single" w:sz="4" w:space="0" w:color="auto"/>
            </w:tcBorders>
            <w:shd w:val="clear" w:color="auto" w:fill="auto"/>
            <w:vAlign w:val="bottom"/>
          </w:tcPr>
          <w:p w:rsidR="00726FA8" w:rsidRPr="006028CD" w:rsidRDefault="00726FA8" w:rsidP="00333CEC">
            <w:pPr>
              <w:jc w:val="center"/>
              <w:rPr>
                <w:color w:val="000000"/>
                <w:sz w:val="20"/>
                <w:szCs w:val="20"/>
              </w:rPr>
            </w:pPr>
            <w:r w:rsidRPr="006028CD">
              <w:rPr>
                <w:color w:val="000000"/>
                <w:sz w:val="22"/>
                <w:szCs w:val="22"/>
              </w:rPr>
              <w:t>2219960,48</w:t>
            </w:r>
          </w:p>
        </w:tc>
      </w:tr>
      <w:tr w:rsidR="00726FA8" w:rsidRPr="006028CD" w:rsidTr="00726FA8">
        <w:trPr>
          <w:trHeight w:val="20"/>
        </w:trPr>
        <w:tc>
          <w:tcPr>
            <w:tcW w:w="1377" w:type="pct"/>
            <w:tcBorders>
              <w:top w:val="nil"/>
              <w:left w:val="single" w:sz="4" w:space="0" w:color="auto"/>
              <w:bottom w:val="single" w:sz="4" w:space="0" w:color="auto"/>
              <w:right w:val="single" w:sz="4" w:space="0" w:color="auto"/>
            </w:tcBorders>
            <w:shd w:val="clear" w:color="auto" w:fill="auto"/>
            <w:vAlign w:val="bottom"/>
          </w:tcPr>
          <w:p w:rsidR="00726FA8" w:rsidRPr="006028CD" w:rsidRDefault="00726FA8" w:rsidP="00333CEC">
            <w:pPr>
              <w:jc w:val="center"/>
              <w:rPr>
                <w:color w:val="000000"/>
                <w:sz w:val="20"/>
                <w:szCs w:val="20"/>
              </w:rPr>
            </w:pPr>
            <w:r w:rsidRPr="006028CD">
              <w:rPr>
                <w:color w:val="000000"/>
                <w:sz w:val="22"/>
                <w:szCs w:val="22"/>
              </w:rPr>
              <w:t>53</w:t>
            </w:r>
          </w:p>
        </w:tc>
        <w:tc>
          <w:tcPr>
            <w:tcW w:w="1721" w:type="pct"/>
            <w:tcBorders>
              <w:top w:val="nil"/>
              <w:left w:val="nil"/>
              <w:bottom w:val="single" w:sz="4" w:space="0" w:color="auto"/>
              <w:right w:val="single" w:sz="4" w:space="0" w:color="auto"/>
            </w:tcBorders>
            <w:shd w:val="clear" w:color="auto" w:fill="auto"/>
            <w:vAlign w:val="bottom"/>
          </w:tcPr>
          <w:p w:rsidR="00726FA8" w:rsidRPr="006028CD" w:rsidRDefault="00726FA8" w:rsidP="00333CEC">
            <w:pPr>
              <w:jc w:val="center"/>
              <w:rPr>
                <w:color w:val="000000"/>
                <w:sz w:val="20"/>
                <w:szCs w:val="20"/>
              </w:rPr>
            </w:pPr>
            <w:r w:rsidRPr="006028CD">
              <w:rPr>
                <w:color w:val="000000"/>
                <w:sz w:val="22"/>
                <w:szCs w:val="22"/>
              </w:rPr>
              <w:t>474719,17</w:t>
            </w:r>
          </w:p>
        </w:tc>
        <w:tc>
          <w:tcPr>
            <w:tcW w:w="1903" w:type="pct"/>
            <w:tcBorders>
              <w:top w:val="nil"/>
              <w:left w:val="nil"/>
              <w:bottom w:val="single" w:sz="4" w:space="0" w:color="auto"/>
              <w:right w:val="single" w:sz="4" w:space="0" w:color="auto"/>
            </w:tcBorders>
            <w:shd w:val="clear" w:color="auto" w:fill="auto"/>
            <w:vAlign w:val="bottom"/>
          </w:tcPr>
          <w:p w:rsidR="00726FA8" w:rsidRPr="006028CD" w:rsidRDefault="00726FA8" w:rsidP="00333CEC">
            <w:pPr>
              <w:jc w:val="center"/>
              <w:rPr>
                <w:color w:val="000000"/>
                <w:sz w:val="20"/>
                <w:szCs w:val="20"/>
              </w:rPr>
            </w:pPr>
            <w:r w:rsidRPr="006028CD">
              <w:rPr>
                <w:color w:val="000000"/>
                <w:sz w:val="22"/>
                <w:szCs w:val="22"/>
              </w:rPr>
              <w:t>2219962,75</w:t>
            </w:r>
          </w:p>
        </w:tc>
      </w:tr>
      <w:tr w:rsidR="00726FA8" w:rsidRPr="006028CD" w:rsidTr="00726FA8">
        <w:trPr>
          <w:trHeight w:val="20"/>
        </w:trPr>
        <w:tc>
          <w:tcPr>
            <w:tcW w:w="1377" w:type="pct"/>
            <w:tcBorders>
              <w:top w:val="nil"/>
              <w:left w:val="single" w:sz="4" w:space="0" w:color="auto"/>
              <w:bottom w:val="single" w:sz="4" w:space="0" w:color="auto"/>
              <w:right w:val="single" w:sz="4" w:space="0" w:color="auto"/>
            </w:tcBorders>
            <w:shd w:val="clear" w:color="auto" w:fill="auto"/>
            <w:vAlign w:val="bottom"/>
          </w:tcPr>
          <w:p w:rsidR="00726FA8" w:rsidRPr="006028CD" w:rsidRDefault="00726FA8" w:rsidP="00333CEC">
            <w:pPr>
              <w:jc w:val="center"/>
              <w:rPr>
                <w:color w:val="000000"/>
                <w:sz w:val="20"/>
                <w:szCs w:val="20"/>
              </w:rPr>
            </w:pPr>
            <w:r w:rsidRPr="006028CD">
              <w:rPr>
                <w:color w:val="000000"/>
                <w:sz w:val="22"/>
                <w:szCs w:val="22"/>
              </w:rPr>
              <w:t>54</w:t>
            </w:r>
          </w:p>
        </w:tc>
        <w:tc>
          <w:tcPr>
            <w:tcW w:w="1721" w:type="pct"/>
            <w:tcBorders>
              <w:top w:val="nil"/>
              <w:left w:val="nil"/>
              <w:bottom w:val="single" w:sz="4" w:space="0" w:color="auto"/>
              <w:right w:val="single" w:sz="4" w:space="0" w:color="auto"/>
            </w:tcBorders>
            <w:shd w:val="clear" w:color="auto" w:fill="auto"/>
            <w:vAlign w:val="bottom"/>
          </w:tcPr>
          <w:p w:rsidR="00726FA8" w:rsidRPr="006028CD" w:rsidRDefault="00726FA8" w:rsidP="00333CEC">
            <w:pPr>
              <w:jc w:val="center"/>
              <w:rPr>
                <w:color w:val="000000"/>
                <w:sz w:val="20"/>
                <w:szCs w:val="20"/>
              </w:rPr>
            </w:pPr>
            <w:r w:rsidRPr="006028CD">
              <w:rPr>
                <w:color w:val="000000"/>
                <w:sz w:val="22"/>
                <w:szCs w:val="22"/>
              </w:rPr>
              <w:t>474713,43</w:t>
            </w:r>
          </w:p>
        </w:tc>
        <w:tc>
          <w:tcPr>
            <w:tcW w:w="1903" w:type="pct"/>
            <w:tcBorders>
              <w:top w:val="nil"/>
              <w:left w:val="nil"/>
              <w:bottom w:val="single" w:sz="4" w:space="0" w:color="auto"/>
              <w:right w:val="single" w:sz="4" w:space="0" w:color="auto"/>
            </w:tcBorders>
            <w:shd w:val="clear" w:color="auto" w:fill="auto"/>
            <w:vAlign w:val="bottom"/>
          </w:tcPr>
          <w:p w:rsidR="00726FA8" w:rsidRPr="006028CD" w:rsidRDefault="00726FA8" w:rsidP="00333CEC">
            <w:pPr>
              <w:jc w:val="center"/>
              <w:rPr>
                <w:color w:val="000000"/>
                <w:sz w:val="20"/>
                <w:szCs w:val="20"/>
              </w:rPr>
            </w:pPr>
            <w:r w:rsidRPr="006028CD">
              <w:rPr>
                <w:color w:val="000000"/>
                <w:sz w:val="22"/>
                <w:szCs w:val="22"/>
              </w:rPr>
              <w:t>2219967,67</w:t>
            </w:r>
          </w:p>
        </w:tc>
      </w:tr>
      <w:tr w:rsidR="00726FA8" w:rsidRPr="006028CD" w:rsidTr="00726FA8">
        <w:trPr>
          <w:trHeight w:val="20"/>
        </w:trPr>
        <w:tc>
          <w:tcPr>
            <w:tcW w:w="1377" w:type="pct"/>
            <w:tcBorders>
              <w:top w:val="nil"/>
              <w:left w:val="single" w:sz="4" w:space="0" w:color="auto"/>
              <w:bottom w:val="single" w:sz="4" w:space="0" w:color="auto"/>
              <w:right w:val="single" w:sz="4" w:space="0" w:color="auto"/>
            </w:tcBorders>
            <w:shd w:val="clear" w:color="auto" w:fill="auto"/>
            <w:vAlign w:val="bottom"/>
          </w:tcPr>
          <w:p w:rsidR="00726FA8" w:rsidRPr="006028CD" w:rsidRDefault="00726FA8" w:rsidP="00333CEC">
            <w:pPr>
              <w:jc w:val="center"/>
              <w:rPr>
                <w:color w:val="000000"/>
                <w:sz w:val="20"/>
                <w:szCs w:val="20"/>
              </w:rPr>
            </w:pPr>
            <w:r w:rsidRPr="006028CD">
              <w:rPr>
                <w:color w:val="000000"/>
                <w:sz w:val="22"/>
                <w:szCs w:val="22"/>
              </w:rPr>
              <w:t>51</w:t>
            </w:r>
          </w:p>
        </w:tc>
        <w:tc>
          <w:tcPr>
            <w:tcW w:w="1721" w:type="pct"/>
            <w:tcBorders>
              <w:top w:val="nil"/>
              <w:left w:val="nil"/>
              <w:bottom w:val="single" w:sz="4" w:space="0" w:color="auto"/>
              <w:right w:val="single" w:sz="4" w:space="0" w:color="auto"/>
            </w:tcBorders>
            <w:shd w:val="clear" w:color="auto" w:fill="auto"/>
            <w:vAlign w:val="bottom"/>
          </w:tcPr>
          <w:p w:rsidR="00726FA8" w:rsidRPr="006028CD" w:rsidRDefault="00726FA8" w:rsidP="00333CEC">
            <w:pPr>
              <w:jc w:val="center"/>
              <w:rPr>
                <w:color w:val="000000"/>
                <w:sz w:val="20"/>
                <w:szCs w:val="20"/>
              </w:rPr>
            </w:pPr>
            <w:r w:rsidRPr="006028CD">
              <w:rPr>
                <w:color w:val="000000"/>
                <w:sz w:val="22"/>
                <w:szCs w:val="22"/>
              </w:rPr>
              <w:t>474711,57</w:t>
            </w:r>
          </w:p>
        </w:tc>
        <w:tc>
          <w:tcPr>
            <w:tcW w:w="1903" w:type="pct"/>
            <w:tcBorders>
              <w:top w:val="nil"/>
              <w:left w:val="nil"/>
              <w:bottom w:val="single" w:sz="4" w:space="0" w:color="auto"/>
              <w:right w:val="single" w:sz="4" w:space="0" w:color="auto"/>
            </w:tcBorders>
            <w:shd w:val="clear" w:color="auto" w:fill="auto"/>
            <w:vAlign w:val="bottom"/>
          </w:tcPr>
          <w:p w:rsidR="00726FA8" w:rsidRPr="006028CD" w:rsidRDefault="00726FA8" w:rsidP="00333CEC">
            <w:pPr>
              <w:jc w:val="center"/>
              <w:rPr>
                <w:color w:val="000000"/>
                <w:sz w:val="20"/>
                <w:szCs w:val="20"/>
              </w:rPr>
            </w:pPr>
            <w:r w:rsidRPr="006028CD">
              <w:rPr>
                <w:color w:val="000000"/>
                <w:sz w:val="22"/>
                <w:szCs w:val="22"/>
              </w:rPr>
              <w:t>2219965,39</w:t>
            </w:r>
          </w:p>
        </w:tc>
      </w:tr>
      <w:tr w:rsidR="00726FA8" w:rsidRPr="006028CD" w:rsidTr="00726FA8">
        <w:trPr>
          <w:trHeight w:val="20"/>
        </w:trPr>
        <w:tc>
          <w:tcPr>
            <w:tcW w:w="1377" w:type="pct"/>
            <w:tcBorders>
              <w:top w:val="nil"/>
              <w:left w:val="single" w:sz="4" w:space="0" w:color="auto"/>
              <w:bottom w:val="single" w:sz="4" w:space="0" w:color="auto"/>
              <w:right w:val="single" w:sz="4" w:space="0" w:color="auto"/>
            </w:tcBorders>
            <w:shd w:val="clear" w:color="auto" w:fill="auto"/>
            <w:vAlign w:val="bottom"/>
          </w:tcPr>
          <w:p w:rsidR="00726FA8" w:rsidRPr="006028CD" w:rsidRDefault="00726FA8" w:rsidP="00333CEC">
            <w:pPr>
              <w:jc w:val="center"/>
              <w:rPr>
                <w:color w:val="000000"/>
                <w:sz w:val="20"/>
                <w:szCs w:val="20"/>
              </w:rPr>
            </w:pPr>
          </w:p>
        </w:tc>
        <w:tc>
          <w:tcPr>
            <w:tcW w:w="1721" w:type="pct"/>
            <w:tcBorders>
              <w:top w:val="nil"/>
              <w:left w:val="nil"/>
              <w:bottom w:val="single" w:sz="4" w:space="0" w:color="auto"/>
              <w:right w:val="single" w:sz="4" w:space="0" w:color="auto"/>
            </w:tcBorders>
            <w:shd w:val="clear" w:color="auto" w:fill="auto"/>
            <w:vAlign w:val="bottom"/>
          </w:tcPr>
          <w:p w:rsidR="00726FA8" w:rsidRPr="006028CD" w:rsidRDefault="00726FA8" w:rsidP="00333CEC">
            <w:pPr>
              <w:jc w:val="center"/>
              <w:rPr>
                <w:color w:val="000000"/>
                <w:sz w:val="20"/>
                <w:szCs w:val="20"/>
              </w:rPr>
            </w:pPr>
          </w:p>
        </w:tc>
        <w:tc>
          <w:tcPr>
            <w:tcW w:w="1903" w:type="pct"/>
            <w:tcBorders>
              <w:top w:val="nil"/>
              <w:left w:val="nil"/>
              <w:bottom w:val="single" w:sz="4" w:space="0" w:color="auto"/>
              <w:right w:val="single" w:sz="4" w:space="0" w:color="auto"/>
            </w:tcBorders>
            <w:shd w:val="clear" w:color="auto" w:fill="auto"/>
            <w:vAlign w:val="bottom"/>
          </w:tcPr>
          <w:p w:rsidR="00726FA8" w:rsidRPr="006028CD" w:rsidRDefault="00726FA8" w:rsidP="00333CEC">
            <w:pPr>
              <w:jc w:val="center"/>
              <w:rPr>
                <w:color w:val="000000"/>
                <w:sz w:val="20"/>
                <w:szCs w:val="20"/>
              </w:rPr>
            </w:pPr>
          </w:p>
        </w:tc>
      </w:tr>
      <w:tr w:rsidR="00726FA8" w:rsidRPr="006028CD" w:rsidTr="00726FA8">
        <w:trPr>
          <w:trHeight w:val="20"/>
        </w:trPr>
        <w:tc>
          <w:tcPr>
            <w:tcW w:w="1377" w:type="pct"/>
            <w:tcBorders>
              <w:top w:val="nil"/>
              <w:left w:val="single" w:sz="4" w:space="0" w:color="auto"/>
              <w:bottom w:val="single" w:sz="4" w:space="0" w:color="auto"/>
              <w:right w:val="single" w:sz="4" w:space="0" w:color="auto"/>
            </w:tcBorders>
            <w:shd w:val="clear" w:color="auto" w:fill="auto"/>
            <w:vAlign w:val="bottom"/>
          </w:tcPr>
          <w:p w:rsidR="00726FA8" w:rsidRPr="006028CD" w:rsidRDefault="00726FA8" w:rsidP="00333CEC">
            <w:pPr>
              <w:jc w:val="center"/>
              <w:rPr>
                <w:color w:val="000000"/>
                <w:sz w:val="20"/>
                <w:szCs w:val="20"/>
              </w:rPr>
            </w:pPr>
            <w:r w:rsidRPr="006028CD">
              <w:rPr>
                <w:color w:val="000000"/>
                <w:sz w:val="22"/>
                <w:szCs w:val="22"/>
              </w:rPr>
              <w:t>55</w:t>
            </w:r>
          </w:p>
        </w:tc>
        <w:tc>
          <w:tcPr>
            <w:tcW w:w="1721" w:type="pct"/>
            <w:tcBorders>
              <w:top w:val="nil"/>
              <w:left w:val="nil"/>
              <w:bottom w:val="single" w:sz="4" w:space="0" w:color="auto"/>
              <w:right w:val="single" w:sz="4" w:space="0" w:color="auto"/>
            </w:tcBorders>
            <w:shd w:val="clear" w:color="auto" w:fill="auto"/>
            <w:vAlign w:val="bottom"/>
          </w:tcPr>
          <w:p w:rsidR="00726FA8" w:rsidRPr="006028CD" w:rsidRDefault="00726FA8" w:rsidP="00333CEC">
            <w:pPr>
              <w:jc w:val="center"/>
              <w:rPr>
                <w:color w:val="000000"/>
                <w:sz w:val="20"/>
                <w:szCs w:val="20"/>
              </w:rPr>
            </w:pPr>
            <w:r w:rsidRPr="006028CD">
              <w:rPr>
                <w:color w:val="000000"/>
                <w:sz w:val="22"/>
                <w:szCs w:val="22"/>
              </w:rPr>
              <w:t>474794,74</w:t>
            </w:r>
          </w:p>
        </w:tc>
        <w:tc>
          <w:tcPr>
            <w:tcW w:w="1903" w:type="pct"/>
            <w:tcBorders>
              <w:top w:val="nil"/>
              <w:left w:val="nil"/>
              <w:bottom w:val="single" w:sz="4" w:space="0" w:color="auto"/>
              <w:right w:val="single" w:sz="4" w:space="0" w:color="auto"/>
            </w:tcBorders>
            <w:shd w:val="clear" w:color="auto" w:fill="auto"/>
            <w:vAlign w:val="bottom"/>
          </w:tcPr>
          <w:p w:rsidR="00726FA8" w:rsidRPr="006028CD" w:rsidRDefault="00726FA8" w:rsidP="00333CEC">
            <w:pPr>
              <w:jc w:val="center"/>
              <w:rPr>
                <w:color w:val="000000"/>
                <w:sz w:val="20"/>
                <w:szCs w:val="20"/>
              </w:rPr>
            </w:pPr>
            <w:r w:rsidRPr="006028CD">
              <w:rPr>
                <w:color w:val="000000"/>
                <w:sz w:val="22"/>
                <w:szCs w:val="22"/>
              </w:rPr>
              <w:t>2220076,05</w:t>
            </w:r>
          </w:p>
        </w:tc>
      </w:tr>
      <w:tr w:rsidR="00726FA8" w:rsidRPr="006028CD" w:rsidTr="00726FA8">
        <w:trPr>
          <w:trHeight w:val="20"/>
        </w:trPr>
        <w:tc>
          <w:tcPr>
            <w:tcW w:w="1377" w:type="pct"/>
            <w:tcBorders>
              <w:top w:val="nil"/>
              <w:left w:val="single" w:sz="4" w:space="0" w:color="auto"/>
              <w:bottom w:val="single" w:sz="4" w:space="0" w:color="auto"/>
              <w:right w:val="single" w:sz="4" w:space="0" w:color="auto"/>
            </w:tcBorders>
            <w:shd w:val="clear" w:color="auto" w:fill="auto"/>
            <w:vAlign w:val="bottom"/>
          </w:tcPr>
          <w:p w:rsidR="00726FA8" w:rsidRPr="006028CD" w:rsidRDefault="00726FA8" w:rsidP="00333CEC">
            <w:pPr>
              <w:jc w:val="center"/>
              <w:rPr>
                <w:color w:val="000000"/>
                <w:sz w:val="20"/>
                <w:szCs w:val="20"/>
              </w:rPr>
            </w:pPr>
            <w:r w:rsidRPr="006028CD">
              <w:rPr>
                <w:color w:val="000000"/>
                <w:sz w:val="22"/>
                <w:szCs w:val="22"/>
              </w:rPr>
              <w:t>56</w:t>
            </w:r>
          </w:p>
        </w:tc>
        <w:tc>
          <w:tcPr>
            <w:tcW w:w="1721" w:type="pct"/>
            <w:tcBorders>
              <w:top w:val="nil"/>
              <w:left w:val="nil"/>
              <w:bottom w:val="single" w:sz="4" w:space="0" w:color="auto"/>
              <w:right w:val="single" w:sz="4" w:space="0" w:color="auto"/>
            </w:tcBorders>
            <w:shd w:val="clear" w:color="auto" w:fill="auto"/>
            <w:vAlign w:val="bottom"/>
          </w:tcPr>
          <w:p w:rsidR="00726FA8" w:rsidRPr="006028CD" w:rsidRDefault="00726FA8" w:rsidP="00333CEC">
            <w:pPr>
              <w:jc w:val="center"/>
              <w:rPr>
                <w:color w:val="000000"/>
                <w:sz w:val="20"/>
                <w:szCs w:val="20"/>
              </w:rPr>
            </w:pPr>
            <w:r w:rsidRPr="006028CD">
              <w:rPr>
                <w:color w:val="000000"/>
                <w:sz w:val="22"/>
                <w:szCs w:val="22"/>
              </w:rPr>
              <w:t>474800,50</w:t>
            </w:r>
          </w:p>
        </w:tc>
        <w:tc>
          <w:tcPr>
            <w:tcW w:w="1903" w:type="pct"/>
            <w:tcBorders>
              <w:top w:val="nil"/>
              <w:left w:val="nil"/>
              <w:bottom w:val="single" w:sz="4" w:space="0" w:color="auto"/>
              <w:right w:val="single" w:sz="4" w:space="0" w:color="auto"/>
            </w:tcBorders>
            <w:shd w:val="clear" w:color="auto" w:fill="auto"/>
            <w:vAlign w:val="bottom"/>
          </w:tcPr>
          <w:p w:rsidR="00726FA8" w:rsidRPr="006028CD" w:rsidRDefault="00726FA8" w:rsidP="00333CEC">
            <w:pPr>
              <w:jc w:val="center"/>
              <w:rPr>
                <w:color w:val="000000"/>
                <w:sz w:val="20"/>
                <w:szCs w:val="20"/>
              </w:rPr>
            </w:pPr>
            <w:r w:rsidRPr="006028CD">
              <w:rPr>
                <w:color w:val="000000"/>
                <w:sz w:val="22"/>
                <w:szCs w:val="22"/>
              </w:rPr>
              <w:t>2220071,14</w:t>
            </w:r>
          </w:p>
        </w:tc>
      </w:tr>
      <w:tr w:rsidR="00726FA8" w:rsidRPr="006028CD" w:rsidTr="00726FA8">
        <w:trPr>
          <w:trHeight w:val="20"/>
        </w:trPr>
        <w:tc>
          <w:tcPr>
            <w:tcW w:w="1377" w:type="pct"/>
            <w:tcBorders>
              <w:top w:val="nil"/>
              <w:left w:val="single" w:sz="4" w:space="0" w:color="auto"/>
              <w:bottom w:val="single" w:sz="4" w:space="0" w:color="auto"/>
              <w:right w:val="single" w:sz="4" w:space="0" w:color="auto"/>
            </w:tcBorders>
            <w:shd w:val="clear" w:color="auto" w:fill="auto"/>
            <w:vAlign w:val="bottom"/>
          </w:tcPr>
          <w:p w:rsidR="00726FA8" w:rsidRPr="006028CD" w:rsidRDefault="00726FA8" w:rsidP="00333CEC">
            <w:pPr>
              <w:jc w:val="center"/>
              <w:rPr>
                <w:color w:val="000000"/>
                <w:sz w:val="20"/>
                <w:szCs w:val="20"/>
              </w:rPr>
            </w:pPr>
            <w:r w:rsidRPr="006028CD">
              <w:rPr>
                <w:color w:val="000000"/>
                <w:sz w:val="22"/>
                <w:szCs w:val="22"/>
              </w:rPr>
              <w:t>57</w:t>
            </w:r>
          </w:p>
        </w:tc>
        <w:tc>
          <w:tcPr>
            <w:tcW w:w="1721" w:type="pct"/>
            <w:tcBorders>
              <w:top w:val="nil"/>
              <w:left w:val="nil"/>
              <w:bottom w:val="single" w:sz="4" w:space="0" w:color="auto"/>
              <w:right w:val="single" w:sz="4" w:space="0" w:color="auto"/>
            </w:tcBorders>
            <w:shd w:val="clear" w:color="auto" w:fill="auto"/>
            <w:vAlign w:val="bottom"/>
          </w:tcPr>
          <w:p w:rsidR="00726FA8" w:rsidRPr="006028CD" w:rsidRDefault="00726FA8" w:rsidP="00333CEC">
            <w:pPr>
              <w:jc w:val="center"/>
              <w:rPr>
                <w:color w:val="000000"/>
                <w:sz w:val="20"/>
                <w:szCs w:val="20"/>
              </w:rPr>
            </w:pPr>
            <w:r w:rsidRPr="006028CD">
              <w:rPr>
                <w:color w:val="000000"/>
                <w:sz w:val="22"/>
                <w:szCs w:val="22"/>
              </w:rPr>
              <w:t>474802,34</w:t>
            </w:r>
          </w:p>
        </w:tc>
        <w:tc>
          <w:tcPr>
            <w:tcW w:w="1903" w:type="pct"/>
            <w:tcBorders>
              <w:top w:val="nil"/>
              <w:left w:val="nil"/>
              <w:bottom w:val="single" w:sz="4" w:space="0" w:color="auto"/>
              <w:right w:val="single" w:sz="4" w:space="0" w:color="auto"/>
            </w:tcBorders>
            <w:shd w:val="clear" w:color="auto" w:fill="auto"/>
            <w:vAlign w:val="bottom"/>
          </w:tcPr>
          <w:p w:rsidR="00726FA8" w:rsidRPr="006028CD" w:rsidRDefault="00726FA8" w:rsidP="00333CEC">
            <w:pPr>
              <w:jc w:val="center"/>
              <w:rPr>
                <w:color w:val="000000"/>
                <w:sz w:val="20"/>
                <w:szCs w:val="20"/>
              </w:rPr>
            </w:pPr>
            <w:r w:rsidRPr="006028CD">
              <w:rPr>
                <w:color w:val="000000"/>
                <w:sz w:val="22"/>
                <w:szCs w:val="22"/>
              </w:rPr>
              <w:t>2220073,41</w:t>
            </w:r>
          </w:p>
        </w:tc>
      </w:tr>
      <w:tr w:rsidR="00726FA8" w:rsidRPr="006028CD" w:rsidTr="00726FA8">
        <w:trPr>
          <w:trHeight w:val="20"/>
        </w:trPr>
        <w:tc>
          <w:tcPr>
            <w:tcW w:w="1377" w:type="pct"/>
            <w:tcBorders>
              <w:top w:val="nil"/>
              <w:left w:val="single" w:sz="4" w:space="0" w:color="auto"/>
              <w:bottom w:val="single" w:sz="4" w:space="0" w:color="auto"/>
              <w:right w:val="single" w:sz="4" w:space="0" w:color="auto"/>
            </w:tcBorders>
            <w:shd w:val="clear" w:color="auto" w:fill="auto"/>
            <w:vAlign w:val="bottom"/>
          </w:tcPr>
          <w:p w:rsidR="00726FA8" w:rsidRPr="006028CD" w:rsidRDefault="00726FA8" w:rsidP="00333CEC">
            <w:pPr>
              <w:jc w:val="center"/>
              <w:rPr>
                <w:color w:val="000000"/>
                <w:sz w:val="20"/>
                <w:szCs w:val="20"/>
              </w:rPr>
            </w:pPr>
            <w:r w:rsidRPr="006028CD">
              <w:rPr>
                <w:color w:val="000000"/>
                <w:sz w:val="22"/>
                <w:szCs w:val="22"/>
              </w:rPr>
              <w:t>58</w:t>
            </w:r>
          </w:p>
        </w:tc>
        <w:tc>
          <w:tcPr>
            <w:tcW w:w="1721" w:type="pct"/>
            <w:tcBorders>
              <w:top w:val="nil"/>
              <w:left w:val="nil"/>
              <w:bottom w:val="single" w:sz="4" w:space="0" w:color="auto"/>
              <w:right w:val="single" w:sz="4" w:space="0" w:color="auto"/>
            </w:tcBorders>
            <w:shd w:val="clear" w:color="auto" w:fill="auto"/>
            <w:vAlign w:val="bottom"/>
          </w:tcPr>
          <w:p w:rsidR="00726FA8" w:rsidRPr="006028CD" w:rsidRDefault="00726FA8" w:rsidP="00333CEC">
            <w:pPr>
              <w:jc w:val="center"/>
              <w:rPr>
                <w:color w:val="000000"/>
                <w:sz w:val="20"/>
                <w:szCs w:val="20"/>
              </w:rPr>
            </w:pPr>
            <w:r w:rsidRPr="006028CD">
              <w:rPr>
                <w:color w:val="000000"/>
                <w:sz w:val="22"/>
                <w:szCs w:val="22"/>
              </w:rPr>
              <w:t>474796,60</w:t>
            </w:r>
          </w:p>
        </w:tc>
        <w:tc>
          <w:tcPr>
            <w:tcW w:w="1903" w:type="pct"/>
            <w:tcBorders>
              <w:top w:val="nil"/>
              <w:left w:val="nil"/>
              <w:bottom w:val="single" w:sz="4" w:space="0" w:color="auto"/>
              <w:right w:val="single" w:sz="4" w:space="0" w:color="auto"/>
            </w:tcBorders>
            <w:shd w:val="clear" w:color="auto" w:fill="auto"/>
            <w:vAlign w:val="bottom"/>
          </w:tcPr>
          <w:p w:rsidR="00726FA8" w:rsidRPr="006028CD" w:rsidRDefault="00726FA8" w:rsidP="00333CEC">
            <w:pPr>
              <w:jc w:val="center"/>
              <w:rPr>
                <w:color w:val="000000"/>
                <w:sz w:val="20"/>
                <w:szCs w:val="20"/>
              </w:rPr>
            </w:pPr>
            <w:r w:rsidRPr="006028CD">
              <w:rPr>
                <w:color w:val="000000"/>
                <w:sz w:val="22"/>
                <w:szCs w:val="22"/>
              </w:rPr>
              <w:t>2220078,33</w:t>
            </w:r>
          </w:p>
        </w:tc>
      </w:tr>
      <w:tr w:rsidR="00726FA8" w:rsidRPr="006028CD" w:rsidTr="00726FA8">
        <w:trPr>
          <w:trHeight w:val="20"/>
        </w:trPr>
        <w:tc>
          <w:tcPr>
            <w:tcW w:w="1377" w:type="pct"/>
            <w:tcBorders>
              <w:top w:val="nil"/>
              <w:left w:val="single" w:sz="4" w:space="0" w:color="auto"/>
              <w:bottom w:val="single" w:sz="4" w:space="0" w:color="auto"/>
              <w:right w:val="single" w:sz="4" w:space="0" w:color="auto"/>
            </w:tcBorders>
            <w:shd w:val="clear" w:color="auto" w:fill="auto"/>
            <w:vAlign w:val="bottom"/>
          </w:tcPr>
          <w:p w:rsidR="00726FA8" w:rsidRPr="006028CD" w:rsidRDefault="00726FA8" w:rsidP="00333CEC">
            <w:pPr>
              <w:jc w:val="center"/>
              <w:rPr>
                <w:color w:val="000000"/>
                <w:sz w:val="20"/>
                <w:szCs w:val="20"/>
              </w:rPr>
            </w:pPr>
            <w:r w:rsidRPr="006028CD">
              <w:rPr>
                <w:color w:val="000000"/>
                <w:sz w:val="22"/>
                <w:szCs w:val="22"/>
              </w:rPr>
              <w:t>55</w:t>
            </w:r>
          </w:p>
        </w:tc>
        <w:tc>
          <w:tcPr>
            <w:tcW w:w="1721" w:type="pct"/>
            <w:tcBorders>
              <w:top w:val="nil"/>
              <w:left w:val="nil"/>
              <w:bottom w:val="single" w:sz="4" w:space="0" w:color="auto"/>
              <w:right w:val="single" w:sz="4" w:space="0" w:color="auto"/>
            </w:tcBorders>
            <w:shd w:val="clear" w:color="auto" w:fill="auto"/>
            <w:vAlign w:val="bottom"/>
          </w:tcPr>
          <w:p w:rsidR="00726FA8" w:rsidRPr="006028CD" w:rsidRDefault="00726FA8" w:rsidP="00333CEC">
            <w:pPr>
              <w:jc w:val="center"/>
              <w:rPr>
                <w:color w:val="000000"/>
                <w:sz w:val="20"/>
                <w:szCs w:val="20"/>
              </w:rPr>
            </w:pPr>
            <w:r w:rsidRPr="006028CD">
              <w:rPr>
                <w:color w:val="000000"/>
                <w:sz w:val="22"/>
                <w:szCs w:val="22"/>
              </w:rPr>
              <w:t>474794,74</w:t>
            </w:r>
          </w:p>
        </w:tc>
        <w:tc>
          <w:tcPr>
            <w:tcW w:w="1903" w:type="pct"/>
            <w:tcBorders>
              <w:top w:val="nil"/>
              <w:left w:val="nil"/>
              <w:bottom w:val="single" w:sz="4" w:space="0" w:color="auto"/>
              <w:right w:val="single" w:sz="4" w:space="0" w:color="auto"/>
            </w:tcBorders>
            <w:shd w:val="clear" w:color="auto" w:fill="auto"/>
            <w:vAlign w:val="bottom"/>
          </w:tcPr>
          <w:p w:rsidR="00726FA8" w:rsidRPr="006028CD" w:rsidRDefault="00726FA8" w:rsidP="00333CEC">
            <w:pPr>
              <w:jc w:val="center"/>
              <w:rPr>
                <w:color w:val="000000"/>
                <w:sz w:val="20"/>
                <w:szCs w:val="20"/>
              </w:rPr>
            </w:pPr>
            <w:r w:rsidRPr="006028CD">
              <w:rPr>
                <w:color w:val="000000"/>
                <w:sz w:val="22"/>
                <w:szCs w:val="22"/>
              </w:rPr>
              <w:t>2220076,05</w:t>
            </w:r>
          </w:p>
        </w:tc>
      </w:tr>
    </w:tbl>
    <w:p w:rsidR="00726FA8" w:rsidRPr="006028CD" w:rsidRDefault="00726FA8" w:rsidP="00726FA8">
      <w:pPr>
        <w:jc w:val="center"/>
        <w:rPr>
          <w:sz w:val="16"/>
          <w:szCs w:val="16"/>
        </w:rPr>
      </w:pPr>
    </w:p>
    <w:p w:rsidR="00726FA8" w:rsidRPr="006028CD" w:rsidRDefault="00726FA8" w:rsidP="00726FA8">
      <w:pPr>
        <w:jc w:val="center"/>
        <w:rPr>
          <w:sz w:val="28"/>
          <w:szCs w:val="28"/>
        </w:rPr>
      </w:pPr>
      <w:r w:rsidRPr="006028CD">
        <w:rPr>
          <w:sz w:val="28"/>
          <w:szCs w:val="28"/>
        </w:rPr>
        <w:t>Собственность - Лалаян Гарник Левонович</w:t>
      </w:r>
    </w:p>
    <w:tbl>
      <w:tblPr>
        <w:tblW w:w="2998" w:type="pct"/>
        <w:tblInd w:w="2122" w:type="dxa"/>
        <w:tblLook w:val="04A0" w:firstRow="1" w:lastRow="0" w:firstColumn="1" w:lastColumn="0" w:noHBand="0" w:noVBand="1"/>
      </w:tblPr>
      <w:tblGrid>
        <w:gridCol w:w="1590"/>
        <w:gridCol w:w="2321"/>
        <w:gridCol w:w="2319"/>
      </w:tblGrid>
      <w:tr w:rsidR="00726FA8" w:rsidRPr="006028CD" w:rsidTr="00726FA8">
        <w:trPr>
          <w:cantSplit/>
          <w:trHeight w:val="20"/>
          <w:tblHeader/>
        </w:trPr>
        <w:tc>
          <w:tcPr>
            <w:tcW w:w="127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26FA8" w:rsidRPr="006028CD" w:rsidRDefault="00726FA8" w:rsidP="00333CEC">
            <w:pPr>
              <w:jc w:val="center"/>
              <w:rPr>
                <w:color w:val="000000"/>
                <w:sz w:val="20"/>
                <w:szCs w:val="20"/>
              </w:rPr>
            </w:pPr>
            <w:r w:rsidRPr="006028CD">
              <w:rPr>
                <w:color w:val="000000"/>
                <w:sz w:val="20"/>
                <w:szCs w:val="20"/>
              </w:rPr>
              <w:t>Обозначение характерных точек границ</w:t>
            </w:r>
          </w:p>
        </w:tc>
        <w:tc>
          <w:tcPr>
            <w:tcW w:w="3724" w:type="pct"/>
            <w:gridSpan w:val="2"/>
            <w:tcBorders>
              <w:top w:val="single" w:sz="4" w:space="0" w:color="auto"/>
              <w:left w:val="nil"/>
              <w:bottom w:val="single" w:sz="4" w:space="0" w:color="auto"/>
              <w:right w:val="single" w:sz="4" w:space="0" w:color="auto"/>
            </w:tcBorders>
            <w:shd w:val="clear" w:color="auto" w:fill="auto"/>
            <w:vAlign w:val="center"/>
            <w:hideMark/>
          </w:tcPr>
          <w:p w:rsidR="00726FA8" w:rsidRPr="006028CD" w:rsidRDefault="00726FA8" w:rsidP="00333CEC">
            <w:pPr>
              <w:jc w:val="center"/>
              <w:rPr>
                <w:color w:val="000000"/>
                <w:sz w:val="20"/>
                <w:szCs w:val="20"/>
              </w:rPr>
            </w:pPr>
            <w:r w:rsidRPr="006028CD">
              <w:rPr>
                <w:color w:val="000000"/>
                <w:sz w:val="20"/>
                <w:szCs w:val="20"/>
              </w:rPr>
              <w:t>Координаты, м</w:t>
            </w:r>
          </w:p>
        </w:tc>
      </w:tr>
      <w:tr w:rsidR="00726FA8" w:rsidRPr="006028CD" w:rsidTr="00726FA8">
        <w:trPr>
          <w:trHeight w:val="20"/>
          <w:tblHeader/>
        </w:trPr>
        <w:tc>
          <w:tcPr>
            <w:tcW w:w="1276" w:type="pct"/>
            <w:vMerge/>
            <w:tcBorders>
              <w:top w:val="single" w:sz="4" w:space="0" w:color="auto"/>
              <w:left w:val="single" w:sz="4" w:space="0" w:color="auto"/>
              <w:bottom w:val="single" w:sz="4" w:space="0" w:color="auto"/>
              <w:right w:val="single" w:sz="4" w:space="0" w:color="auto"/>
            </w:tcBorders>
            <w:vAlign w:val="center"/>
            <w:hideMark/>
          </w:tcPr>
          <w:p w:rsidR="00726FA8" w:rsidRPr="006028CD" w:rsidRDefault="00726FA8" w:rsidP="00333CEC">
            <w:pPr>
              <w:rPr>
                <w:color w:val="000000"/>
                <w:sz w:val="20"/>
                <w:szCs w:val="20"/>
              </w:rPr>
            </w:pPr>
          </w:p>
        </w:tc>
        <w:tc>
          <w:tcPr>
            <w:tcW w:w="1863" w:type="pct"/>
            <w:tcBorders>
              <w:top w:val="nil"/>
              <w:left w:val="nil"/>
              <w:bottom w:val="single" w:sz="4" w:space="0" w:color="auto"/>
              <w:right w:val="single" w:sz="4" w:space="0" w:color="auto"/>
            </w:tcBorders>
            <w:shd w:val="clear" w:color="auto" w:fill="auto"/>
            <w:vAlign w:val="center"/>
            <w:hideMark/>
          </w:tcPr>
          <w:p w:rsidR="00726FA8" w:rsidRPr="006028CD" w:rsidRDefault="00726FA8" w:rsidP="00333CEC">
            <w:pPr>
              <w:jc w:val="center"/>
              <w:rPr>
                <w:color w:val="000000"/>
                <w:sz w:val="20"/>
                <w:szCs w:val="20"/>
              </w:rPr>
            </w:pPr>
            <w:r w:rsidRPr="006028CD">
              <w:rPr>
                <w:color w:val="000000"/>
                <w:sz w:val="20"/>
                <w:szCs w:val="20"/>
              </w:rPr>
              <w:t>X</w:t>
            </w:r>
          </w:p>
        </w:tc>
        <w:tc>
          <w:tcPr>
            <w:tcW w:w="1861" w:type="pct"/>
            <w:tcBorders>
              <w:top w:val="nil"/>
              <w:left w:val="nil"/>
              <w:bottom w:val="single" w:sz="4" w:space="0" w:color="auto"/>
              <w:right w:val="single" w:sz="4" w:space="0" w:color="auto"/>
            </w:tcBorders>
            <w:shd w:val="clear" w:color="auto" w:fill="auto"/>
            <w:vAlign w:val="center"/>
            <w:hideMark/>
          </w:tcPr>
          <w:p w:rsidR="00726FA8" w:rsidRPr="006028CD" w:rsidRDefault="00726FA8" w:rsidP="00333CEC">
            <w:pPr>
              <w:jc w:val="center"/>
              <w:rPr>
                <w:color w:val="000000"/>
                <w:sz w:val="20"/>
                <w:szCs w:val="20"/>
              </w:rPr>
            </w:pPr>
            <w:r w:rsidRPr="006028CD">
              <w:rPr>
                <w:color w:val="000000"/>
                <w:sz w:val="20"/>
                <w:szCs w:val="20"/>
              </w:rPr>
              <w:t>Y</w:t>
            </w:r>
          </w:p>
        </w:tc>
      </w:tr>
      <w:tr w:rsidR="00726FA8" w:rsidRPr="006028CD" w:rsidTr="00726FA8">
        <w:trPr>
          <w:cantSplit/>
          <w:trHeight w:val="20"/>
        </w:trPr>
        <w:tc>
          <w:tcPr>
            <w:tcW w:w="1276" w:type="pct"/>
            <w:tcBorders>
              <w:top w:val="nil"/>
              <w:left w:val="single" w:sz="4" w:space="0" w:color="auto"/>
              <w:bottom w:val="single" w:sz="4" w:space="0" w:color="auto"/>
              <w:right w:val="single" w:sz="4" w:space="0" w:color="auto"/>
            </w:tcBorders>
            <w:shd w:val="clear" w:color="auto" w:fill="auto"/>
            <w:vAlign w:val="center"/>
            <w:hideMark/>
          </w:tcPr>
          <w:p w:rsidR="00726FA8" w:rsidRPr="006028CD" w:rsidRDefault="00726FA8" w:rsidP="00333CEC">
            <w:pPr>
              <w:jc w:val="center"/>
              <w:rPr>
                <w:color w:val="000000"/>
                <w:sz w:val="20"/>
                <w:szCs w:val="20"/>
              </w:rPr>
            </w:pPr>
            <w:r w:rsidRPr="006028CD">
              <w:rPr>
                <w:color w:val="000000"/>
                <w:sz w:val="20"/>
                <w:szCs w:val="20"/>
              </w:rPr>
              <w:t>1</w:t>
            </w:r>
          </w:p>
        </w:tc>
        <w:tc>
          <w:tcPr>
            <w:tcW w:w="1863" w:type="pct"/>
            <w:tcBorders>
              <w:top w:val="nil"/>
              <w:left w:val="nil"/>
              <w:bottom w:val="single" w:sz="4" w:space="0" w:color="auto"/>
              <w:right w:val="single" w:sz="4" w:space="0" w:color="auto"/>
            </w:tcBorders>
            <w:shd w:val="clear" w:color="auto" w:fill="auto"/>
            <w:vAlign w:val="center"/>
            <w:hideMark/>
          </w:tcPr>
          <w:p w:rsidR="00726FA8" w:rsidRPr="006028CD" w:rsidRDefault="00726FA8" w:rsidP="00333CEC">
            <w:pPr>
              <w:jc w:val="center"/>
              <w:rPr>
                <w:color w:val="000000"/>
                <w:sz w:val="20"/>
                <w:szCs w:val="20"/>
              </w:rPr>
            </w:pPr>
            <w:r w:rsidRPr="006028CD">
              <w:rPr>
                <w:color w:val="000000"/>
                <w:sz w:val="20"/>
                <w:szCs w:val="20"/>
              </w:rPr>
              <w:t>2</w:t>
            </w:r>
          </w:p>
        </w:tc>
        <w:tc>
          <w:tcPr>
            <w:tcW w:w="1861" w:type="pct"/>
            <w:tcBorders>
              <w:top w:val="nil"/>
              <w:left w:val="nil"/>
              <w:bottom w:val="single" w:sz="4" w:space="0" w:color="auto"/>
              <w:right w:val="single" w:sz="4" w:space="0" w:color="auto"/>
            </w:tcBorders>
            <w:shd w:val="clear" w:color="auto" w:fill="auto"/>
            <w:vAlign w:val="center"/>
            <w:hideMark/>
          </w:tcPr>
          <w:p w:rsidR="00726FA8" w:rsidRPr="006028CD" w:rsidRDefault="00726FA8" w:rsidP="00333CEC">
            <w:pPr>
              <w:jc w:val="center"/>
              <w:rPr>
                <w:color w:val="000000"/>
                <w:sz w:val="20"/>
                <w:szCs w:val="20"/>
              </w:rPr>
            </w:pPr>
            <w:r w:rsidRPr="006028CD">
              <w:rPr>
                <w:color w:val="000000"/>
                <w:sz w:val="20"/>
                <w:szCs w:val="20"/>
              </w:rPr>
              <w:t>3</w:t>
            </w:r>
          </w:p>
        </w:tc>
      </w:tr>
      <w:tr w:rsidR="00726FA8" w:rsidRPr="006028CD" w:rsidTr="00726FA8">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726FA8" w:rsidRPr="006028CD" w:rsidRDefault="00726FA8" w:rsidP="00333CEC">
            <w:pPr>
              <w:jc w:val="center"/>
              <w:rPr>
                <w:color w:val="000000"/>
                <w:sz w:val="20"/>
                <w:szCs w:val="20"/>
              </w:rPr>
            </w:pPr>
            <w:r w:rsidRPr="006028CD">
              <w:rPr>
                <w:color w:val="000000"/>
                <w:sz w:val="20"/>
                <w:szCs w:val="20"/>
              </w:rPr>
              <w:t>59:32:4470101:1879</w:t>
            </w:r>
          </w:p>
        </w:tc>
      </w:tr>
      <w:tr w:rsidR="00726FA8" w:rsidRPr="006028CD" w:rsidTr="00726FA8">
        <w:trPr>
          <w:trHeight w:val="20"/>
        </w:trPr>
        <w:tc>
          <w:tcPr>
            <w:tcW w:w="1276" w:type="pct"/>
            <w:tcBorders>
              <w:top w:val="nil"/>
              <w:left w:val="single" w:sz="4" w:space="0" w:color="auto"/>
              <w:bottom w:val="single" w:sz="4" w:space="0" w:color="auto"/>
              <w:right w:val="single" w:sz="4" w:space="0" w:color="auto"/>
            </w:tcBorders>
            <w:shd w:val="clear" w:color="auto" w:fill="auto"/>
            <w:vAlign w:val="bottom"/>
          </w:tcPr>
          <w:p w:rsidR="00726FA8" w:rsidRPr="006028CD" w:rsidRDefault="00726FA8" w:rsidP="00333CEC">
            <w:pPr>
              <w:jc w:val="center"/>
              <w:rPr>
                <w:color w:val="000000"/>
                <w:sz w:val="22"/>
                <w:szCs w:val="22"/>
              </w:rPr>
            </w:pPr>
            <w:r w:rsidRPr="006028CD">
              <w:rPr>
                <w:color w:val="000000"/>
                <w:sz w:val="22"/>
                <w:szCs w:val="22"/>
              </w:rPr>
              <w:t>1</w:t>
            </w:r>
          </w:p>
        </w:tc>
        <w:tc>
          <w:tcPr>
            <w:tcW w:w="1863" w:type="pct"/>
            <w:tcBorders>
              <w:top w:val="nil"/>
              <w:left w:val="nil"/>
              <w:bottom w:val="single" w:sz="4" w:space="0" w:color="auto"/>
              <w:right w:val="single" w:sz="4" w:space="0" w:color="auto"/>
            </w:tcBorders>
            <w:shd w:val="clear" w:color="auto" w:fill="auto"/>
            <w:vAlign w:val="bottom"/>
          </w:tcPr>
          <w:p w:rsidR="00726FA8" w:rsidRPr="006028CD" w:rsidRDefault="00726FA8" w:rsidP="00333CEC">
            <w:pPr>
              <w:jc w:val="center"/>
              <w:rPr>
                <w:color w:val="000000"/>
                <w:sz w:val="22"/>
                <w:szCs w:val="22"/>
              </w:rPr>
            </w:pPr>
            <w:r w:rsidRPr="006028CD">
              <w:rPr>
                <w:color w:val="000000"/>
                <w:sz w:val="22"/>
                <w:szCs w:val="22"/>
              </w:rPr>
              <w:t>474465,84</w:t>
            </w:r>
          </w:p>
        </w:tc>
        <w:tc>
          <w:tcPr>
            <w:tcW w:w="1861" w:type="pct"/>
            <w:tcBorders>
              <w:top w:val="nil"/>
              <w:left w:val="nil"/>
              <w:bottom w:val="single" w:sz="4" w:space="0" w:color="auto"/>
              <w:right w:val="single" w:sz="4" w:space="0" w:color="auto"/>
            </w:tcBorders>
            <w:shd w:val="clear" w:color="auto" w:fill="auto"/>
            <w:vAlign w:val="bottom"/>
          </w:tcPr>
          <w:p w:rsidR="00726FA8" w:rsidRPr="006028CD" w:rsidRDefault="00726FA8" w:rsidP="00333CEC">
            <w:pPr>
              <w:jc w:val="center"/>
              <w:rPr>
                <w:color w:val="000000"/>
                <w:sz w:val="22"/>
                <w:szCs w:val="22"/>
              </w:rPr>
            </w:pPr>
            <w:r w:rsidRPr="006028CD">
              <w:rPr>
                <w:color w:val="000000"/>
                <w:sz w:val="22"/>
                <w:szCs w:val="22"/>
              </w:rPr>
              <w:t>2219596,68</w:t>
            </w:r>
          </w:p>
        </w:tc>
      </w:tr>
      <w:tr w:rsidR="00726FA8" w:rsidRPr="006028CD" w:rsidTr="00726FA8">
        <w:trPr>
          <w:trHeight w:val="20"/>
        </w:trPr>
        <w:tc>
          <w:tcPr>
            <w:tcW w:w="1276" w:type="pct"/>
            <w:tcBorders>
              <w:top w:val="nil"/>
              <w:left w:val="single" w:sz="4" w:space="0" w:color="auto"/>
              <w:bottom w:val="single" w:sz="4" w:space="0" w:color="auto"/>
              <w:right w:val="single" w:sz="4" w:space="0" w:color="auto"/>
            </w:tcBorders>
            <w:shd w:val="clear" w:color="auto" w:fill="auto"/>
            <w:vAlign w:val="bottom"/>
          </w:tcPr>
          <w:p w:rsidR="00726FA8" w:rsidRPr="006028CD" w:rsidRDefault="00726FA8" w:rsidP="00333CEC">
            <w:pPr>
              <w:jc w:val="center"/>
              <w:rPr>
                <w:color w:val="000000"/>
                <w:sz w:val="22"/>
                <w:szCs w:val="22"/>
              </w:rPr>
            </w:pPr>
            <w:r w:rsidRPr="006028CD">
              <w:rPr>
                <w:color w:val="000000"/>
                <w:sz w:val="22"/>
                <w:szCs w:val="22"/>
              </w:rPr>
              <w:t>2</w:t>
            </w:r>
          </w:p>
        </w:tc>
        <w:tc>
          <w:tcPr>
            <w:tcW w:w="1863" w:type="pct"/>
            <w:tcBorders>
              <w:top w:val="nil"/>
              <w:left w:val="nil"/>
              <w:bottom w:val="single" w:sz="4" w:space="0" w:color="auto"/>
              <w:right w:val="single" w:sz="4" w:space="0" w:color="auto"/>
            </w:tcBorders>
            <w:shd w:val="clear" w:color="auto" w:fill="auto"/>
            <w:vAlign w:val="bottom"/>
          </w:tcPr>
          <w:p w:rsidR="00726FA8" w:rsidRPr="006028CD" w:rsidRDefault="00726FA8" w:rsidP="00333CEC">
            <w:pPr>
              <w:jc w:val="center"/>
              <w:rPr>
                <w:color w:val="000000"/>
                <w:sz w:val="22"/>
                <w:szCs w:val="22"/>
              </w:rPr>
            </w:pPr>
            <w:r w:rsidRPr="006028CD">
              <w:rPr>
                <w:color w:val="000000"/>
                <w:sz w:val="22"/>
                <w:szCs w:val="22"/>
              </w:rPr>
              <w:t>475036,51</w:t>
            </w:r>
          </w:p>
        </w:tc>
        <w:tc>
          <w:tcPr>
            <w:tcW w:w="1861" w:type="pct"/>
            <w:tcBorders>
              <w:top w:val="nil"/>
              <w:left w:val="nil"/>
              <w:bottom w:val="single" w:sz="4" w:space="0" w:color="auto"/>
              <w:right w:val="single" w:sz="4" w:space="0" w:color="auto"/>
            </w:tcBorders>
            <w:shd w:val="clear" w:color="auto" w:fill="auto"/>
            <w:vAlign w:val="bottom"/>
          </w:tcPr>
          <w:p w:rsidR="00726FA8" w:rsidRPr="006028CD" w:rsidRDefault="00726FA8" w:rsidP="00333CEC">
            <w:pPr>
              <w:jc w:val="center"/>
              <w:rPr>
                <w:color w:val="000000"/>
                <w:sz w:val="22"/>
                <w:szCs w:val="22"/>
              </w:rPr>
            </w:pPr>
            <w:r w:rsidRPr="006028CD">
              <w:rPr>
                <w:color w:val="000000"/>
                <w:sz w:val="22"/>
                <w:szCs w:val="22"/>
              </w:rPr>
              <w:t>2220353,71</w:t>
            </w:r>
          </w:p>
        </w:tc>
      </w:tr>
      <w:tr w:rsidR="00726FA8" w:rsidRPr="006028CD" w:rsidTr="00726FA8">
        <w:trPr>
          <w:trHeight w:val="20"/>
        </w:trPr>
        <w:tc>
          <w:tcPr>
            <w:tcW w:w="1276" w:type="pct"/>
            <w:tcBorders>
              <w:top w:val="nil"/>
              <w:left w:val="single" w:sz="4" w:space="0" w:color="auto"/>
              <w:bottom w:val="single" w:sz="4" w:space="0" w:color="auto"/>
              <w:right w:val="single" w:sz="4" w:space="0" w:color="auto"/>
            </w:tcBorders>
            <w:shd w:val="clear" w:color="auto" w:fill="auto"/>
            <w:vAlign w:val="bottom"/>
          </w:tcPr>
          <w:p w:rsidR="00726FA8" w:rsidRPr="006028CD" w:rsidRDefault="00726FA8" w:rsidP="00333CEC">
            <w:pPr>
              <w:jc w:val="center"/>
              <w:rPr>
                <w:color w:val="000000"/>
                <w:sz w:val="22"/>
                <w:szCs w:val="22"/>
              </w:rPr>
            </w:pPr>
            <w:r w:rsidRPr="006028CD">
              <w:rPr>
                <w:color w:val="000000"/>
                <w:sz w:val="22"/>
                <w:szCs w:val="22"/>
              </w:rPr>
              <w:t>3</w:t>
            </w:r>
          </w:p>
        </w:tc>
        <w:tc>
          <w:tcPr>
            <w:tcW w:w="1863" w:type="pct"/>
            <w:tcBorders>
              <w:top w:val="nil"/>
              <w:left w:val="nil"/>
              <w:bottom w:val="single" w:sz="4" w:space="0" w:color="auto"/>
              <w:right w:val="single" w:sz="4" w:space="0" w:color="auto"/>
            </w:tcBorders>
            <w:shd w:val="clear" w:color="auto" w:fill="auto"/>
            <w:vAlign w:val="bottom"/>
          </w:tcPr>
          <w:p w:rsidR="00726FA8" w:rsidRPr="006028CD" w:rsidRDefault="00726FA8" w:rsidP="00333CEC">
            <w:pPr>
              <w:jc w:val="center"/>
              <w:rPr>
                <w:color w:val="000000"/>
                <w:sz w:val="22"/>
                <w:szCs w:val="22"/>
              </w:rPr>
            </w:pPr>
            <w:r w:rsidRPr="006028CD">
              <w:rPr>
                <w:color w:val="000000"/>
                <w:sz w:val="22"/>
                <w:szCs w:val="22"/>
              </w:rPr>
              <w:t>475028,46</w:t>
            </w:r>
          </w:p>
        </w:tc>
        <w:tc>
          <w:tcPr>
            <w:tcW w:w="1861" w:type="pct"/>
            <w:tcBorders>
              <w:top w:val="nil"/>
              <w:left w:val="nil"/>
              <w:bottom w:val="single" w:sz="4" w:space="0" w:color="auto"/>
              <w:right w:val="single" w:sz="4" w:space="0" w:color="auto"/>
            </w:tcBorders>
            <w:shd w:val="clear" w:color="auto" w:fill="auto"/>
            <w:vAlign w:val="bottom"/>
          </w:tcPr>
          <w:p w:rsidR="00726FA8" w:rsidRPr="006028CD" w:rsidRDefault="00726FA8" w:rsidP="00333CEC">
            <w:pPr>
              <w:jc w:val="center"/>
              <w:rPr>
                <w:color w:val="000000"/>
                <w:sz w:val="22"/>
                <w:szCs w:val="22"/>
              </w:rPr>
            </w:pPr>
            <w:r w:rsidRPr="006028CD">
              <w:rPr>
                <w:color w:val="000000"/>
                <w:sz w:val="22"/>
                <w:szCs w:val="22"/>
              </w:rPr>
              <w:t>2220359,55</w:t>
            </w:r>
          </w:p>
        </w:tc>
      </w:tr>
      <w:tr w:rsidR="00726FA8" w:rsidRPr="006028CD" w:rsidTr="00726FA8">
        <w:trPr>
          <w:trHeight w:val="20"/>
        </w:trPr>
        <w:tc>
          <w:tcPr>
            <w:tcW w:w="1276" w:type="pct"/>
            <w:tcBorders>
              <w:top w:val="nil"/>
              <w:left w:val="single" w:sz="4" w:space="0" w:color="auto"/>
              <w:bottom w:val="single" w:sz="4" w:space="0" w:color="auto"/>
              <w:right w:val="single" w:sz="4" w:space="0" w:color="auto"/>
            </w:tcBorders>
            <w:shd w:val="clear" w:color="auto" w:fill="auto"/>
            <w:vAlign w:val="bottom"/>
          </w:tcPr>
          <w:p w:rsidR="00726FA8" w:rsidRPr="006028CD" w:rsidRDefault="00726FA8" w:rsidP="00333CEC">
            <w:pPr>
              <w:jc w:val="center"/>
              <w:rPr>
                <w:color w:val="000000"/>
                <w:sz w:val="22"/>
                <w:szCs w:val="22"/>
              </w:rPr>
            </w:pPr>
            <w:r w:rsidRPr="006028CD">
              <w:rPr>
                <w:color w:val="000000"/>
                <w:sz w:val="22"/>
                <w:szCs w:val="22"/>
              </w:rPr>
              <w:t>4</w:t>
            </w:r>
          </w:p>
        </w:tc>
        <w:tc>
          <w:tcPr>
            <w:tcW w:w="1863" w:type="pct"/>
            <w:tcBorders>
              <w:top w:val="nil"/>
              <w:left w:val="nil"/>
              <w:bottom w:val="single" w:sz="4" w:space="0" w:color="auto"/>
              <w:right w:val="single" w:sz="4" w:space="0" w:color="auto"/>
            </w:tcBorders>
            <w:shd w:val="clear" w:color="auto" w:fill="auto"/>
            <w:vAlign w:val="bottom"/>
          </w:tcPr>
          <w:p w:rsidR="00726FA8" w:rsidRPr="006028CD" w:rsidRDefault="00726FA8" w:rsidP="00333CEC">
            <w:pPr>
              <w:jc w:val="center"/>
              <w:rPr>
                <w:color w:val="000000"/>
                <w:sz w:val="22"/>
                <w:szCs w:val="22"/>
              </w:rPr>
            </w:pPr>
            <w:r w:rsidRPr="006028CD">
              <w:rPr>
                <w:color w:val="000000"/>
                <w:sz w:val="22"/>
                <w:szCs w:val="22"/>
              </w:rPr>
              <w:t>474465,38</w:t>
            </w:r>
          </w:p>
        </w:tc>
        <w:tc>
          <w:tcPr>
            <w:tcW w:w="1861" w:type="pct"/>
            <w:tcBorders>
              <w:top w:val="nil"/>
              <w:left w:val="nil"/>
              <w:bottom w:val="single" w:sz="4" w:space="0" w:color="auto"/>
              <w:right w:val="single" w:sz="4" w:space="0" w:color="auto"/>
            </w:tcBorders>
            <w:shd w:val="clear" w:color="auto" w:fill="auto"/>
            <w:vAlign w:val="bottom"/>
          </w:tcPr>
          <w:p w:rsidR="00726FA8" w:rsidRPr="006028CD" w:rsidRDefault="00726FA8" w:rsidP="00333CEC">
            <w:pPr>
              <w:jc w:val="center"/>
              <w:rPr>
                <w:color w:val="000000"/>
                <w:sz w:val="22"/>
                <w:szCs w:val="22"/>
              </w:rPr>
            </w:pPr>
            <w:r w:rsidRPr="006028CD">
              <w:rPr>
                <w:color w:val="000000"/>
                <w:sz w:val="22"/>
                <w:szCs w:val="22"/>
              </w:rPr>
              <w:t>2219603,52</w:t>
            </w:r>
          </w:p>
        </w:tc>
      </w:tr>
      <w:tr w:rsidR="00726FA8" w:rsidRPr="006028CD" w:rsidTr="00726FA8">
        <w:trPr>
          <w:trHeight w:val="20"/>
        </w:trPr>
        <w:tc>
          <w:tcPr>
            <w:tcW w:w="1276" w:type="pct"/>
            <w:tcBorders>
              <w:top w:val="nil"/>
              <w:left w:val="single" w:sz="4" w:space="0" w:color="auto"/>
              <w:bottom w:val="single" w:sz="4" w:space="0" w:color="auto"/>
              <w:right w:val="single" w:sz="4" w:space="0" w:color="auto"/>
            </w:tcBorders>
            <w:shd w:val="clear" w:color="auto" w:fill="auto"/>
            <w:vAlign w:val="bottom"/>
          </w:tcPr>
          <w:p w:rsidR="00726FA8" w:rsidRPr="006028CD" w:rsidRDefault="00726FA8" w:rsidP="00333CEC">
            <w:pPr>
              <w:jc w:val="center"/>
              <w:rPr>
                <w:color w:val="000000"/>
                <w:sz w:val="22"/>
                <w:szCs w:val="22"/>
              </w:rPr>
            </w:pPr>
            <w:r w:rsidRPr="006028CD">
              <w:rPr>
                <w:color w:val="000000"/>
                <w:sz w:val="22"/>
                <w:szCs w:val="22"/>
              </w:rPr>
              <w:t>1</w:t>
            </w:r>
          </w:p>
        </w:tc>
        <w:tc>
          <w:tcPr>
            <w:tcW w:w="1863" w:type="pct"/>
            <w:tcBorders>
              <w:top w:val="nil"/>
              <w:left w:val="nil"/>
              <w:bottom w:val="single" w:sz="4" w:space="0" w:color="auto"/>
              <w:right w:val="single" w:sz="4" w:space="0" w:color="auto"/>
            </w:tcBorders>
            <w:shd w:val="clear" w:color="auto" w:fill="auto"/>
            <w:vAlign w:val="bottom"/>
          </w:tcPr>
          <w:p w:rsidR="00726FA8" w:rsidRPr="006028CD" w:rsidRDefault="00726FA8" w:rsidP="00333CEC">
            <w:pPr>
              <w:jc w:val="center"/>
              <w:rPr>
                <w:color w:val="000000"/>
                <w:sz w:val="22"/>
                <w:szCs w:val="22"/>
              </w:rPr>
            </w:pPr>
            <w:r w:rsidRPr="006028CD">
              <w:rPr>
                <w:color w:val="000000"/>
                <w:sz w:val="22"/>
                <w:szCs w:val="22"/>
              </w:rPr>
              <w:t>474465,84</w:t>
            </w:r>
          </w:p>
        </w:tc>
        <w:tc>
          <w:tcPr>
            <w:tcW w:w="1861" w:type="pct"/>
            <w:tcBorders>
              <w:top w:val="nil"/>
              <w:left w:val="nil"/>
              <w:bottom w:val="single" w:sz="4" w:space="0" w:color="auto"/>
              <w:right w:val="single" w:sz="4" w:space="0" w:color="auto"/>
            </w:tcBorders>
            <w:shd w:val="clear" w:color="auto" w:fill="auto"/>
            <w:vAlign w:val="bottom"/>
          </w:tcPr>
          <w:p w:rsidR="00726FA8" w:rsidRPr="006028CD" w:rsidRDefault="00726FA8" w:rsidP="00333CEC">
            <w:pPr>
              <w:jc w:val="center"/>
              <w:rPr>
                <w:color w:val="000000"/>
                <w:sz w:val="22"/>
                <w:szCs w:val="22"/>
              </w:rPr>
            </w:pPr>
            <w:r w:rsidRPr="006028CD">
              <w:rPr>
                <w:color w:val="000000"/>
                <w:sz w:val="22"/>
                <w:szCs w:val="22"/>
              </w:rPr>
              <w:t>2219596,68</w:t>
            </w:r>
          </w:p>
        </w:tc>
      </w:tr>
    </w:tbl>
    <w:p w:rsidR="00726FA8" w:rsidRPr="006028CD" w:rsidRDefault="00726FA8" w:rsidP="00726FA8"/>
    <w:p w:rsidR="00726FA8" w:rsidRPr="006028CD" w:rsidRDefault="00726FA8" w:rsidP="00726FA8">
      <w:pPr>
        <w:jc w:val="center"/>
        <w:rPr>
          <w:sz w:val="28"/>
          <w:szCs w:val="28"/>
        </w:rPr>
      </w:pPr>
      <w:r w:rsidRPr="006028CD">
        <w:rPr>
          <w:sz w:val="28"/>
          <w:szCs w:val="28"/>
        </w:rPr>
        <w:t>Администрация Пермского муниципального района</w:t>
      </w:r>
    </w:p>
    <w:tbl>
      <w:tblPr>
        <w:tblW w:w="2998" w:type="pct"/>
        <w:tblInd w:w="2122" w:type="dxa"/>
        <w:tblLook w:val="04A0" w:firstRow="1" w:lastRow="0" w:firstColumn="1" w:lastColumn="0" w:noHBand="0" w:noVBand="1"/>
      </w:tblPr>
      <w:tblGrid>
        <w:gridCol w:w="2174"/>
        <w:gridCol w:w="1706"/>
        <w:gridCol w:w="2350"/>
      </w:tblGrid>
      <w:tr w:rsidR="00726FA8" w:rsidRPr="006028CD" w:rsidTr="00726FA8">
        <w:trPr>
          <w:cantSplit/>
          <w:trHeight w:val="20"/>
          <w:tblHeader/>
        </w:trPr>
        <w:tc>
          <w:tcPr>
            <w:tcW w:w="174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26FA8" w:rsidRPr="006028CD" w:rsidRDefault="00726FA8" w:rsidP="00333CEC">
            <w:pPr>
              <w:jc w:val="center"/>
              <w:rPr>
                <w:color w:val="000000"/>
                <w:sz w:val="20"/>
                <w:szCs w:val="20"/>
              </w:rPr>
            </w:pPr>
            <w:r w:rsidRPr="006028CD">
              <w:rPr>
                <w:color w:val="000000"/>
                <w:sz w:val="20"/>
                <w:szCs w:val="20"/>
              </w:rPr>
              <w:t>Обозначение характерных точек границ</w:t>
            </w:r>
          </w:p>
        </w:tc>
        <w:tc>
          <w:tcPr>
            <w:tcW w:w="3255" w:type="pct"/>
            <w:gridSpan w:val="2"/>
            <w:tcBorders>
              <w:top w:val="single" w:sz="4" w:space="0" w:color="auto"/>
              <w:left w:val="nil"/>
              <w:bottom w:val="single" w:sz="4" w:space="0" w:color="auto"/>
              <w:right w:val="single" w:sz="4" w:space="0" w:color="auto"/>
            </w:tcBorders>
            <w:shd w:val="clear" w:color="auto" w:fill="auto"/>
            <w:vAlign w:val="center"/>
            <w:hideMark/>
          </w:tcPr>
          <w:p w:rsidR="00726FA8" w:rsidRPr="006028CD" w:rsidRDefault="00726FA8" w:rsidP="00333CEC">
            <w:pPr>
              <w:jc w:val="center"/>
              <w:rPr>
                <w:color w:val="000000"/>
                <w:sz w:val="20"/>
                <w:szCs w:val="20"/>
              </w:rPr>
            </w:pPr>
            <w:r w:rsidRPr="006028CD">
              <w:rPr>
                <w:color w:val="000000"/>
                <w:sz w:val="20"/>
                <w:szCs w:val="20"/>
              </w:rPr>
              <w:t>Координаты, м</w:t>
            </w:r>
          </w:p>
        </w:tc>
      </w:tr>
      <w:tr w:rsidR="00726FA8" w:rsidRPr="006028CD" w:rsidTr="00726FA8">
        <w:trPr>
          <w:trHeight w:val="20"/>
          <w:tblHeader/>
        </w:trPr>
        <w:tc>
          <w:tcPr>
            <w:tcW w:w="1745" w:type="pct"/>
            <w:vMerge/>
            <w:tcBorders>
              <w:top w:val="single" w:sz="4" w:space="0" w:color="auto"/>
              <w:left w:val="single" w:sz="4" w:space="0" w:color="auto"/>
              <w:bottom w:val="single" w:sz="4" w:space="0" w:color="auto"/>
              <w:right w:val="single" w:sz="4" w:space="0" w:color="auto"/>
            </w:tcBorders>
            <w:vAlign w:val="center"/>
            <w:hideMark/>
          </w:tcPr>
          <w:p w:rsidR="00726FA8" w:rsidRPr="006028CD" w:rsidRDefault="00726FA8" w:rsidP="00333CEC">
            <w:pPr>
              <w:rPr>
                <w:color w:val="000000"/>
                <w:sz w:val="20"/>
                <w:szCs w:val="20"/>
              </w:rPr>
            </w:pPr>
          </w:p>
        </w:tc>
        <w:tc>
          <w:tcPr>
            <w:tcW w:w="1369" w:type="pct"/>
            <w:tcBorders>
              <w:top w:val="nil"/>
              <w:left w:val="nil"/>
              <w:bottom w:val="single" w:sz="4" w:space="0" w:color="auto"/>
              <w:right w:val="single" w:sz="4" w:space="0" w:color="auto"/>
            </w:tcBorders>
            <w:shd w:val="clear" w:color="auto" w:fill="auto"/>
            <w:vAlign w:val="center"/>
            <w:hideMark/>
          </w:tcPr>
          <w:p w:rsidR="00726FA8" w:rsidRPr="006028CD" w:rsidRDefault="00726FA8" w:rsidP="00333CEC">
            <w:pPr>
              <w:jc w:val="center"/>
              <w:rPr>
                <w:color w:val="000000"/>
                <w:sz w:val="20"/>
                <w:szCs w:val="20"/>
              </w:rPr>
            </w:pPr>
            <w:r w:rsidRPr="006028CD">
              <w:rPr>
                <w:color w:val="000000"/>
                <w:sz w:val="20"/>
                <w:szCs w:val="20"/>
              </w:rPr>
              <w:t>X</w:t>
            </w:r>
          </w:p>
        </w:tc>
        <w:tc>
          <w:tcPr>
            <w:tcW w:w="1886" w:type="pct"/>
            <w:tcBorders>
              <w:top w:val="nil"/>
              <w:left w:val="nil"/>
              <w:bottom w:val="single" w:sz="4" w:space="0" w:color="auto"/>
              <w:right w:val="single" w:sz="4" w:space="0" w:color="auto"/>
            </w:tcBorders>
            <w:shd w:val="clear" w:color="auto" w:fill="auto"/>
            <w:vAlign w:val="center"/>
            <w:hideMark/>
          </w:tcPr>
          <w:p w:rsidR="00726FA8" w:rsidRPr="006028CD" w:rsidRDefault="00726FA8" w:rsidP="00333CEC">
            <w:pPr>
              <w:jc w:val="center"/>
              <w:rPr>
                <w:color w:val="000000"/>
                <w:sz w:val="20"/>
                <w:szCs w:val="20"/>
              </w:rPr>
            </w:pPr>
            <w:r w:rsidRPr="006028CD">
              <w:rPr>
                <w:color w:val="000000"/>
                <w:sz w:val="20"/>
                <w:szCs w:val="20"/>
              </w:rPr>
              <w:t>Y</w:t>
            </w:r>
          </w:p>
        </w:tc>
      </w:tr>
      <w:tr w:rsidR="00726FA8" w:rsidRPr="006028CD" w:rsidTr="00726FA8">
        <w:trPr>
          <w:cantSplit/>
          <w:trHeight w:val="20"/>
        </w:trPr>
        <w:tc>
          <w:tcPr>
            <w:tcW w:w="1745" w:type="pct"/>
            <w:tcBorders>
              <w:top w:val="nil"/>
              <w:left w:val="single" w:sz="4" w:space="0" w:color="auto"/>
              <w:bottom w:val="single" w:sz="4" w:space="0" w:color="auto"/>
              <w:right w:val="single" w:sz="4" w:space="0" w:color="auto"/>
            </w:tcBorders>
            <w:shd w:val="clear" w:color="auto" w:fill="auto"/>
            <w:vAlign w:val="center"/>
            <w:hideMark/>
          </w:tcPr>
          <w:p w:rsidR="00726FA8" w:rsidRPr="006028CD" w:rsidRDefault="00726FA8" w:rsidP="00333CEC">
            <w:pPr>
              <w:jc w:val="center"/>
              <w:rPr>
                <w:color w:val="000000"/>
                <w:sz w:val="20"/>
                <w:szCs w:val="20"/>
              </w:rPr>
            </w:pPr>
            <w:r w:rsidRPr="006028CD">
              <w:rPr>
                <w:color w:val="000000"/>
                <w:sz w:val="20"/>
                <w:szCs w:val="20"/>
              </w:rPr>
              <w:t>1</w:t>
            </w:r>
          </w:p>
        </w:tc>
        <w:tc>
          <w:tcPr>
            <w:tcW w:w="1369" w:type="pct"/>
            <w:tcBorders>
              <w:top w:val="nil"/>
              <w:left w:val="nil"/>
              <w:bottom w:val="single" w:sz="4" w:space="0" w:color="auto"/>
              <w:right w:val="single" w:sz="4" w:space="0" w:color="auto"/>
            </w:tcBorders>
            <w:shd w:val="clear" w:color="auto" w:fill="auto"/>
            <w:vAlign w:val="center"/>
            <w:hideMark/>
          </w:tcPr>
          <w:p w:rsidR="00726FA8" w:rsidRPr="006028CD" w:rsidRDefault="00726FA8" w:rsidP="00333CEC">
            <w:pPr>
              <w:jc w:val="center"/>
              <w:rPr>
                <w:color w:val="000000"/>
                <w:sz w:val="20"/>
                <w:szCs w:val="20"/>
              </w:rPr>
            </w:pPr>
            <w:r w:rsidRPr="006028CD">
              <w:rPr>
                <w:color w:val="000000"/>
                <w:sz w:val="20"/>
                <w:szCs w:val="20"/>
              </w:rPr>
              <w:t>2</w:t>
            </w:r>
          </w:p>
        </w:tc>
        <w:tc>
          <w:tcPr>
            <w:tcW w:w="1886" w:type="pct"/>
            <w:tcBorders>
              <w:top w:val="nil"/>
              <w:left w:val="nil"/>
              <w:bottom w:val="single" w:sz="4" w:space="0" w:color="auto"/>
              <w:right w:val="single" w:sz="4" w:space="0" w:color="auto"/>
            </w:tcBorders>
            <w:shd w:val="clear" w:color="auto" w:fill="auto"/>
            <w:vAlign w:val="center"/>
            <w:hideMark/>
          </w:tcPr>
          <w:p w:rsidR="00726FA8" w:rsidRPr="006028CD" w:rsidRDefault="00726FA8" w:rsidP="00333CEC">
            <w:pPr>
              <w:jc w:val="center"/>
              <w:rPr>
                <w:color w:val="000000"/>
                <w:sz w:val="20"/>
                <w:szCs w:val="20"/>
              </w:rPr>
            </w:pPr>
            <w:r w:rsidRPr="006028CD">
              <w:rPr>
                <w:color w:val="000000"/>
                <w:sz w:val="20"/>
                <w:szCs w:val="20"/>
              </w:rPr>
              <w:t>3</w:t>
            </w:r>
          </w:p>
        </w:tc>
      </w:tr>
      <w:tr w:rsidR="00726FA8" w:rsidRPr="006028CD" w:rsidTr="00726FA8">
        <w:trPr>
          <w:trHeight w:val="2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726FA8" w:rsidRPr="006028CD" w:rsidRDefault="00726FA8" w:rsidP="00333CEC">
            <w:pPr>
              <w:jc w:val="center"/>
              <w:rPr>
                <w:color w:val="000000"/>
                <w:sz w:val="20"/>
                <w:szCs w:val="20"/>
              </w:rPr>
            </w:pPr>
            <w:r w:rsidRPr="006028CD">
              <w:rPr>
                <w:color w:val="000000"/>
                <w:sz w:val="20"/>
                <w:szCs w:val="20"/>
              </w:rPr>
              <w:t>:ЗУ1</w:t>
            </w:r>
          </w:p>
        </w:tc>
      </w:tr>
      <w:tr w:rsidR="00726FA8" w:rsidRPr="006028CD" w:rsidTr="00726FA8">
        <w:trPr>
          <w:trHeight w:val="20"/>
        </w:trPr>
        <w:tc>
          <w:tcPr>
            <w:tcW w:w="1745" w:type="pct"/>
            <w:tcBorders>
              <w:top w:val="nil"/>
              <w:left w:val="single" w:sz="4" w:space="0" w:color="auto"/>
              <w:bottom w:val="single" w:sz="4" w:space="0" w:color="auto"/>
              <w:right w:val="single" w:sz="4" w:space="0" w:color="auto"/>
            </w:tcBorders>
            <w:shd w:val="clear" w:color="auto" w:fill="auto"/>
            <w:vAlign w:val="bottom"/>
          </w:tcPr>
          <w:p w:rsidR="00726FA8" w:rsidRPr="006028CD" w:rsidRDefault="00726FA8" w:rsidP="00333CEC">
            <w:pPr>
              <w:jc w:val="center"/>
              <w:rPr>
                <w:color w:val="000000"/>
                <w:sz w:val="22"/>
                <w:szCs w:val="22"/>
              </w:rPr>
            </w:pPr>
            <w:r w:rsidRPr="006028CD">
              <w:rPr>
                <w:color w:val="000000"/>
                <w:sz w:val="22"/>
                <w:szCs w:val="22"/>
              </w:rPr>
              <w:t>1</w:t>
            </w:r>
          </w:p>
        </w:tc>
        <w:tc>
          <w:tcPr>
            <w:tcW w:w="1369" w:type="pct"/>
            <w:tcBorders>
              <w:top w:val="nil"/>
              <w:left w:val="nil"/>
              <w:bottom w:val="single" w:sz="4" w:space="0" w:color="auto"/>
              <w:right w:val="single" w:sz="4" w:space="0" w:color="auto"/>
            </w:tcBorders>
            <w:shd w:val="clear" w:color="auto" w:fill="auto"/>
            <w:vAlign w:val="bottom"/>
          </w:tcPr>
          <w:p w:rsidR="00726FA8" w:rsidRPr="006028CD" w:rsidRDefault="00726FA8" w:rsidP="00333CEC">
            <w:pPr>
              <w:jc w:val="center"/>
              <w:rPr>
                <w:color w:val="000000"/>
                <w:sz w:val="22"/>
                <w:szCs w:val="22"/>
              </w:rPr>
            </w:pPr>
            <w:r w:rsidRPr="006028CD">
              <w:rPr>
                <w:color w:val="000000"/>
                <w:sz w:val="22"/>
                <w:szCs w:val="22"/>
              </w:rPr>
              <w:t>474464,14</w:t>
            </w:r>
          </w:p>
        </w:tc>
        <w:tc>
          <w:tcPr>
            <w:tcW w:w="1886" w:type="pct"/>
            <w:tcBorders>
              <w:top w:val="nil"/>
              <w:left w:val="nil"/>
              <w:bottom w:val="single" w:sz="4" w:space="0" w:color="auto"/>
              <w:right w:val="single" w:sz="4" w:space="0" w:color="auto"/>
            </w:tcBorders>
            <w:shd w:val="clear" w:color="auto" w:fill="auto"/>
            <w:vAlign w:val="bottom"/>
          </w:tcPr>
          <w:p w:rsidR="00726FA8" w:rsidRPr="006028CD" w:rsidRDefault="00726FA8" w:rsidP="00333CEC">
            <w:pPr>
              <w:jc w:val="center"/>
              <w:rPr>
                <w:color w:val="000000"/>
                <w:sz w:val="22"/>
                <w:szCs w:val="22"/>
              </w:rPr>
            </w:pPr>
            <w:r w:rsidRPr="006028CD">
              <w:rPr>
                <w:color w:val="000000"/>
                <w:sz w:val="22"/>
                <w:szCs w:val="22"/>
              </w:rPr>
              <w:t>2219608,31</w:t>
            </w:r>
          </w:p>
        </w:tc>
      </w:tr>
      <w:tr w:rsidR="00726FA8" w:rsidRPr="006028CD" w:rsidTr="00726FA8">
        <w:trPr>
          <w:trHeight w:val="20"/>
        </w:trPr>
        <w:tc>
          <w:tcPr>
            <w:tcW w:w="1745" w:type="pct"/>
            <w:tcBorders>
              <w:top w:val="nil"/>
              <w:left w:val="single" w:sz="4" w:space="0" w:color="auto"/>
              <w:bottom w:val="single" w:sz="4" w:space="0" w:color="auto"/>
              <w:right w:val="single" w:sz="4" w:space="0" w:color="auto"/>
            </w:tcBorders>
            <w:shd w:val="clear" w:color="auto" w:fill="auto"/>
            <w:vAlign w:val="bottom"/>
          </w:tcPr>
          <w:p w:rsidR="00726FA8" w:rsidRPr="006028CD" w:rsidRDefault="00726FA8" w:rsidP="00333CEC">
            <w:pPr>
              <w:jc w:val="center"/>
              <w:rPr>
                <w:color w:val="000000"/>
                <w:sz w:val="22"/>
                <w:szCs w:val="22"/>
              </w:rPr>
            </w:pPr>
            <w:r w:rsidRPr="006028CD">
              <w:rPr>
                <w:color w:val="000000"/>
                <w:sz w:val="22"/>
                <w:szCs w:val="22"/>
              </w:rPr>
              <w:t>2</w:t>
            </w:r>
          </w:p>
        </w:tc>
        <w:tc>
          <w:tcPr>
            <w:tcW w:w="1369" w:type="pct"/>
            <w:tcBorders>
              <w:top w:val="nil"/>
              <w:left w:val="nil"/>
              <w:bottom w:val="single" w:sz="4" w:space="0" w:color="auto"/>
              <w:right w:val="single" w:sz="4" w:space="0" w:color="auto"/>
            </w:tcBorders>
            <w:shd w:val="clear" w:color="auto" w:fill="auto"/>
            <w:vAlign w:val="bottom"/>
          </w:tcPr>
          <w:p w:rsidR="00726FA8" w:rsidRPr="006028CD" w:rsidRDefault="00726FA8" w:rsidP="00333CEC">
            <w:pPr>
              <w:jc w:val="center"/>
              <w:rPr>
                <w:color w:val="000000"/>
                <w:sz w:val="22"/>
                <w:szCs w:val="22"/>
              </w:rPr>
            </w:pPr>
            <w:r w:rsidRPr="006028CD">
              <w:rPr>
                <w:color w:val="000000"/>
                <w:sz w:val="22"/>
                <w:szCs w:val="22"/>
              </w:rPr>
              <w:t>474465,38</w:t>
            </w:r>
          </w:p>
        </w:tc>
        <w:tc>
          <w:tcPr>
            <w:tcW w:w="1886" w:type="pct"/>
            <w:tcBorders>
              <w:top w:val="nil"/>
              <w:left w:val="nil"/>
              <w:bottom w:val="single" w:sz="4" w:space="0" w:color="auto"/>
              <w:right w:val="single" w:sz="4" w:space="0" w:color="auto"/>
            </w:tcBorders>
            <w:shd w:val="clear" w:color="auto" w:fill="auto"/>
            <w:vAlign w:val="bottom"/>
          </w:tcPr>
          <w:p w:rsidR="00726FA8" w:rsidRPr="006028CD" w:rsidRDefault="00726FA8" w:rsidP="00333CEC">
            <w:pPr>
              <w:jc w:val="center"/>
              <w:rPr>
                <w:color w:val="000000"/>
                <w:sz w:val="22"/>
                <w:szCs w:val="22"/>
              </w:rPr>
            </w:pPr>
            <w:r w:rsidRPr="006028CD">
              <w:rPr>
                <w:color w:val="000000"/>
                <w:sz w:val="22"/>
                <w:szCs w:val="22"/>
              </w:rPr>
              <w:t>2219603,52</w:t>
            </w:r>
          </w:p>
        </w:tc>
      </w:tr>
      <w:tr w:rsidR="00726FA8" w:rsidRPr="006028CD" w:rsidTr="00726FA8">
        <w:trPr>
          <w:trHeight w:val="20"/>
        </w:trPr>
        <w:tc>
          <w:tcPr>
            <w:tcW w:w="1745" w:type="pct"/>
            <w:tcBorders>
              <w:top w:val="nil"/>
              <w:left w:val="single" w:sz="4" w:space="0" w:color="auto"/>
              <w:bottom w:val="single" w:sz="4" w:space="0" w:color="auto"/>
              <w:right w:val="single" w:sz="4" w:space="0" w:color="auto"/>
            </w:tcBorders>
            <w:shd w:val="clear" w:color="auto" w:fill="auto"/>
            <w:vAlign w:val="bottom"/>
          </w:tcPr>
          <w:p w:rsidR="00726FA8" w:rsidRPr="006028CD" w:rsidRDefault="00726FA8" w:rsidP="00333CEC">
            <w:pPr>
              <w:jc w:val="center"/>
              <w:rPr>
                <w:color w:val="000000"/>
                <w:sz w:val="22"/>
                <w:szCs w:val="22"/>
              </w:rPr>
            </w:pPr>
            <w:r w:rsidRPr="006028CD">
              <w:rPr>
                <w:color w:val="000000"/>
                <w:sz w:val="22"/>
                <w:szCs w:val="22"/>
              </w:rPr>
              <w:t>3</w:t>
            </w:r>
          </w:p>
        </w:tc>
        <w:tc>
          <w:tcPr>
            <w:tcW w:w="1369" w:type="pct"/>
            <w:tcBorders>
              <w:top w:val="nil"/>
              <w:left w:val="nil"/>
              <w:bottom w:val="single" w:sz="4" w:space="0" w:color="auto"/>
              <w:right w:val="single" w:sz="4" w:space="0" w:color="auto"/>
            </w:tcBorders>
            <w:shd w:val="clear" w:color="auto" w:fill="auto"/>
            <w:vAlign w:val="bottom"/>
          </w:tcPr>
          <w:p w:rsidR="00726FA8" w:rsidRPr="006028CD" w:rsidRDefault="00726FA8" w:rsidP="00333CEC">
            <w:pPr>
              <w:jc w:val="center"/>
              <w:rPr>
                <w:color w:val="000000"/>
                <w:sz w:val="22"/>
                <w:szCs w:val="22"/>
              </w:rPr>
            </w:pPr>
            <w:r w:rsidRPr="006028CD">
              <w:rPr>
                <w:color w:val="000000"/>
                <w:sz w:val="22"/>
                <w:szCs w:val="22"/>
              </w:rPr>
              <w:t>475028,46</w:t>
            </w:r>
          </w:p>
        </w:tc>
        <w:tc>
          <w:tcPr>
            <w:tcW w:w="1886" w:type="pct"/>
            <w:tcBorders>
              <w:top w:val="nil"/>
              <w:left w:val="nil"/>
              <w:bottom w:val="single" w:sz="4" w:space="0" w:color="auto"/>
              <w:right w:val="single" w:sz="4" w:space="0" w:color="auto"/>
            </w:tcBorders>
            <w:shd w:val="clear" w:color="auto" w:fill="auto"/>
            <w:vAlign w:val="bottom"/>
          </w:tcPr>
          <w:p w:rsidR="00726FA8" w:rsidRPr="006028CD" w:rsidRDefault="00726FA8" w:rsidP="00333CEC">
            <w:pPr>
              <w:jc w:val="center"/>
              <w:rPr>
                <w:color w:val="000000"/>
                <w:sz w:val="22"/>
                <w:szCs w:val="22"/>
              </w:rPr>
            </w:pPr>
            <w:r w:rsidRPr="006028CD">
              <w:rPr>
                <w:color w:val="000000"/>
                <w:sz w:val="22"/>
                <w:szCs w:val="22"/>
              </w:rPr>
              <w:t>2220359,55</w:t>
            </w:r>
          </w:p>
        </w:tc>
      </w:tr>
      <w:tr w:rsidR="00726FA8" w:rsidRPr="006028CD" w:rsidTr="00726FA8">
        <w:trPr>
          <w:trHeight w:val="20"/>
        </w:trPr>
        <w:tc>
          <w:tcPr>
            <w:tcW w:w="1745" w:type="pct"/>
            <w:tcBorders>
              <w:top w:val="nil"/>
              <w:left w:val="single" w:sz="4" w:space="0" w:color="auto"/>
              <w:bottom w:val="single" w:sz="4" w:space="0" w:color="auto"/>
              <w:right w:val="single" w:sz="4" w:space="0" w:color="auto"/>
            </w:tcBorders>
            <w:shd w:val="clear" w:color="auto" w:fill="auto"/>
            <w:vAlign w:val="bottom"/>
          </w:tcPr>
          <w:p w:rsidR="00726FA8" w:rsidRPr="006028CD" w:rsidRDefault="00726FA8" w:rsidP="00333CEC">
            <w:pPr>
              <w:jc w:val="center"/>
              <w:rPr>
                <w:color w:val="000000"/>
                <w:sz w:val="22"/>
                <w:szCs w:val="22"/>
              </w:rPr>
            </w:pPr>
            <w:r w:rsidRPr="006028CD">
              <w:rPr>
                <w:color w:val="000000"/>
                <w:sz w:val="22"/>
                <w:szCs w:val="22"/>
              </w:rPr>
              <w:t>4</w:t>
            </w:r>
          </w:p>
        </w:tc>
        <w:tc>
          <w:tcPr>
            <w:tcW w:w="1369" w:type="pct"/>
            <w:tcBorders>
              <w:top w:val="nil"/>
              <w:left w:val="nil"/>
              <w:bottom w:val="single" w:sz="4" w:space="0" w:color="auto"/>
              <w:right w:val="single" w:sz="4" w:space="0" w:color="auto"/>
            </w:tcBorders>
            <w:shd w:val="clear" w:color="auto" w:fill="auto"/>
            <w:vAlign w:val="bottom"/>
          </w:tcPr>
          <w:p w:rsidR="00726FA8" w:rsidRPr="006028CD" w:rsidRDefault="00726FA8" w:rsidP="00333CEC">
            <w:pPr>
              <w:jc w:val="center"/>
              <w:rPr>
                <w:color w:val="000000"/>
                <w:sz w:val="22"/>
                <w:szCs w:val="22"/>
              </w:rPr>
            </w:pPr>
            <w:r w:rsidRPr="006028CD">
              <w:rPr>
                <w:color w:val="000000"/>
                <w:sz w:val="22"/>
                <w:szCs w:val="22"/>
              </w:rPr>
              <w:t>475024,62</w:t>
            </w:r>
          </w:p>
        </w:tc>
        <w:tc>
          <w:tcPr>
            <w:tcW w:w="1886" w:type="pct"/>
            <w:tcBorders>
              <w:top w:val="nil"/>
              <w:left w:val="nil"/>
              <w:bottom w:val="single" w:sz="4" w:space="0" w:color="auto"/>
              <w:right w:val="single" w:sz="4" w:space="0" w:color="auto"/>
            </w:tcBorders>
            <w:shd w:val="clear" w:color="auto" w:fill="auto"/>
            <w:vAlign w:val="bottom"/>
          </w:tcPr>
          <w:p w:rsidR="00726FA8" w:rsidRPr="006028CD" w:rsidRDefault="00726FA8" w:rsidP="00333CEC">
            <w:pPr>
              <w:jc w:val="center"/>
              <w:rPr>
                <w:color w:val="000000"/>
                <w:sz w:val="22"/>
                <w:szCs w:val="22"/>
              </w:rPr>
            </w:pPr>
            <w:r w:rsidRPr="006028CD">
              <w:rPr>
                <w:color w:val="000000"/>
                <w:sz w:val="22"/>
                <w:szCs w:val="22"/>
              </w:rPr>
              <w:t>2220362,34</w:t>
            </w:r>
          </w:p>
        </w:tc>
      </w:tr>
      <w:tr w:rsidR="00726FA8" w:rsidRPr="006028CD" w:rsidTr="00726FA8">
        <w:trPr>
          <w:trHeight w:val="20"/>
        </w:trPr>
        <w:tc>
          <w:tcPr>
            <w:tcW w:w="1745" w:type="pct"/>
            <w:tcBorders>
              <w:top w:val="nil"/>
              <w:left w:val="single" w:sz="4" w:space="0" w:color="auto"/>
              <w:bottom w:val="single" w:sz="4" w:space="0" w:color="auto"/>
              <w:right w:val="single" w:sz="4" w:space="0" w:color="auto"/>
            </w:tcBorders>
            <w:shd w:val="clear" w:color="auto" w:fill="auto"/>
            <w:vAlign w:val="bottom"/>
          </w:tcPr>
          <w:p w:rsidR="00726FA8" w:rsidRPr="006028CD" w:rsidRDefault="00726FA8" w:rsidP="00333CEC">
            <w:pPr>
              <w:jc w:val="center"/>
              <w:rPr>
                <w:color w:val="000000"/>
                <w:sz w:val="22"/>
                <w:szCs w:val="22"/>
              </w:rPr>
            </w:pPr>
            <w:r w:rsidRPr="006028CD">
              <w:rPr>
                <w:color w:val="000000"/>
                <w:sz w:val="22"/>
                <w:szCs w:val="22"/>
              </w:rPr>
              <w:t>1</w:t>
            </w:r>
          </w:p>
        </w:tc>
        <w:tc>
          <w:tcPr>
            <w:tcW w:w="1369" w:type="pct"/>
            <w:tcBorders>
              <w:top w:val="nil"/>
              <w:left w:val="nil"/>
              <w:bottom w:val="single" w:sz="4" w:space="0" w:color="auto"/>
              <w:right w:val="single" w:sz="4" w:space="0" w:color="auto"/>
            </w:tcBorders>
            <w:shd w:val="clear" w:color="auto" w:fill="auto"/>
            <w:vAlign w:val="bottom"/>
          </w:tcPr>
          <w:p w:rsidR="00726FA8" w:rsidRPr="006028CD" w:rsidRDefault="00726FA8" w:rsidP="00333CEC">
            <w:pPr>
              <w:jc w:val="center"/>
              <w:rPr>
                <w:color w:val="000000"/>
                <w:sz w:val="22"/>
                <w:szCs w:val="22"/>
              </w:rPr>
            </w:pPr>
            <w:r w:rsidRPr="006028CD">
              <w:rPr>
                <w:color w:val="000000"/>
                <w:sz w:val="22"/>
                <w:szCs w:val="22"/>
              </w:rPr>
              <w:t>474464,14</w:t>
            </w:r>
          </w:p>
        </w:tc>
        <w:tc>
          <w:tcPr>
            <w:tcW w:w="1886" w:type="pct"/>
            <w:tcBorders>
              <w:top w:val="nil"/>
              <w:left w:val="nil"/>
              <w:bottom w:val="single" w:sz="4" w:space="0" w:color="auto"/>
              <w:right w:val="single" w:sz="4" w:space="0" w:color="auto"/>
            </w:tcBorders>
            <w:shd w:val="clear" w:color="auto" w:fill="auto"/>
            <w:vAlign w:val="bottom"/>
          </w:tcPr>
          <w:p w:rsidR="00726FA8" w:rsidRPr="006028CD" w:rsidRDefault="00726FA8" w:rsidP="00333CEC">
            <w:pPr>
              <w:jc w:val="center"/>
              <w:rPr>
                <w:color w:val="000000"/>
                <w:sz w:val="22"/>
                <w:szCs w:val="22"/>
              </w:rPr>
            </w:pPr>
            <w:r w:rsidRPr="006028CD">
              <w:rPr>
                <w:color w:val="000000"/>
                <w:sz w:val="22"/>
                <w:szCs w:val="22"/>
              </w:rPr>
              <w:t>2219608,31</w:t>
            </w:r>
          </w:p>
        </w:tc>
      </w:tr>
    </w:tbl>
    <w:p w:rsidR="00726FA8" w:rsidRPr="006028CD" w:rsidRDefault="00726FA8" w:rsidP="00726FA8">
      <w:pPr>
        <w:jc w:val="center"/>
        <w:rPr>
          <w:sz w:val="28"/>
          <w:szCs w:val="28"/>
        </w:rPr>
      </w:pPr>
    </w:p>
    <w:p w:rsidR="00726FA8" w:rsidRPr="00726FA8" w:rsidRDefault="00726FA8" w:rsidP="00726FA8">
      <w:pPr>
        <w:jc w:val="center"/>
        <w:rPr>
          <w:iCs/>
          <w:sz w:val="28"/>
          <w:szCs w:val="28"/>
        </w:rPr>
      </w:pPr>
      <w:r w:rsidRPr="00726FA8">
        <w:rPr>
          <w:iCs/>
          <w:sz w:val="28"/>
          <w:szCs w:val="28"/>
        </w:rPr>
        <w:t>Демонтаж</w:t>
      </w:r>
    </w:p>
    <w:p w:rsidR="00726FA8" w:rsidRPr="006028CD" w:rsidRDefault="00726FA8" w:rsidP="00726FA8">
      <w:pPr>
        <w:jc w:val="center"/>
        <w:rPr>
          <w:sz w:val="28"/>
          <w:szCs w:val="28"/>
        </w:rPr>
      </w:pPr>
      <w:r w:rsidRPr="006028CD">
        <w:rPr>
          <w:sz w:val="28"/>
          <w:szCs w:val="28"/>
        </w:rPr>
        <w:t>Российская Федерация</w:t>
      </w:r>
    </w:p>
    <w:tbl>
      <w:tblPr>
        <w:tblW w:w="2971" w:type="pct"/>
        <w:tblInd w:w="2122" w:type="dxa"/>
        <w:tblLook w:val="04A0" w:firstRow="1" w:lastRow="0" w:firstColumn="1" w:lastColumn="0" w:noHBand="0" w:noVBand="1"/>
      </w:tblPr>
      <w:tblGrid>
        <w:gridCol w:w="1769"/>
        <w:gridCol w:w="1990"/>
        <w:gridCol w:w="2415"/>
      </w:tblGrid>
      <w:tr w:rsidR="00726FA8" w:rsidRPr="006028CD" w:rsidTr="00726FA8">
        <w:trPr>
          <w:cantSplit/>
          <w:trHeight w:val="227"/>
          <w:tblHeader/>
        </w:trPr>
        <w:tc>
          <w:tcPr>
            <w:tcW w:w="143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26FA8" w:rsidRPr="006028CD" w:rsidRDefault="00726FA8" w:rsidP="00333CEC">
            <w:pPr>
              <w:jc w:val="center"/>
              <w:rPr>
                <w:color w:val="000000"/>
                <w:sz w:val="20"/>
                <w:szCs w:val="20"/>
              </w:rPr>
            </w:pPr>
            <w:r w:rsidRPr="006028CD">
              <w:rPr>
                <w:color w:val="000000"/>
                <w:sz w:val="20"/>
                <w:szCs w:val="20"/>
              </w:rPr>
              <w:t>Обозначение характерных точек границ</w:t>
            </w:r>
          </w:p>
        </w:tc>
        <w:tc>
          <w:tcPr>
            <w:tcW w:w="3568" w:type="pct"/>
            <w:gridSpan w:val="2"/>
            <w:tcBorders>
              <w:top w:val="single" w:sz="4" w:space="0" w:color="auto"/>
              <w:left w:val="nil"/>
              <w:bottom w:val="single" w:sz="4" w:space="0" w:color="auto"/>
              <w:right w:val="single" w:sz="4" w:space="0" w:color="auto"/>
            </w:tcBorders>
            <w:shd w:val="clear" w:color="auto" w:fill="auto"/>
            <w:vAlign w:val="center"/>
            <w:hideMark/>
          </w:tcPr>
          <w:p w:rsidR="00726FA8" w:rsidRPr="006028CD" w:rsidRDefault="00726FA8" w:rsidP="00333CEC">
            <w:pPr>
              <w:jc w:val="center"/>
              <w:rPr>
                <w:color w:val="000000"/>
                <w:sz w:val="20"/>
                <w:szCs w:val="20"/>
              </w:rPr>
            </w:pPr>
            <w:r w:rsidRPr="006028CD">
              <w:rPr>
                <w:color w:val="000000"/>
                <w:sz w:val="20"/>
                <w:szCs w:val="20"/>
              </w:rPr>
              <w:t>Координаты, м</w:t>
            </w:r>
          </w:p>
        </w:tc>
      </w:tr>
      <w:tr w:rsidR="00726FA8" w:rsidRPr="006028CD" w:rsidTr="00726FA8">
        <w:trPr>
          <w:trHeight w:val="227"/>
          <w:tblHeader/>
        </w:trPr>
        <w:tc>
          <w:tcPr>
            <w:tcW w:w="1432" w:type="pct"/>
            <w:vMerge/>
            <w:tcBorders>
              <w:top w:val="single" w:sz="4" w:space="0" w:color="auto"/>
              <w:left w:val="single" w:sz="4" w:space="0" w:color="auto"/>
              <w:bottom w:val="single" w:sz="4" w:space="0" w:color="auto"/>
              <w:right w:val="single" w:sz="4" w:space="0" w:color="auto"/>
            </w:tcBorders>
            <w:vAlign w:val="center"/>
            <w:hideMark/>
          </w:tcPr>
          <w:p w:rsidR="00726FA8" w:rsidRPr="006028CD" w:rsidRDefault="00726FA8" w:rsidP="00333CEC">
            <w:pPr>
              <w:jc w:val="center"/>
              <w:rPr>
                <w:color w:val="000000"/>
                <w:sz w:val="20"/>
                <w:szCs w:val="20"/>
              </w:rPr>
            </w:pPr>
          </w:p>
        </w:tc>
        <w:tc>
          <w:tcPr>
            <w:tcW w:w="1612" w:type="pct"/>
            <w:tcBorders>
              <w:top w:val="nil"/>
              <w:left w:val="nil"/>
              <w:bottom w:val="single" w:sz="4" w:space="0" w:color="auto"/>
              <w:right w:val="single" w:sz="4" w:space="0" w:color="auto"/>
            </w:tcBorders>
            <w:shd w:val="clear" w:color="auto" w:fill="auto"/>
            <w:vAlign w:val="center"/>
            <w:hideMark/>
          </w:tcPr>
          <w:p w:rsidR="00726FA8" w:rsidRPr="006028CD" w:rsidRDefault="00726FA8" w:rsidP="00333CEC">
            <w:pPr>
              <w:jc w:val="center"/>
              <w:rPr>
                <w:color w:val="000000"/>
                <w:sz w:val="20"/>
                <w:szCs w:val="20"/>
              </w:rPr>
            </w:pPr>
            <w:r w:rsidRPr="006028CD">
              <w:rPr>
                <w:color w:val="000000"/>
                <w:sz w:val="20"/>
                <w:szCs w:val="20"/>
              </w:rPr>
              <w:t>X</w:t>
            </w:r>
          </w:p>
        </w:tc>
        <w:tc>
          <w:tcPr>
            <w:tcW w:w="1956" w:type="pct"/>
            <w:tcBorders>
              <w:top w:val="nil"/>
              <w:left w:val="nil"/>
              <w:bottom w:val="single" w:sz="4" w:space="0" w:color="auto"/>
              <w:right w:val="single" w:sz="4" w:space="0" w:color="auto"/>
            </w:tcBorders>
            <w:shd w:val="clear" w:color="auto" w:fill="auto"/>
            <w:vAlign w:val="center"/>
            <w:hideMark/>
          </w:tcPr>
          <w:p w:rsidR="00726FA8" w:rsidRPr="006028CD" w:rsidRDefault="00726FA8" w:rsidP="00333CEC">
            <w:pPr>
              <w:jc w:val="center"/>
              <w:rPr>
                <w:color w:val="000000"/>
                <w:sz w:val="20"/>
                <w:szCs w:val="20"/>
              </w:rPr>
            </w:pPr>
            <w:r w:rsidRPr="006028CD">
              <w:rPr>
                <w:color w:val="000000"/>
                <w:sz w:val="20"/>
                <w:szCs w:val="20"/>
              </w:rPr>
              <w:t>Y</w:t>
            </w:r>
          </w:p>
        </w:tc>
      </w:tr>
      <w:tr w:rsidR="00726FA8" w:rsidRPr="006028CD" w:rsidTr="00726FA8">
        <w:trPr>
          <w:trHeight w:val="227"/>
        </w:trPr>
        <w:tc>
          <w:tcPr>
            <w:tcW w:w="1432" w:type="pct"/>
            <w:tcBorders>
              <w:top w:val="nil"/>
              <w:left w:val="single" w:sz="4" w:space="0" w:color="auto"/>
              <w:bottom w:val="single" w:sz="4" w:space="0" w:color="auto"/>
              <w:right w:val="single" w:sz="4" w:space="0" w:color="auto"/>
            </w:tcBorders>
            <w:shd w:val="clear" w:color="auto" w:fill="auto"/>
            <w:vAlign w:val="center"/>
            <w:hideMark/>
          </w:tcPr>
          <w:p w:rsidR="00726FA8" w:rsidRPr="006028CD" w:rsidRDefault="00726FA8" w:rsidP="00333CEC">
            <w:pPr>
              <w:jc w:val="center"/>
              <w:rPr>
                <w:color w:val="000000"/>
                <w:sz w:val="20"/>
                <w:szCs w:val="20"/>
              </w:rPr>
            </w:pPr>
            <w:r w:rsidRPr="006028CD">
              <w:rPr>
                <w:color w:val="000000"/>
                <w:sz w:val="20"/>
                <w:szCs w:val="20"/>
              </w:rPr>
              <w:t>1</w:t>
            </w:r>
          </w:p>
        </w:tc>
        <w:tc>
          <w:tcPr>
            <w:tcW w:w="1612" w:type="pct"/>
            <w:tcBorders>
              <w:top w:val="nil"/>
              <w:left w:val="nil"/>
              <w:bottom w:val="single" w:sz="4" w:space="0" w:color="auto"/>
              <w:right w:val="single" w:sz="4" w:space="0" w:color="auto"/>
            </w:tcBorders>
            <w:shd w:val="clear" w:color="auto" w:fill="auto"/>
            <w:vAlign w:val="center"/>
            <w:hideMark/>
          </w:tcPr>
          <w:p w:rsidR="00726FA8" w:rsidRPr="006028CD" w:rsidRDefault="00726FA8" w:rsidP="00333CEC">
            <w:pPr>
              <w:jc w:val="center"/>
              <w:rPr>
                <w:color w:val="000000"/>
                <w:sz w:val="20"/>
                <w:szCs w:val="20"/>
              </w:rPr>
            </w:pPr>
            <w:r w:rsidRPr="006028CD">
              <w:rPr>
                <w:color w:val="000000"/>
                <w:sz w:val="20"/>
                <w:szCs w:val="20"/>
              </w:rPr>
              <w:t>2</w:t>
            </w:r>
          </w:p>
        </w:tc>
        <w:tc>
          <w:tcPr>
            <w:tcW w:w="1956" w:type="pct"/>
            <w:tcBorders>
              <w:top w:val="nil"/>
              <w:left w:val="nil"/>
              <w:bottom w:val="single" w:sz="4" w:space="0" w:color="auto"/>
              <w:right w:val="single" w:sz="4" w:space="0" w:color="auto"/>
            </w:tcBorders>
            <w:shd w:val="clear" w:color="auto" w:fill="auto"/>
            <w:vAlign w:val="center"/>
            <w:hideMark/>
          </w:tcPr>
          <w:p w:rsidR="00726FA8" w:rsidRPr="006028CD" w:rsidRDefault="00726FA8" w:rsidP="00333CEC">
            <w:pPr>
              <w:jc w:val="center"/>
              <w:rPr>
                <w:color w:val="000000"/>
                <w:sz w:val="20"/>
                <w:szCs w:val="20"/>
              </w:rPr>
            </w:pPr>
            <w:r w:rsidRPr="006028CD">
              <w:rPr>
                <w:color w:val="000000"/>
                <w:sz w:val="20"/>
                <w:szCs w:val="20"/>
              </w:rPr>
              <w:t>3</w:t>
            </w:r>
          </w:p>
        </w:tc>
      </w:tr>
      <w:tr w:rsidR="00726FA8" w:rsidRPr="006028CD" w:rsidTr="00726FA8">
        <w:trPr>
          <w:trHeight w:val="227"/>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6FA8" w:rsidRPr="006028CD" w:rsidRDefault="00726FA8" w:rsidP="00333CEC">
            <w:pPr>
              <w:jc w:val="center"/>
              <w:rPr>
                <w:color w:val="000000"/>
                <w:sz w:val="20"/>
                <w:szCs w:val="20"/>
              </w:rPr>
            </w:pPr>
            <w:r w:rsidRPr="006028CD">
              <w:rPr>
                <w:color w:val="000000"/>
                <w:sz w:val="20"/>
                <w:szCs w:val="20"/>
              </w:rPr>
              <w:t>59:32:0000000:46/чзу1(1)</w:t>
            </w:r>
          </w:p>
        </w:tc>
      </w:tr>
      <w:tr w:rsidR="00726FA8" w:rsidRPr="006028CD" w:rsidTr="00726FA8">
        <w:trPr>
          <w:trHeight w:val="227"/>
        </w:trPr>
        <w:tc>
          <w:tcPr>
            <w:tcW w:w="1432" w:type="pct"/>
            <w:tcBorders>
              <w:top w:val="nil"/>
              <w:left w:val="single" w:sz="4" w:space="0" w:color="auto"/>
              <w:bottom w:val="single" w:sz="4" w:space="0" w:color="auto"/>
              <w:right w:val="single" w:sz="4" w:space="0" w:color="auto"/>
            </w:tcBorders>
            <w:shd w:val="clear" w:color="auto" w:fill="auto"/>
            <w:noWrap/>
            <w:vAlign w:val="center"/>
            <w:hideMark/>
          </w:tcPr>
          <w:p w:rsidR="00726FA8" w:rsidRPr="006028CD" w:rsidRDefault="00726FA8" w:rsidP="00333CEC">
            <w:pPr>
              <w:jc w:val="center"/>
              <w:rPr>
                <w:color w:val="000000"/>
                <w:sz w:val="22"/>
                <w:szCs w:val="22"/>
              </w:rPr>
            </w:pPr>
            <w:r w:rsidRPr="006028CD">
              <w:rPr>
                <w:color w:val="000000"/>
                <w:sz w:val="22"/>
                <w:szCs w:val="22"/>
              </w:rPr>
              <w:t>1</w:t>
            </w:r>
          </w:p>
        </w:tc>
        <w:tc>
          <w:tcPr>
            <w:tcW w:w="1612" w:type="pct"/>
            <w:tcBorders>
              <w:top w:val="nil"/>
              <w:left w:val="nil"/>
              <w:bottom w:val="single" w:sz="4" w:space="0" w:color="auto"/>
              <w:right w:val="single" w:sz="4" w:space="0" w:color="auto"/>
            </w:tcBorders>
            <w:shd w:val="clear" w:color="auto" w:fill="auto"/>
            <w:noWrap/>
            <w:vAlign w:val="center"/>
            <w:hideMark/>
          </w:tcPr>
          <w:p w:rsidR="00726FA8" w:rsidRPr="006028CD" w:rsidRDefault="00726FA8" w:rsidP="00333CEC">
            <w:pPr>
              <w:jc w:val="center"/>
              <w:rPr>
                <w:color w:val="000000"/>
                <w:sz w:val="22"/>
                <w:szCs w:val="22"/>
              </w:rPr>
            </w:pPr>
            <w:r w:rsidRPr="006028CD">
              <w:rPr>
                <w:color w:val="000000"/>
                <w:sz w:val="22"/>
                <w:szCs w:val="22"/>
              </w:rPr>
              <w:t>474172,54</w:t>
            </w:r>
          </w:p>
        </w:tc>
        <w:tc>
          <w:tcPr>
            <w:tcW w:w="1956" w:type="pct"/>
            <w:tcBorders>
              <w:top w:val="nil"/>
              <w:left w:val="nil"/>
              <w:bottom w:val="single" w:sz="4" w:space="0" w:color="auto"/>
              <w:right w:val="single" w:sz="4" w:space="0" w:color="auto"/>
            </w:tcBorders>
            <w:shd w:val="clear" w:color="auto" w:fill="auto"/>
            <w:noWrap/>
            <w:vAlign w:val="center"/>
            <w:hideMark/>
          </w:tcPr>
          <w:p w:rsidR="00726FA8" w:rsidRPr="006028CD" w:rsidRDefault="00726FA8" w:rsidP="00333CEC">
            <w:pPr>
              <w:jc w:val="center"/>
              <w:rPr>
                <w:color w:val="000000"/>
                <w:sz w:val="22"/>
                <w:szCs w:val="22"/>
              </w:rPr>
            </w:pPr>
            <w:r w:rsidRPr="006028CD">
              <w:rPr>
                <w:color w:val="000000"/>
                <w:sz w:val="22"/>
                <w:szCs w:val="22"/>
              </w:rPr>
              <w:t>2219283,54</w:t>
            </w:r>
          </w:p>
        </w:tc>
      </w:tr>
      <w:tr w:rsidR="00726FA8" w:rsidRPr="006028CD" w:rsidTr="00726FA8">
        <w:trPr>
          <w:trHeight w:val="227"/>
        </w:trPr>
        <w:tc>
          <w:tcPr>
            <w:tcW w:w="1432" w:type="pct"/>
            <w:tcBorders>
              <w:top w:val="nil"/>
              <w:left w:val="single" w:sz="4" w:space="0" w:color="auto"/>
              <w:bottom w:val="single" w:sz="4" w:space="0" w:color="auto"/>
              <w:right w:val="single" w:sz="4" w:space="0" w:color="auto"/>
            </w:tcBorders>
            <w:shd w:val="clear" w:color="auto" w:fill="auto"/>
            <w:noWrap/>
            <w:vAlign w:val="center"/>
            <w:hideMark/>
          </w:tcPr>
          <w:p w:rsidR="00726FA8" w:rsidRPr="006028CD" w:rsidRDefault="00726FA8" w:rsidP="00333CEC">
            <w:pPr>
              <w:jc w:val="center"/>
              <w:rPr>
                <w:color w:val="000000"/>
                <w:sz w:val="22"/>
                <w:szCs w:val="22"/>
              </w:rPr>
            </w:pPr>
            <w:r w:rsidRPr="006028CD">
              <w:rPr>
                <w:color w:val="000000"/>
                <w:sz w:val="22"/>
                <w:szCs w:val="22"/>
              </w:rPr>
              <w:t>2</w:t>
            </w:r>
          </w:p>
        </w:tc>
        <w:tc>
          <w:tcPr>
            <w:tcW w:w="1612" w:type="pct"/>
            <w:tcBorders>
              <w:top w:val="nil"/>
              <w:left w:val="nil"/>
              <w:bottom w:val="single" w:sz="4" w:space="0" w:color="auto"/>
              <w:right w:val="single" w:sz="4" w:space="0" w:color="auto"/>
            </w:tcBorders>
            <w:shd w:val="clear" w:color="auto" w:fill="auto"/>
            <w:noWrap/>
            <w:vAlign w:val="center"/>
            <w:hideMark/>
          </w:tcPr>
          <w:p w:rsidR="00726FA8" w:rsidRPr="006028CD" w:rsidRDefault="00726FA8" w:rsidP="00333CEC">
            <w:pPr>
              <w:jc w:val="center"/>
              <w:rPr>
                <w:color w:val="000000"/>
                <w:sz w:val="22"/>
                <w:szCs w:val="22"/>
              </w:rPr>
            </w:pPr>
            <w:r w:rsidRPr="006028CD">
              <w:rPr>
                <w:color w:val="000000"/>
                <w:sz w:val="22"/>
                <w:szCs w:val="22"/>
              </w:rPr>
              <w:t>474174,35</w:t>
            </w:r>
          </w:p>
        </w:tc>
        <w:tc>
          <w:tcPr>
            <w:tcW w:w="1956" w:type="pct"/>
            <w:tcBorders>
              <w:top w:val="nil"/>
              <w:left w:val="nil"/>
              <w:bottom w:val="single" w:sz="4" w:space="0" w:color="auto"/>
              <w:right w:val="single" w:sz="4" w:space="0" w:color="auto"/>
            </w:tcBorders>
            <w:shd w:val="clear" w:color="auto" w:fill="auto"/>
            <w:noWrap/>
            <w:vAlign w:val="center"/>
            <w:hideMark/>
          </w:tcPr>
          <w:p w:rsidR="00726FA8" w:rsidRPr="006028CD" w:rsidRDefault="00726FA8" w:rsidP="00333CEC">
            <w:pPr>
              <w:jc w:val="center"/>
              <w:rPr>
                <w:color w:val="000000"/>
                <w:sz w:val="22"/>
                <w:szCs w:val="22"/>
              </w:rPr>
            </w:pPr>
            <w:r w:rsidRPr="006028CD">
              <w:rPr>
                <w:color w:val="000000"/>
                <w:sz w:val="22"/>
                <w:szCs w:val="22"/>
              </w:rPr>
              <w:t>2219280,14</w:t>
            </w:r>
          </w:p>
        </w:tc>
      </w:tr>
      <w:tr w:rsidR="00726FA8" w:rsidRPr="006028CD" w:rsidTr="00726FA8">
        <w:trPr>
          <w:trHeight w:val="227"/>
        </w:trPr>
        <w:tc>
          <w:tcPr>
            <w:tcW w:w="1432" w:type="pct"/>
            <w:tcBorders>
              <w:top w:val="nil"/>
              <w:left w:val="single" w:sz="4" w:space="0" w:color="auto"/>
              <w:bottom w:val="single" w:sz="4" w:space="0" w:color="auto"/>
              <w:right w:val="single" w:sz="4" w:space="0" w:color="auto"/>
            </w:tcBorders>
            <w:shd w:val="clear" w:color="auto" w:fill="auto"/>
            <w:noWrap/>
            <w:vAlign w:val="center"/>
            <w:hideMark/>
          </w:tcPr>
          <w:p w:rsidR="00726FA8" w:rsidRPr="006028CD" w:rsidRDefault="00726FA8" w:rsidP="00333CEC">
            <w:pPr>
              <w:jc w:val="center"/>
              <w:rPr>
                <w:color w:val="000000"/>
                <w:sz w:val="22"/>
                <w:szCs w:val="22"/>
              </w:rPr>
            </w:pPr>
            <w:r w:rsidRPr="006028CD">
              <w:rPr>
                <w:color w:val="000000"/>
                <w:sz w:val="22"/>
                <w:szCs w:val="22"/>
              </w:rPr>
              <w:t>3</w:t>
            </w:r>
          </w:p>
        </w:tc>
        <w:tc>
          <w:tcPr>
            <w:tcW w:w="1612" w:type="pct"/>
            <w:tcBorders>
              <w:top w:val="nil"/>
              <w:left w:val="nil"/>
              <w:bottom w:val="single" w:sz="4" w:space="0" w:color="auto"/>
              <w:right w:val="single" w:sz="4" w:space="0" w:color="auto"/>
            </w:tcBorders>
            <w:shd w:val="clear" w:color="auto" w:fill="auto"/>
            <w:noWrap/>
            <w:vAlign w:val="center"/>
            <w:hideMark/>
          </w:tcPr>
          <w:p w:rsidR="00726FA8" w:rsidRPr="006028CD" w:rsidRDefault="00726FA8" w:rsidP="00333CEC">
            <w:pPr>
              <w:jc w:val="center"/>
              <w:rPr>
                <w:color w:val="000000"/>
                <w:sz w:val="22"/>
                <w:szCs w:val="22"/>
              </w:rPr>
            </w:pPr>
            <w:r w:rsidRPr="006028CD">
              <w:rPr>
                <w:color w:val="000000"/>
                <w:sz w:val="22"/>
                <w:szCs w:val="22"/>
              </w:rPr>
              <w:t>474194,71</w:t>
            </w:r>
          </w:p>
        </w:tc>
        <w:tc>
          <w:tcPr>
            <w:tcW w:w="1956" w:type="pct"/>
            <w:tcBorders>
              <w:top w:val="nil"/>
              <w:left w:val="nil"/>
              <w:bottom w:val="single" w:sz="4" w:space="0" w:color="auto"/>
              <w:right w:val="single" w:sz="4" w:space="0" w:color="auto"/>
            </w:tcBorders>
            <w:shd w:val="clear" w:color="auto" w:fill="auto"/>
            <w:noWrap/>
            <w:vAlign w:val="center"/>
            <w:hideMark/>
          </w:tcPr>
          <w:p w:rsidR="00726FA8" w:rsidRPr="006028CD" w:rsidRDefault="00726FA8" w:rsidP="00333CEC">
            <w:pPr>
              <w:jc w:val="center"/>
              <w:rPr>
                <w:color w:val="000000"/>
                <w:sz w:val="22"/>
                <w:szCs w:val="22"/>
              </w:rPr>
            </w:pPr>
            <w:r w:rsidRPr="006028CD">
              <w:rPr>
                <w:color w:val="000000"/>
                <w:sz w:val="22"/>
                <w:szCs w:val="22"/>
              </w:rPr>
              <w:t>2219311,55</w:t>
            </w:r>
          </w:p>
        </w:tc>
      </w:tr>
      <w:tr w:rsidR="00726FA8" w:rsidRPr="006028CD" w:rsidTr="00726FA8">
        <w:trPr>
          <w:trHeight w:val="227"/>
        </w:trPr>
        <w:tc>
          <w:tcPr>
            <w:tcW w:w="1432" w:type="pct"/>
            <w:tcBorders>
              <w:top w:val="nil"/>
              <w:left w:val="single" w:sz="4" w:space="0" w:color="auto"/>
              <w:bottom w:val="single" w:sz="4" w:space="0" w:color="auto"/>
              <w:right w:val="single" w:sz="4" w:space="0" w:color="auto"/>
            </w:tcBorders>
            <w:shd w:val="clear" w:color="auto" w:fill="auto"/>
            <w:noWrap/>
            <w:vAlign w:val="center"/>
            <w:hideMark/>
          </w:tcPr>
          <w:p w:rsidR="00726FA8" w:rsidRPr="006028CD" w:rsidRDefault="00726FA8" w:rsidP="00333CEC">
            <w:pPr>
              <w:jc w:val="center"/>
              <w:rPr>
                <w:color w:val="000000"/>
                <w:sz w:val="22"/>
                <w:szCs w:val="22"/>
              </w:rPr>
            </w:pPr>
            <w:r w:rsidRPr="006028CD">
              <w:rPr>
                <w:color w:val="000000"/>
                <w:sz w:val="22"/>
                <w:szCs w:val="22"/>
              </w:rPr>
              <w:t>4</w:t>
            </w:r>
          </w:p>
        </w:tc>
        <w:tc>
          <w:tcPr>
            <w:tcW w:w="1612" w:type="pct"/>
            <w:tcBorders>
              <w:top w:val="nil"/>
              <w:left w:val="nil"/>
              <w:bottom w:val="single" w:sz="4" w:space="0" w:color="auto"/>
              <w:right w:val="single" w:sz="4" w:space="0" w:color="auto"/>
            </w:tcBorders>
            <w:shd w:val="clear" w:color="auto" w:fill="auto"/>
            <w:noWrap/>
            <w:vAlign w:val="center"/>
            <w:hideMark/>
          </w:tcPr>
          <w:p w:rsidR="00726FA8" w:rsidRPr="006028CD" w:rsidRDefault="00726FA8" w:rsidP="00333CEC">
            <w:pPr>
              <w:jc w:val="center"/>
              <w:rPr>
                <w:color w:val="000000"/>
                <w:sz w:val="22"/>
                <w:szCs w:val="22"/>
              </w:rPr>
            </w:pPr>
            <w:r w:rsidRPr="006028CD">
              <w:rPr>
                <w:color w:val="000000"/>
                <w:sz w:val="22"/>
                <w:szCs w:val="22"/>
              </w:rPr>
              <w:t>474189,28</w:t>
            </w:r>
          </w:p>
        </w:tc>
        <w:tc>
          <w:tcPr>
            <w:tcW w:w="1956" w:type="pct"/>
            <w:tcBorders>
              <w:top w:val="nil"/>
              <w:left w:val="nil"/>
              <w:bottom w:val="single" w:sz="4" w:space="0" w:color="auto"/>
              <w:right w:val="single" w:sz="4" w:space="0" w:color="auto"/>
            </w:tcBorders>
            <w:shd w:val="clear" w:color="auto" w:fill="auto"/>
            <w:noWrap/>
            <w:vAlign w:val="center"/>
            <w:hideMark/>
          </w:tcPr>
          <w:p w:rsidR="00726FA8" w:rsidRPr="006028CD" w:rsidRDefault="00726FA8" w:rsidP="00333CEC">
            <w:pPr>
              <w:jc w:val="center"/>
              <w:rPr>
                <w:color w:val="000000"/>
                <w:sz w:val="22"/>
                <w:szCs w:val="22"/>
              </w:rPr>
            </w:pPr>
            <w:r w:rsidRPr="006028CD">
              <w:rPr>
                <w:color w:val="000000"/>
                <w:sz w:val="22"/>
                <w:szCs w:val="22"/>
              </w:rPr>
              <w:t>2219313,26</w:t>
            </w:r>
          </w:p>
        </w:tc>
      </w:tr>
      <w:tr w:rsidR="00726FA8" w:rsidRPr="006028CD" w:rsidTr="00726FA8">
        <w:trPr>
          <w:trHeight w:val="227"/>
        </w:trPr>
        <w:tc>
          <w:tcPr>
            <w:tcW w:w="1432" w:type="pct"/>
            <w:tcBorders>
              <w:top w:val="nil"/>
              <w:left w:val="single" w:sz="4" w:space="0" w:color="auto"/>
              <w:bottom w:val="single" w:sz="4" w:space="0" w:color="auto"/>
              <w:right w:val="single" w:sz="4" w:space="0" w:color="auto"/>
            </w:tcBorders>
            <w:shd w:val="clear" w:color="auto" w:fill="auto"/>
            <w:noWrap/>
            <w:vAlign w:val="center"/>
            <w:hideMark/>
          </w:tcPr>
          <w:p w:rsidR="00726FA8" w:rsidRPr="006028CD" w:rsidRDefault="00726FA8" w:rsidP="00333CEC">
            <w:pPr>
              <w:jc w:val="center"/>
              <w:rPr>
                <w:color w:val="000000"/>
                <w:sz w:val="22"/>
                <w:szCs w:val="22"/>
              </w:rPr>
            </w:pPr>
            <w:r w:rsidRPr="006028CD">
              <w:rPr>
                <w:color w:val="000000"/>
                <w:sz w:val="22"/>
                <w:szCs w:val="22"/>
              </w:rPr>
              <w:t>5</w:t>
            </w:r>
          </w:p>
        </w:tc>
        <w:tc>
          <w:tcPr>
            <w:tcW w:w="1612" w:type="pct"/>
            <w:tcBorders>
              <w:top w:val="nil"/>
              <w:left w:val="nil"/>
              <w:bottom w:val="single" w:sz="4" w:space="0" w:color="auto"/>
              <w:right w:val="single" w:sz="4" w:space="0" w:color="auto"/>
            </w:tcBorders>
            <w:shd w:val="clear" w:color="auto" w:fill="auto"/>
            <w:noWrap/>
            <w:vAlign w:val="center"/>
            <w:hideMark/>
          </w:tcPr>
          <w:p w:rsidR="00726FA8" w:rsidRPr="006028CD" w:rsidRDefault="00726FA8" w:rsidP="00333CEC">
            <w:pPr>
              <w:jc w:val="center"/>
              <w:rPr>
                <w:color w:val="000000"/>
                <w:sz w:val="22"/>
                <w:szCs w:val="22"/>
              </w:rPr>
            </w:pPr>
            <w:r w:rsidRPr="006028CD">
              <w:rPr>
                <w:color w:val="000000"/>
                <w:sz w:val="22"/>
                <w:szCs w:val="22"/>
              </w:rPr>
              <w:t>474180,96</w:t>
            </w:r>
          </w:p>
        </w:tc>
        <w:tc>
          <w:tcPr>
            <w:tcW w:w="1956" w:type="pct"/>
            <w:tcBorders>
              <w:top w:val="nil"/>
              <w:left w:val="nil"/>
              <w:bottom w:val="single" w:sz="4" w:space="0" w:color="auto"/>
              <w:right w:val="single" w:sz="4" w:space="0" w:color="auto"/>
            </w:tcBorders>
            <w:shd w:val="clear" w:color="auto" w:fill="auto"/>
            <w:noWrap/>
            <w:vAlign w:val="center"/>
            <w:hideMark/>
          </w:tcPr>
          <w:p w:rsidR="00726FA8" w:rsidRPr="006028CD" w:rsidRDefault="00726FA8" w:rsidP="00333CEC">
            <w:pPr>
              <w:jc w:val="center"/>
              <w:rPr>
                <w:color w:val="000000"/>
                <w:sz w:val="22"/>
                <w:szCs w:val="22"/>
              </w:rPr>
            </w:pPr>
            <w:r w:rsidRPr="006028CD">
              <w:rPr>
                <w:color w:val="000000"/>
                <w:sz w:val="22"/>
                <w:szCs w:val="22"/>
              </w:rPr>
              <w:t>2219298,09</w:t>
            </w:r>
          </w:p>
        </w:tc>
      </w:tr>
      <w:tr w:rsidR="00726FA8" w:rsidRPr="006028CD" w:rsidTr="00726FA8">
        <w:trPr>
          <w:trHeight w:val="227"/>
        </w:trPr>
        <w:tc>
          <w:tcPr>
            <w:tcW w:w="1432" w:type="pct"/>
            <w:tcBorders>
              <w:top w:val="nil"/>
              <w:left w:val="single" w:sz="4" w:space="0" w:color="auto"/>
              <w:bottom w:val="single" w:sz="4" w:space="0" w:color="auto"/>
              <w:right w:val="single" w:sz="4" w:space="0" w:color="auto"/>
            </w:tcBorders>
            <w:shd w:val="clear" w:color="auto" w:fill="auto"/>
            <w:noWrap/>
            <w:vAlign w:val="center"/>
            <w:hideMark/>
          </w:tcPr>
          <w:p w:rsidR="00726FA8" w:rsidRPr="006028CD" w:rsidRDefault="00726FA8" w:rsidP="00333CEC">
            <w:pPr>
              <w:jc w:val="center"/>
              <w:rPr>
                <w:color w:val="000000"/>
                <w:sz w:val="22"/>
                <w:szCs w:val="22"/>
              </w:rPr>
            </w:pPr>
            <w:r w:rsidRPr="006028CD">
              <w:rPr>
                <w:color w:val="000000"/>
                <w:sz w:val="22"/>
                <w:szCs w:val="22"/>
              </w:rPr>
              <w:t>1</w:t>
            </w:r>
          </w:p>
        </w:tc>
        <w:tc>
          <w:tcPr>
            <w:tcW w:w="1612" w:type="pct"/>
            <w:tcBorders>
              <w:top w:val="nil"/>
              <w:left w:val="nil"/>
              <w:bottom w:val="single" w:sz="4" w:space="0" w:color="auto"/>
              <w:right w:val="single" w:sz="4" w:space="0" w:color="auto"/>
            </w:tcBorders>
            <w:shd w:val="clear" w:color="auto" w:fill="auto"/>
            <w:noWrap/>
            <w:vAlign w:val="center"/>
            <w:hideMark/>
          </w:tcPr>
          <w:p w:rsidR="00726FA8" w:rsidRPr="006028CD" w:rsidRDefault="00726FA8" w:rsidP="00333CEC">
            <w:pPr>
              <w:jc w:val="center"/>
              <w:rPr>
                <w:color w:val="000000"/>
                <w:sz w:val="22"/>
                <w:szCs w:val="22"/>
              </w:rPr>
            </w:pPr>
            <w:r w:rsidRPr="006028CD">
              <w:rPr>
                <w:color w:val="000000"/>
                <w:sz w:val="22"/>
                <w:szCs w:val="22"/>
              </w:rPr>
              <w:t>474172,54</w:t>
            </w:r>
          </w:p>
        </w:tc>
        <w:tc>
          <w:tcPr>
            <w:tcW w:w="1956" w:type="pct"/>
            <w:tcBorders>
              <w:top w:val="nil"/>
              <w:left w:val="nil"/>
              <w:bottom w:val="single" w:sz="4" w:space="0" w:color="auto"/>
              <w:right w:val="single" w:sz="4" w:space="0" w:color="auto"/>
            </w:tcBorders>
            <w:shd w:val="clear" w:color="auto" w:fill="auto"/>
            <w:noWrap/>
            <w:vAlign w:val="center"/>
            <w:hideMark/>
          </w:tcPr>
          <w:p w:rsidR="00726FA8" w:rsidRPr="006028CD" w:rsidRDefault="00726FA8" w:rsidP="00333CEC">
            <w:pPr>
              <w:jc w:val="center"/>
              <w:rPr>
                <w:color w:val="000000"/>
                <w:sz w:val="22"/>
                <w:szCs w:val="22"/>
              </w:rPr>
            </w:pPr>
            <w:r w:rsidRPr="006028CD">
              <w:rPr>
                <w:color w:val="000000"/>
                <w:sz w:val="22"/>
                <w:szCs w:val="22"/>
              </w:rPr>
              <w:t>2219283,54</w:t>
            </w:r>
          </w:p>
        </w:tc>
      </w:tr>
      <w:tr w:rsidR="00726FA8" w:rsidRPr="006028CD" w:rsidTr="00726FA8">
        <w:trPr>
          <w:trHeight w:val="227"/>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6FA8" w:rsidRPr="006028CD" w:rsidRDefault="00726FA8" w:rsidP="00333CEC">
            <w:pPr>
              <w:jc w:val="center"/>
              <w:rPr>
                <w:color w:val="000000"/>
                <w:sz w:val="20"/>
                <w:szCs w:val="20"/>
              </w:rPr>
            </w:pPr>
            <w:r w:rsidRPr="006028CD">
              <w:rPr>
                <w:color w:val="000000"/>
                <w:sz w:val="20"/>
                <w:szCs w:val="20"/>
              </w:rPr>
              <w:t>59:32:0000000:46/чзу1(2)</w:t>
            </w:r>
          </w:p>
        </w:tc>
      </w:tr>
      <w:tr w:rsidR="00726FA8" w:rsidRPr="006028CD" w:rsidTr="00726FA8">
        <w:trPr>
          <w:trHeight w:val="227"/>
        </w:trPr>
        <w:tc>
          <w:tcPr>
            <w:tcW w:w="1432" w:type="pct"/>
            <w:tcBorders>
              <w:top w:val="nil"/>
              <w:left w:val="single" w:sz="4" w:space="0" w:color="auto"/>
              <w:bottom w:val="single" w:sz="4" w:space="0" w:color="auto"/>
              <w:right w:val="single" w:sz="4" w:space="0" w:color="auto"/>
            </w:tcBorders>
            <w:shd w:val="clear" w:color="auto" w:fill="auto"/>
            <w:noWrap/>
            <w:vAlign w:val="center"/>
            <w:hideMark/>
          </w:tcPr>
          <w:p w:rsidR="00726FA8" w:rsidRPr="006028CD" w:rsidRDefault="00726FA8" w:rsidP="00333CEC">
            <w:pPr>
              <w:jc w:val="center"/>
              <w:rPr>
                <w:color w:val="000000"/>
                <w:sz w:val="22"/>
                <w:szCs w:val="22"/>
              </w:rPr>
            </w:pPr>
            <w:r w:rsidRPr="006028CD">
              <w:rPr>
                <w:color w:val="000000"/>
                <w:sz w:val="22"/>
                <w:szCs w:val="22"/>
              </w:rPr>
              <w:lastRenderedPageBreak/>
              <w:t>6</w:t>
            </w:r>
          </w:p>
        </w:tc>
        <w:tc>
          <w:tcPr>
            <w:tcW w:w="1612" w:type="pct"/>
            <w:tcBorders>
              <w:top w:val="nil"/>
              <w:left w:val="nil"/>
              <w:bottom w:val="single" w:sz="4" w:space="0" w:color="auto"/>
              <w:right w:val="single" w:sz="4" w:space="0" w:color="auto"/>
            </w:tcBorders>
            <w:shd w:val="clear" w:color="auto" w:fill="auto"/>
            <w:noWrap/>
            <w:vAlign w:val="center"/>
            <w:hideMark/>
          </w:tcPr>
          <w:p w:rsidR="00726FA8" w:rsidRPr="006028CD" w:rsidRDefault="00726FA8" w:rsidP="00333CEC">
            <w:pPr>
              <w:jc w:val="center"/>
              <w:rPr>
                <w:color w:val="000000"/>
                <w:sz w:val="22"/>
                <w:szCs w:val="22"/>
              </w:rPr>
            </w:pPr>
            <w:r w:rsidRPr="006028CD">
              <w:rPr>
                <w:color w:val="000000"/>
                <w:sz w:val="22"/>
                <w:szCs w:val="22"/>
              </w:rPr>
              <w:t>474203,02</w:t>
            </w:r>
          </w:p>
        </w:tc>
        <w:tc>
          <w:tcPr>
            <w:tcW w:w="1956" w:type="pct"/>
            <w:tcBorders>
              <w:top w:val="nil"/>
              <w:left w:val="nil"/>
              <w:bottom w:val="single" w:sz="4" w:space="0" w:color="auto"/>
              <w:right w:val="single" w:sz="4" w:space="0" w:color="auto"/>
            </w:tcBorders>
            <w:shd w:val="clear" w:color="auto" w:fill="auto"/>
            <w:noWrap/>
            <w:vAlign w:val="center"/>
            <w:hideMark/>
          </w:tcPr>
          <w:p w:rsidR="00726FA8" w:rsidRPr="006028CD" w:rsidRDefault="00726FA8" w:rsidP="00333CEC">
            <w:pPr>
              <w:jc w:val="center"/>
              <w:rPr>
                <w:color w:val="000000"/>
                <w:sz w:val="22"/>
                <w:szCs w:val="22"/>
              </w:rPr>
            </w:pPr>
            <w:r w:rsidRPr="006028CD">
              <w:rPr>
                <w:color w:val="000000"/>
                <w:sz w:val="22"/>
                <w:szCs w:val="22"/>
              </w:rPr>
              <w:t>2219338,30</w:t>
            </w:r>
          </w:p>
        </w:tc>
      </w:tr>
      <w:tr w:rsidR="00726FA8" w:rsidRPr="006028CD" w:rsidTr="00726FA8">
        <w:trPr>
          <w:trHeight w:val="227"/>
        </w:trPr>
        <w:tc>
          <w:tcPr>
            <w:tcW w:w="1432" w:type="pct"/>
            <w:tcBorders>
              <w:top w:val="nil"/>
              <w:left w:val="single" w:sz="4" w:space="0" w:color="auto"/>
              <w:bottom w:val="single" w:sz="4" w:space="0" w:color="auto"/>
              <w:right w:val="single" w:sz="4" w:space="0" w:color="auto"/>
            </w:tcBorders>
            <w:shd w:val="clear" w:color="auto" w:fill="auto"/>
            <w:noWrap/>
            <w:vAlign w:val="center"/>
            <w:hideMark/>
          </w:tcPr>
          <w:p w:rsidR="00726FA8" w:rsidRPr="006028CD" w:rsidRDefault="00726FA8" w:rsidP="00333CEC">
            <w:pPr>
              <w:jc w:val="center"/>
              <w:rPr>
                <w:color w:val="000000"/>
                <w:sz w:val="22"/>
                <w:szCs w:val="22"/>
              </w:rPr>
            </w:pPr>
            <w:r w:rsidRPr="006028CD">
              <w:rPr>
                <w:color w:val="000000"/>
                <w:sz w:val="22"/>
                <w:szCs w:val="22"/>
              </w:rPr>
              <w:t>7</w:t>
            </w:r>
          </w:p>
        </w:tc>
        <w:tc>
          <w:tcPr>
            <w:tcW w:w="1612" w:type="pct"/>
            <w:tcBorders>
              <w:top w:val="nil"/>
              <w:left w:val="nil"/>
              <w:bottom w:val="single" w:sz="4" w:space="0" w:color="auto"/>
              <w:right w:val="single" w:sz="4" w:space="0" w:color="auto"/>
            </w:tcBorders>
            <w:shd w:val="clear" w:color="auto" w:fill="auto"/>
            <w:noWrap/>
            <w:vAlign w:val="center"/>
            <w:hideMark/>
          </w:tcPr>
          <w:p w:rsidR="00726FA8" w:rsidRPr="006028CD" w:rsidRDefault="00726FA8" w:rsidP="00333CEC">
            <w:pPr>
              <w:jc w:val="center"/>
              <w:rPr>
                <w:color w:val="000000"/>
                <w:sz w:val="22"/>
                <w:szCs w:val="22"/>
              </w:rPr>
            </w:pPr>
            <w:r w:rsidRPr="006028CD">
              <w:rPr>
                <w:color w:val="000000"/>
                <w:sz w:val="22"/>
                <w:szCs w:val="22"/>
              </w:rPr>
              <w:t>474210,51</w:t>
            </w:r>
          </w:p>
        </w:tc>
        <w:tc>
          <w:tcPr>
            <w:tcW w:w="1956" w:type="pct"/>
            <w:tcBorders>
              <w:top w:val="nil"/>
              <w:left w:val="nil"/>
              <w:bottom w:val="single" w:sz="4" w:space="0" w:color="auto"/>
              <w:right w:val="single" w:sz="4" w:space="0" w:color="auto"/>
            </w:tcBorders>
            <w:shd w:val="clear" w:color="auto" w:fill="auto"/>
            <w:noWrap/>
            <w:vAlign w:val="center"/>
            <w:hideMark/>
          </w:tcPr>
          <w:p w:rsidR="00726FA8" w:rsidRPr="006028CD" w:rsidRDefault="00726FA8" w:rsidP="00333CEC">
            <w:pPr>
              <w:jc w:val="center"/>
              <w:rPr>
                <w:color w:val="000000"/>
                <w:sz w:val="22"/>
                <w:szCs w:val="22"/>
              </w:rPr>
            </w:pPr>
            <w:r w:rsidRPr="006028CD">
              <w:rPr>
                <w:color w:val="000000"/>
                <w:sz w:val="22"/>
                <w:szCs w:val="22"/>
              </w:rPr>
              <w:t>2219335,93</w:t>
            </w:r>
          </w:p>
        </w:tc>
      </w:tr>
      <w:tr w:rsidR="00726FA8" w:rsidRPr="006028CD" w:rsidTr="00726FA8">
        <w:trPr>
          <w:trHeight w:val="227"/>
        </w:trPr>
        <w:tc>
          <w:tcPr>
            <w:tcW w:w="1432" w:type="pct"/>
            <w:tcBorders>
              <w:top w:val="nil"/>
              <w:left w:val="single" w:sz="4" w:space="0" w:color="auto"/>
              <w:bottom w:val="single" w:sz="4" w:space="0" w:color="auto"/>
              <w:right w:val="single" w:sz="4" w:space="0" w:color="auto"/>
            </w:tcBorders>
            <w:shd w:val="clear" w:color="auto" w:fill="auto"/>
            <w:noWrap/>
            <w:vAlign w:val="center"/>
            <w:hideMark/>
          </w:tcPr>
          <w:p w:rsidR="00726FA8" w:rsidRPr="006028CD" w:rsidRDefault="00726FA8" w:rsidP="00333CEC">
            <w:pPr>
              <w:jc w:val="center"/>
              <w:rPr>
                <w:color w:val="000000"/>
                <w:sz w:val="22"/>
                <w:szCs w:val="22"/>
              </w:rPr>
            </w:pPr>
            <w:r w:rsidRPr="006028CD">
              <w:rPr>
                <w:color w:val="000000"/>
                <w:sz w:val="22"/>
                <w:szCs w:val="22"/>
              </w:rPr>
              <w:t>8</w:t>
            </w:r>
          </w:p>
        </w:tc>
        <w:tc>
          <w:tcPr>
            <w:tcW w:w="1612" w:type="pct"/>
            <w:tcBorders>
              <w:top w:val="nil"/>
              <w:left w:val="nil"/>
              <w:bottom w:val="single" w:sz="4" w:space="0" w:color="auto"/>
              <w:right w:val="single" w:sz="4" w:space="0" w:color="auto"/>
            </w:tcBorders>
            <w:shd w:val="clear" w:color="auto" w:fill="auto"/>
            <w:noWrap/>
            <w:vAlign w:val="center"/>
            <w:hideMark/>
          </w:tcPr>
          <w:p w:rsidR="00726FA8" w:rsidRPr="006028CD" w:rsidRDefault="00726FA8" w:rsidP="00333CEC">
            <w:pPr>
              <w:jc w:val="center"/>
              <w:rPr>
                <w:color w:val="000000"/>
                <w:sz w:val="22"/>
                <w:szCs w:val="22"/>
              </w:rPr>
            </w:pPr>
            <w:r w:rsidRPr="006028CD">
              <w:rPr>
                <w:color w:val="000000"/>
                <w:sz w:val="22"/>
                <w:szCs w:val="22"/>
              </w:rPr>
              <w:t>474214,39</w:t>
            </w:r>
          </w:p>
        </w:tc>
        <w:tc>
          <w:tcPr>
            <w:tcW w:w="1956" w:type="pct"/>
            <w:tcBorders>
              <w:top w:val="nil"/>
              <w:left w:val="nil"/>
              <w:bottom w:val="single" w:sz="4" w:space="0" w:color="auto"/>
              <w:right w:val="single" w:sz="4" w:space="0" w:color="auto"/>
            </w:tcBorders>
            <w:shd w:val="clear" w:color="auto" w:fill="auto"/>
            <w:noWrap/>
            <w:vAlign w:val="center"/>
            <w:hideMark/>
          </w:tcPr>
          <w:p w:rsidR="00726FA8" w:rsidRPr="006028CD" w:rsidRDefault="00726FA8" w:rsidP="00333CEC">
            <w:pPr>
              <w:jc w:val="center"/>
              <w:rPr>
                <w:color w:val="000000"/>
                <w:sz w:val="22"/>
                <w:szCs w:val="22"/>
              </w:rPr>
            </w:pPr>
            <w:r w:rsidRPr="006028CD">
              <w:rPr>
                <w:color w:val="000000"/>
                <w:sz w:val="22"/>
                <w:szCs w:val="22"/>
              </w:rPr>
              <w:t>2219341,92</w:t>
            </w:r>
          </w:p>
        </w:tc>
      </w:tr>
      <w:tr w:rsidR="00726FA8" w:rsidRPr="006028CD" w:rsidTr="00726FA8">
        <w:trPr>
          <w:trHeight w:val="227"/>
        </w:trPr>
        <w:tc>
          <w:tcPr>
            <w:tcW w:w="1432" w:type="pct"/>
            <w:tcBorders>
              <w:top w:val="nil"/>
              <w:left w:val="single" w:sz="4" w:space="0" w:color="auto"/>
              <w:bottom w:val="single" w:sz="4" w:space="0" w:color="auto"/>
              <w:right w:val="single" w:sz="4" w:space="0" w:color="auto"/>
            </w:tcBorders>
            <w:shd w:val="clear" w:color="auto" w:fill="auto"/>
            <w:noWrap/>
            <w:vAlign w:val="center"/>
            <w:hideMark/>
          </w:tcPr>
          <w:p w:rsidR="00726FA8" w:rsidRPr="006028CD" w:rsidRDefault="00726FA8" w:rsidP="00333CEC">
            <w:pPr>
              <w:jc w:val="center"/>
              <w:rPr>
                <w:color w:val="000000"/>
                <w:sz w:val="22"/>
                <w:szCs w:val="22"/>
              </w:rPr>
            </w:pPr>
            <w:r w:rsidRPr="006028CD">
              <w:rPr>
                <w:color w:val="000000"/>
                <w:sz w:val="22"/>
                <w:szCs w:val="22"/>
              </w:rPr>
              <w:t>9</w:t>
            </w:r>
          </w:p>
        </w:tc>
        <w:tc>
          <w:tcPr>
            <w:tcW w:w="1612" w:type="pct"/>
            <w:tcBorders>
              <w:top w:val="nil"/>
              <w:left w:val="nil"/>
              <w:bottom w:val="single" w:sz="4" w:space="0" w:color="auto"/>
              <w:right w:val="single" w:sz="4" w:space="0" w:color="auto"/>
            </w:tcBorders>
            <w:shd w:val="clear" w:color="auto" w:fill="auto"/>
            <w:noWrap/>
            <w:vAlign w:val="center"/>
            <w:hideMark/>
          </w:tcPr>
          <w:p w:rsidR="00726FA8" w:rsidRPr="006028CD" w:rsidRDefault="00726FA8" w:rsidP="00333CEC">
            <w:pPr>
              <w:jc w:val="center"/>
              <w:rPr>
                <w:color w:val="000000"/>
                <w:sz w:val="22"/>
                <w:szCs w:val="22"/>
              </w:rPr>
            </w:pPr>
            <w:r w:rsidRPr="006028CD">
              <w:rPr>
                <w:color w:val="000000"/>
                <w:sz w:val="22"/>
                <w:szCs w:val="22"/>
              </w:rPr>
              <w:t>474247,88</w:t>
            </w:r>
          </w:p>
        </w:tc>
        <w:tc>
          <w:tcPr>
            <w:tcW w:w="1956" w:type="pct"/>
            <w:tcBorders>
              <w:top w:val="nil"/>
              <w:left w:val="nil"/>
              <w:bottom w:val="single" w:sz="4" w:space="0" w:color="auto"/>
              <w:right w:val="single" w:sz="4" w:space="0" w:color="auto"/>
            </w:tcBorders>
            <w:shd w:val="clear" w:color="auto" w:fill="auto"/>
            <w:noWrap/>
            <w:vAlign w:val="center"/>
            <w:hideMark/>
          </w:tcPr>
          <w:p w:rsidR="00726FA8" w:rsidRPr="006028CD" w:rsidRDefault="00726FA8" w:rsidP="00333CEC">
            <w:pPr>
              <w:jc w:val="center"/>
              <w:rPr>
                <w:color w:val="000000"/>
                <w:sz w:val="22"/>
                <w:szCs w:val="22"/>
              </w:rPr>
            </w:pPr>
            <w:r w:rsidRPr="006028CD">
              <w:rPr>
                <w:color w:val="000000"/>
                <w:sz w:val="22"/>
                <w:szCs w:val="22"/>
              </w:rPr>
              <w:t>2219362,90</w:t>
            </w:r>
          </w:p>
        </w:tc>
      </w:tr>
      <w:tr w:rsidR="00726FA8" w:rsidRPr="006028CD" w:rsidTr="00726FA8">
        <w:trPr>
          <w:trHeight w:val="227"/>
        </w:trPr>
        <w:tc>
          <w:tcPr>
            <w:tcW w:w="1432" w:type="pct"/>
            <w:tcBorders>
              <w:top w:val="nil"/>
              <w:left w:val="single" w:sz="4" w:space="0" w:color="auto"/>
              <w:bottom w:val="single" w:sz="4" w:space="0" w:color="auto"/>
              <w:right w:val="single" w:sz="4" w:space="0" w:color="auto"/>
            </w:tcBorders>
            <w:shd w:val="clear" w:color="auto" w:fill="auto"/>
            <w:noWrap/>
            <w:vAlign w:val="center"/>
            <w:hideMark/>
          </w:tcPr>
          <w:p w:rsidR="00726FA8" w:rsidRPr="006028CD" w:rsidRDefault="00726FA8" w:rsidP="00333CEC">
            <w:pPr>
              <w:jc w:val="center"/>
              <w:rPr>
                <w:color w:val="000000"/>
                <w:sz w:val="22"/>
                <w:szCs w:val="22"/>
              </w:rPr>
            </w:pPr>
            <w:r w:rsidRPr="006028CD">
              <w:rPr>
                <w:color w:val="000000"/>
                <w:sz w:val="22"/>
                <w:szCs w:val="22"/>
              </w:rPr>
              <w:t>10</w:t>
            </w:r>
          </w:p>
        </w:tc>
        <w:tc>
          <w:tcPr>
            <w:tcW w:w="1612" w:type="pct"/>
            <w:tcBorders>
              <w:top w:val="nil"/>
              <w:left w:val="nil"/>
              <w:bottom w:val="single" w:sz="4" w:space="0" w:color="auto"/>
              <w:right w:val="single" w:sz="4" w:space="0" w:color="auto"/>
            </w:tcBorders>
            <w:shd w:val="clear" w:color="auto" w:fill="auto"/>
            <w:noWrap/>
            <w:vAlign w:val="center"/>
            <w:hideMark/>
          </w:tcPr>
          <w:p w:rsidR="00726FA8" w:rsidRPr="006028CD" w:rsidRDefault="00726FA8" w:rsidP="00333CEC">
            <w:pPr>
              <w:jc w:val="center"/>
              <w:rPr>
                <w:color w:val="000000"/>
                <w:sz w:val="22"/>
                <w:szCs w:val="22"/>
              </w:rPr>
            </w:pPr>
            <w:r w:rsidRPr="006028CD">
              <w:rPr>
                <w:color w:val="000000"/>
                <w:sz w:val="22"/>
                <w:szCs w:val="22"/>
              </w:rPr>
              <w:t>474241,83</w:t>
            </w:r>
          </w:p>
        </w:tc>
        <w:tc>
          <w:tcPr>
            <w:tcW w:w="1956" w:type="pct"/>
            <w:tcBorders>
              <w:top w:val="nil"/>
              <w:left w:val="nil"/>
              <w:bottom w:val="single" w:sz="4" w:space="0" w:color="auto"/>
              <w:right w:val="single" w:sz="4" w:space="0" w:color="auto"/>
            </w:tcBorders>
            <w:shd w:val="clear" w:color="auto" w:fill="auto"/>
            <w:noWrap/>
            <w:vAlign w:val="center"/>
            <w:hideMark/>
          </w:tcPr>
          <w:p w:rsidR="00726FA8" w:rsidRPr="006028CD" w:rsidRDefault="00726FA8" w:rsidP="00333CEC">
            <w:pPr>
              <w:jc w:val="center"/>
              <w:rPr>
                <w:color w:val="000000"/>
                <w:sz w:val="22"/>
                <w:szCs w:val="22"/>
              </w:rPr>
            </w:pPr>
            <w:r w:rsidRPr="006028CD">
              <w:rPr>
                <w:color w:val="000000"/>
                <w:sz w:val="22"/>
                <w:szCs w:val="22"/>
              </w:rPr>
              <w:t>2219372,29</w:t>
            </w:r>
          </w:p>
        </w:tc>
      </w:tr>
      <w:tr w:rsidR="00726FA8" w:rsidRPr="006028CD" w:rsidTr="00726FA8">
        <w:trPr>
          <w:trHeight w:val="227"/>
        </w:trPr>
        <w:tc>
          <w:tcPr>
            <w:tcW w:w="1432" w:type="pct"/>
            <w:tcBorders>
              <w:top w:val="nil"/>
              <w:left w:val="single" w:sz="4" w:space="0" w:color="auto"/>
              <w:bottom w:val="single" w:sz="4" w:space="0" w:color="auto"/>
              <w:right w:val="single" w:sz="4" w:space="0" w:color="auto"/>
            </w:tcBorders>
            <w:shd w:val="clear" w:color="auto" w:fill="auto"/>
            <w:noWrap/>
            <w:vAlign w:val="center"/>
            <w:hideMark/>
          </w:tcPr>
          <w:p w:rsidR="00726FA8" w:rsidRPr="006028CD" w:rsidRDefault="00726FA8" w:rsidP="00333CEC">
            <w:pPr>
              <w:jc w:val="center"/>
              <w:rPr>
                <w:color w:val="000000"/>
                <w:sz w:val="22"/>
                <w:szCs w:val="22"/>
              </w:rPr>
            </w:pPr>
            <w:r w:rsidRPr="006028CD">
              <w:rPr>
                <w:color w:val="000000"/>
                <w:sz w:val="22"/>
                <w:szCs w:val="22"/>
              </w:rPr>
              <w:t>11</w:t>
            </w:r>
          </w:p>
        </w:tc>
        <w:tc>
          <w:tcPr>
            <w:tcW w:w="1612" w:type="pct"/>
            <w:tcBorders>
              <w:top w:val="nil"/>
              <w:left w:val="nil"/>
              <w:bottom w:val="single" w:sz="4" w:space="0" w:color="auto"/>
              <w:right w:val="single" w:sz="4" w:space="0" w:color="auto"/>
            </w:tcBorders>
            <w:shd w:val="clear" w:color="auto" w:fill="auto"/>
            <w:noWrap/>
            <w:vAlign w:val="center"/>
            <w:hideMark/>
          </w:tcPr>
          <w:p w:rsidR="00726FA8" w:rsidRPr="006028CD" w:rsidRDefault="00726FA8" w:rsidP="00333CEC">
            <w:pPr>
              <w:jc w:val="center"/>
              <w:rPr>
                <w:color w:val="000000"/>
                <w:sz w:val="22"/>
                <w:szCs w:val="22"/>
              </w:rPr>
            </w:pPr>
            <w:r w:rsidRPr="006028CD">
              <w:rPr>
                <w:color w:val="000000"/>
                <w:sz w:val="22"/>
                <w:szCs w:val="22"/>
              </w:rPr>
              <w:t>474223,69</w:t>
            </w:r>
          </w:p>
        </w:tc>
        <w:tc>
          <w:tcPr>
            <w:tcW w:w="1956" w:type="pct"/>
            <w:tcBorders>
              <w:top w:val="nil"/>
              <w:left w:val="nil"/>
              <w:bottom w:val="single" w:sz="4" w:space="0" w:color="auto"/>
              <w:right w:val="single" w:sz="4" w:space="0" w:color="auto"/>
            </w:tcBorders>
            <w:shd w:val="clear" w:color="auto" w:fill="auto"/>
            <w:noWrap/>
            <w:vAlign w:val="center"/>
            <w:hideMark/>
          </w:tcPr>
          <w:p w:rsidR="00726FA8" w:rsidRPr="006028CD" w:rsidRDefault="00726FA8" w:rsidP="00333CEC">
            <w:pPr>
              <w:jc w:val="center"/>
              <w:rPr>
                <w:color w:val="000000"/>
                <w:sz w:val="22"/>
                <w:szCs w:val="22"/>
              </w:rPr>
            </w:pPr>
            <w:r w:rsidRPr="006028CD">
              <w:rPr>
                <w:color w:val="000000"/>
                <w:sz w:val="22"/>
                <w:szCs w:val="22"/>
              </w:rPr>
              <w:t>2219361,62</w:t>
            </w:r>
          </w:p>
        </w:tc>
      </w:tr>
      <w:tr w:rsidR="00726FA8" w:rsidRPr="006028CD" w:rsidTr="00726FA8">
        <w:trPr>
          <w:trHeight w:val="227"/>
        </w:trPr>
        <w:tc>
          <w:tcPr>
            <w:tcW w:w="1432" w:type="pct"/>
            <w:tcBorders>
              <w:top w:val="nil"/>
              <w:left w:val="single" w:sz="4" w:space="0" w:color="auto"/>
              <w:bottom w:val="single" w:sz="4" w:space="0" w:color="auto"/>
              <w:right w:val="single" w:sz="4" w:space="0" w:color="auto"/>
            </w:tcBorders>
            <w:shd w:val="clear" w:color="auto" w:fill="auto"/>
            <w:noWrap/>
            <w:vAlign w:val="center"/>
            <w:hideMark/>
          </w:tcPr>
          <w:p w:rsidR="00726FA8" w:rsidRPr="006028CD" w:rsidRDefault="00726FA8" w:rsidP="00333CEC">
            <w:pPr>
              <w:jc w:val="center"/>
              <w:rPr>
                <w:color w:val="000000"/>
                <w:sz w:val="22"/>
                <w:szCs w:val="22"/>
              </w:rPr>
            </w:pPr>
            <w:r w:rsidRPr="006028CD">
              <w:rPr>
                <w:color w:val="000000"/>
                <w:sz w:val="22"/>
                <w:szCs w:val="22"/>
              </w:rPr>
              <w:t>12</w:t>
            </w:r>
          </w:p>
        </w:tc>
        <w:tc>
          <w:tcPr>
            <w:tcW w:w="1612" w:type="pct"/>
            <w:tcBorders>
              <w:top w:val="nil"/>
              <w:left w:val="nil"/>
              <w:bottom w:val="single" w:sz="4" w:space="0" w:color="auto"/>
              <w:right w:val="single" w:sz="4" w:space="0" w:color="auto"/>
            </w:tcBorders>
            <w:shd w:val="clear" w:color="auto" w:fill="auto"/>
            <w:noWrap/>
            <w:vAlign w:val="center"/>
            <w:hideMark/>
          </w:tcPr>
          <w:p w:rsidR="00726FA8" w:rsidRPr="006028CD" w:rsidRDefault="00726FA8" w:rsidP="00333CEC">
            <w:pPr>
              <w:jc w:val="center"/>
              <w:rPr>
                <w:color w:val="000000"/>
                <w:sz w:val="22"/>
                <w:szCs w:val="22"/>
              </w:rPr>
            </w:pPr>
            <w:r w:rsidRPr="006028CD">
              <w:rPr>
                <w:color w:val="000000"/>
                <w:sz w:val="22"/>
                <w:szCs w:val="22"/>
              </w:rPr>
              <w:t>474209,83</w:t>
            </w:r>
          </w:p>
        </w:tc>
        <w:tc>
          <w:tcPr>
            <w:tcW w:w="1956" w:type="pct"/>
            <w:tcBorders>
              <w:top w:val="nil"/>
              <w:left w:val="nil"/>
              <w:bottom w:val="single" w:sz="4" w:space="0" w:color="auto"/>
              <w:right w:val="single" w:sz="4" w:space="0" w:color="auto"/>
            </w:tcBorders>
            <w:shd w:val="clear" w:color="auto" w:fill="auto"/>
            <w:noWrap/>
            <w:vAlign w:val="center"/>
            <w:hideMark/>
          </w:tcPr>
          <w:p w:rsidR="00726FA8" w:rsidRPr="006028CD" w:rsidRDefault="00726FA8" w:rsidP="00333CEC">
            <w:pPr>
              <w:jc w:val="center"/>
              <w:rPr>
                <w:color w:val="000000"/>
                <w:sz w:val="22"/>
                <w:szCs w:val="22"/>
              </w:rPr>
            </w:pPr>
            <w:r w:rsidRPr="006028CD">
              <w:rPr>
                <w:color w:val="000000"/>
                <w:sz w:val="22"/>
                <w:szCs w:val="22"/>
              </w:rPr>
              <w:t>2219350,74</w:t>
            </w:r>
          </w:p>
        </w:tc>
      </w:tr>
      <w:tr w:rsidR="00726FA8" w:rsidRPr="006028CD" w:rsidTr="00726FA8">
        <w:trPr>
          <w:trHeight w:val="227"/>
        </w:trPr>
        <w:tc>
          <w:tcPr>
            <w:tcW w:w="1432" w:type="pct"/>
            <w:tcBorders>
              <w:top w:val="nil"/>
              <w:left w:val="single" w:sz="4" w:space="0" w:color="auto"/>
              <w:bottom w:val="single" w:sz="4" w:space="0" w:color="auto"/>
              <w:right w:val="single" w:sz="4" w:space="0" w:color="auto"/>
            </w:tcBorders>
            <w:shd w:val="clear" w:color="auto" w:fill="auto"/>
            <w:noWrap/>
            <w:vAlign w:val="center"/>
            <w:hideMark/>
          </w:tcPr>
          <w:p w:rsidR="00726FA8" w:rsidRPr="006028CD" w:rsidRDefault="00726FA8" w:rsidP="00333CEC">
            <w:pPr>
              <w:jc w:val="center"/>
              <w:rPr>
                <w:color w:val="000000"/>
                <w:sz w:val="22"/>
                <w:szCs w:val="22"/>
              </w:rPr>
            </w:pPr>
            <w:r w:rsidRPr="006028CD">
              <w:rPr>
                <w:color w:val="000000"/>
                <w:sz w:val="22"/>
                <w:szCs w:val="22"/>
              </w:rPr>
              <w:t>6</w:t>
            </w:r>
          </w:p>
        </w:tc>
        <w:tc>
          <w:tcPr>
            <w:tcW w:w="1612" w:type="pct"/>
            <w:tcBorders>
              <w:top w:val="nil"/>
              <w:left w:val="nil"/>
              <w:bottom w:val="single" w:sz="4" w:space="0" w:color="auto"/>
              <w:right w:val="single" w:sz="4" w:space="0" w:color="auto"/>
            </w:tcBorders>
            <w:shd w:val="clear" w:color="auto" w:fill="auto"/>
            <w:noWrap/>
            <w:vAlign w:val="center"/>
            <w:hideMark/>
          </w:tcPr>
          <w:p w:rsidR="00726FA8" w:rsidRPr="006028CD" w:rsidRDefault="00726FA8" w:rsidP="00333CEC">
            <w:pPr>
              <w:jc w:val="center"/>
              <w:rPr>
                <w:color w:val="000000"/>
                <w:sz w:val="22"/>
                <w:szCs w:val="22"/>
              </w:rPr>
            </w:pPr>
            <w:r w:rsidRPr="006028CD">
              <w:rPr>
                <w:color w:val="000000"/>
                <w:sz w:val="22"/>
                <w:szCs w:val="22"/>
              </w:rPr>
              <w:t>474203,02</w:t>
            </w:r>
          </w:p>
        </w:tc>
        <w:tc>
          <w:tcPr>
            <w:tcW w:w="1956" w:type="pct"/>
            <w:tcBorders>
              <w:top w:val="nil"/>
              <w:left w:val="nil"/>
              <w:bottom w:val="single" w:sz="4" w:space="0" w:color="auto"/>
              <w:right w:val="single" w:sz="4" w:space="0" w:color="auto"/>
            </w:tcBorders>
            <w:shd w:val="clear" w:color="auto" w:fill="auto"/>
            <w:noWrap/>
            <w:vAlign w:val="center"/>
            <w:hideMark/>
          </w:tcPr>
          <w:p w:rsidR="00726FA8" w:rsidRPr="006028CD" w:rsidRDefault="00726FA8" w:rsidP="00333CEC">
            <w:pPr>
              <w:jc w:val="center"/>
              <w:rPr>
                <w:color w:val="000000"/>
                <w:sz w:val="22"/>
                <w:szCs w:val="22"/>
              </w:rPr>
            </w:pPr>
            <w:r w:rsidRPr="006028CD">
              <w:rPr>
                <w:color w:val="000000"/>
                <w:sz w:val="22"/>
                <w:szCs w:val="22"/>
              </w:rPr>
              <w:t>2219338,30</w:t>
            </w:r>
          </w:p>
        </w:tc>
      </w:tr>
      <w:tr w:rsidR="00726FA8" w:rsidRPr="006028CD" w:rsidTr="00726FA8">
        <w:trPr>
          <w:trHeight w:val="227"/>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6FA8" w:rsidRPr="006028CD" w:rsidRDefault="00726FA8" w:rsidP="00333CEC">
            <w:pPr>
              <w:jc w:val="center"/>
              <w:rPr>
                <w:color w:val="000000"/>
                <w:sz w:val="20"/>
                <w:szCs w:val="20"/>
              </w:rPr>
            </w:pPr>
            <w:r w:rsidRPr="006028CD">
              <w:rPr>
                <w:color w:val="000000"/>
                <w:sz w:val="20"/>
                <w:szCs w:val="20"/>
              </w:rPr>
              <w:t>59:32:0000000:46/чзу1(3)</w:t>
            </w:r>
          </w:p>
        </w:tc>
      </w:tr>
      <w:tr w:rsidR="00726FA8" w:rsidRPr="006028CD" w:rsidTr="00726FA8">
        <w:trPr>
          <w:trHeight w:val="227"/>
        </w:trPr>
        <w:tc>
          <w:tcPr>
            <w:tcW w:w="1432" w:type="pct"/>
            <w:tcBorders>
              <w:top w:val="nil"/>
              <w:left w:val="single" w:sz="4" w:space="0" w:color="auto"/>
              <w:bottom w:val="single" w:sz="4" w:space="0" w:color="auto"/>
              <w:right w:val="single" w:sz="4" w:space="0" w:color="auto"/>
            </w:tcBorders>
            <w:shd w:val="clear" w:color="auto" w:fill="auto"/>
            <w:noWrap/>
            <w:vAlign w:val="center"/>
            <w:hideMark/>
          </w:tcPr>
          <w:p w:rsidR="00726FA8" w:rsidRPr="006028CD" w:rsidRDefault="00726FA8" w:rsidP="00333CEC">
            <w:pPr>
              <w:jc w:val="center"/>
              <w:rPr>
                <w:color w:val="000000"/>
                <w:sz w:val="22"/>
                <w:szCs w:val="22"/>
              </w:rPr>
            </w:pPr>
            <w:r w:rsidRPr="006028CD">
              <w:rPr>
                <w:color w:val="000000"/>
                <w:sz w:val="22"/>
                <w:szCs w:val="22"/>
              </w:rPr>
              <w:t>13</w:t>
            </w:r>
          </w:p>
        </w:tc>
        <w:tc>
          <w:tcPr>
            <w:tcW w:w="1612" w:type="pct"/>
            <w:tcBorders>
              <w:top w:val="nil"/>
              <w:left w:val="nil"/>
              <w:bottom w:val="single" w:sz="4" w:space="0" w:color="auto"/>
              <w:right w:val="single" w:sz="4" w:space="0" w:color="auto"/>
            </w:tcBorders>
            <w:shd w:val="clear" w:color="auto" w:fill="auto"/>
            <w:noWrap/>
            <w:vAlign w:val="center"/>
            <w:hideMark/>
          </w:tcPr>
          <w:p w:rsidR="00726FA8" w:rsidRPr="006028CD" w:rsidRDefault="00726FA8" w:rsidP="00333CEC">
            <w:pPr>
              <w:jc w:val="center"/>
              <w:rPr>
                <w:color w:val="000000"/>
                <w:sz w:val="22"/>
                <w:szCs w:val="22"/>
              </w:rPr>
            </w:pPr>
            <w:r w:rsidRPr="006028CD">
              <w:rPr>
                <w:color w:val="000000"/>
                <w:sz w:val="22"/>
                <w:szCs w:val="22"/>
              </w:rPr>
              <w:t>474259,00</w:t>
            </w:r>
          </w:p>
        </w:tc>
        <w:tc>
          <w:tcPr>
            <w:tcW w:w="1956" w:type="pct"/>
            <w:tcBorders>
              <w:top w:val="nil"/>
              <w:left w:val="nil"/>
              <w:bottom w:val="single" w:sz="4" w:space="0" w:color="auto"/>
              <w:right w:val="single" w:sz="4" w:space="0" w:color="auto"/>
            </w:tcBorders>
            <w:shd w:val="clear" w:color="auto" w:fill="auto"/>
            <w:noWrap/>
            <w:vAlign w:val="center"/>
            <w:hideMark/>
          </w:tcPr>
          <w:p w:rsidR="00726FA8" w:rsidRPr="006028CD" w:rsidRDefault="00726FA8" w:rsidP="00333CEC">
            <w:pPr>
              <w:jc w:val="center"/>
              <w:rPr>
                <w:color w:val="000000"/>
                <w:sz w:val="22"/>
                <w:szCs w:val="22"/>
              </w:rPr>
            </w:pPr>
            <w:r w:rsidRPr="006028CD">
              <w:rPr>
                <w:color w:val="000000"/>
                <w:sz w:val="22"/>
                <w:szCs w:val="22"/>
              </w:rPr>
              <w:t>2219369,87</w:t>
            </w:r>
          </w:p>
        </w:tc>
      </w:tr>
      <w:tr w:rsidR="00726FA8" w:rsidRPr="006028CD" w:rsidTr="00726FA8">
        <w:trPr>
          <w:trHeight w:val="227"/>
        </w:trPr>
        <w:tc>
          <w:tcPr>
            <w:tcW w:w="1432" w:type="pct"/>
            <w:tcBorders>
              <w:top w:val="nil"/>
              <w:left w:val="single" w:sz="4" w:space="0" w:color="auto"/>
              <w:bottom w:val="single" w:sz="4" w:space="0" w:color="auto"/>
              <w:right w:val="single" w:sz="4" w:space="0" w:color="auto"/>
            </w:tcBorders>
            <w:shd w:val="clear" w:color="auto" w:fill="auto"/>
            <w:noWrap/>
            <w:vAlign w:val="center"/>
            <w:hideMark/>
          </w:tcPr>
          <w:p w:rsidR="00726FA8" w:rsidRPr="006028CD" w:rsidRDefault="00726FA8" w:rsidP="00333CEC">
            <w:pPr>
              <w:jc w:val="center"/>
              <w:rPr>
                <w:color w:val="000000"/>
                <w:sz w:val="22"/>
                <w:szCs w:val="22"/>
              </w:rPr>
            </w:pPr>
            <w:r w:rsidRPr="006028CD">
              <w:rPr>
                <w:color w:val="000000"/>
                <w:sz w:val="22"/>
                <w:szCs w:val="22"/>
              </w:rPr>
              <w:t>14</w:t>
            </w:r>
          </w:p>
        </w:tc>
        <w:tc>
          <w:tcPr>
            <w:tcW w:w="1612" w:type="pct"/>
            <w:tcBorders>
              <w:top w:val="nil"/>
              <w:left w:val="nil"/>
              <w:bottom w:val="single" w:sz="4" w:space="0" w:color="auto"/>
              <w:right w:val="single" w:sz="4" w:space="0" w:color="auto"/>
            </w:tcBorders>
            <w:shd w:val="clear" w:color="auto" w:fill="auto"/>
            <w:noWrap/>
            <w:vAlign w:val="center"/>
            <w:hideMark/>
          </w:tcPr>
          <w:p w:rsidR="00726FA8" w:rsidRPr="006028CD" w:rsidRDefault="00726FA8" w:rsidP="00333CEC">
            <w:pPr>
              <w:jc w:val="center"/>
              <w:rPr>
                <w:color w:val="000000"/>
                <w:sz w:val="22"/>
                <w:szCs w:val="22"/>
              </w:rPr>
            </w:pPr>
            <w:r w:rsidRPr="006028CD">
              <w:rPr>
                <w:color w:val="000000"/>
                <w:sz w:val="22"/>
                <w:szCs w:val="22"/>
              </w:rPr>
              <w:t>474271,32</w:t>
            </w:r>
          </w:p>
        </w:tc>
        <w:tc>
          <w:tcPr>
            <w:tcW w:w="1956" w:type="pct"/>
            <w:tcBorders>
              <w:top w:val="nil"/>
              <w:left w:val="nil"/>
              <w:bottom w:val="single" w:sz="4" w:space="0" w:color="auto"/>
              <w:right w:val="single" w:sz="4" w:space="0" w:color="auto"/>
            </w:tcBorders>
            <w:shd w:val="clear" w:color="auto" w:fill="auto"/>
            <w:noWrap/>
            <w:vAlign w:val="center"/>
            <w:hideMark/>
          </w:tcPr>
          <w:p w:rsidR="00726FA8" w:rsidRPr="006028CD" w:rsidRDefault="00726FA8" w:rsidP="00333CEC">
            <w:pPr>
              <w:jc w:val="center"/>
              <w:rPr>
                <w:color w:val="000000"/>
                <w:sz w:val="22"/>
                <w:szCs w:val="22"/>
              </w:rPr>
            </w:pPr>
            <w:r w:rsidRPr="006028CD">
              <w:rPr>
                <w:color w:val="000000"/>
                <w:sz w:val="22"/>
                <w:szCs w:val="22"/>
              </w:rPr>
              <w:t>2219377,58</w:t>
            </w:r>
          </w:p>
        </w:tc>
      </w:tr>
      <w:tr w:rsidR="00726FA8" w:rsidRPr="006028CD" w:rsidTr="00726FA8">
        <w:trPr>
          <w:trHeight w:val="227"/>
        </w:trPr>
        <w:tc>
          <w:tcPr>
            <w:tcW w:w="1432" w:type="pct"/>
            <w:tcBorders>
              <w:top w:val="nil"/>
              <w:left w:val="single" w:sz="4" w:space="0" w:color="auto"/>
              <w:bottom w:val="single" w:sz="4" w:space="0" w:color="auto"/>
              <w:right w:val="single" w:sz="4" w:space="0" w:color="auto"/>
            </w:tcBorders>
            <w:shd w:val="clear" w:color="auto" w:fill="auto"/>
            <w:noWrap/>
            <w:vAlign w:val="center"/>
            <w:hideMark/>
          </w:tcPr>
          <w:p w:rsidR="00726FA8" w:rsidRPr="006028CD" w:rsidRDefault="00726FA8" w:rsidP="00333CEC">
            <w:pPr>
              <w:jc w:val="center"/>
              <w:rPr>
                <w:color w:val="000000"/>
                <w:sz w:val="22"/>
                <w:szCs w:val="22"/>
              </w:rPr>
            </w:pPr>
            <w:r w:rsidRPr="006028CD">
              <w:rPr>
                <w:color w:val="000000"/>
                <w:sz w:val="22"/>
                <w:szCs w:val="22"/>
              </w:rPr>
              <w:t>15</w:t>
            </w:r>
          </w:p>
        </w:tc>
        <w:tc>
          <w:tcPr>
            <w:tcW w:w="1612" w:type="pct"/>
            <w:tcBorders>
              <w:top w:val="nil"/>
              <w:left w:val="nil"/>
              <w:bottom w:val="single" w:sz="4" w:space="0" w:color="auto"/>
              <w:right w:val="single" w:sz="4" w:space="0" w:color="auto"/>
            </w:tcBorders>
            <w:shd w:val="clear" w:color="auto" w:fill="auto"/>
            <w:noWrap/>
            <w:vAlign w:val="center"/>
            <w:hideMark/>
          </w:tcPr>
          <w:p w:rsidR="00726FA8" w:rsidRPr="006028CD" w:rsidRDefault="00726FA8" w:rsidP="00333CEC">
            <w:pPr>
              <w:jc w:val="center"/>
              <w:rPr>
                <w:color w:val="000000"/>
                <w:sz w:val="22"/>
                <w:szCs w:val="22"/>
              </w:rPr>
            </w:pPr>
            <w:r w:rsidRPr="006028CD">
              <w:rPr>
                <w:color w:val="000000"/>
                <w:sz w:val="22"/>
                <w:szCs w:val="22"/>
              </w:rPr>
              <w:t>474275,55</w:t>
            </w:r>
          </w:p>
        </w:tc>
        <w:tc>
          <w:tcPr>
            <w:tcW w:w="1956" w:type="pct"/>
            <w:tcBorders>
              <w:top w:val="nil"/>
              <w:left w:val="nil"/>
              <w:bottom w:val="single" w:sz="4" w:space="0" w:color="auto"/>
              <w:right w:val="single" w:sz="4" w:space="0" w:color="auto"/>
            </w:tcBorders>
            <w:shd w:val="clear" w:color="auto" w:fill="auto"/>
            <w:noWrap/>
            <w:vAlign w:val="center"/>
            <w:hideMark/>
          </w:tcPr>
          <w:p w:rsidR="00726FA8" w:rsidRPr="006028CD" w:rsidRDefault="00726FA8" w:rsidP="00333CEC">
            <w:pPr>
              <w:jc w:val="center"/>
              <w:rPr>
                <w:color w:val="000000"/>
                <w:sz w:val="22"/>
                <w:szCs w:val="22"/>
              </w:rPr>
            </w:pPr>
            <w:r w:rsidRPr="006028CD">
              <w:rPr>
                <w:color w:val="000000"/>
                <w:sz w:val="22"/>
                <w:szCs w:val="22"/>
              </w:rPr>
              <w:t>2219383,86</w:t>
            </w:r>
          </w:p>
        </w:tc>
      </w:tr>
      <w:tr w:rsidR="00726FA8" w:rsidRPr="006028CD" w:rsidTr="00726FA8">
        <w:trPr>
          <w:trHeight w:val="227"/>
        </w:trPr>
        <w:tc>
          <w:tcPr>
            <w:tcW w:w="1432" w:type="pct"/>
            <w:tcBorders>
              <w:top w:val="nil"/>
              <w:left w:val="single" w:sz="4" w:space="0" w:color="auto"/>
              <w:bottom w:val="single" w:sz="4" w:space="0" w:color="auto"/>
              <w:right w:val="single" w:sz="4" w:space="0" w:color="auto"/>
            </w:tcBorders>
            <w:shd w:val="clear" w:color="auto" w:fill="auto"/>
            <w:noWrap/>
            <w:vAlign w:val="center"/>
            <w:hideMark/>
          </w:tcPr>
          <w:p w:rsidR="00726FA8" w:rsidRPr="006028CD" w:rsidRDefault="00726FA8" w:rsidP="00333CEC">
            <w:pPr>
              <w:jc w:val="center"/>
              <w:rPr>
                <w:color w:val="000000"/>
                <w:sz w:val="22"/>
                <w:szCs w:val="22"/>
              </w:rPr>
            </w:pPr>
            <w:r w:rsidRPr="006028CD">
              <w:rPr>
                <w:color w:val="000000"/>
                <w:sz w:val="22"/>
                <w:szCs w:val="22"/>
              </w:rPr>
              <w:t>16</w:t>
            </w:r>
          </w:p>
        </w:tc>
        <w:tc>
          <w:tcPr>
            <w:tcW w:w="1612" w:type="pct"/>
            <w:tcBorders>
              <w:top w:val="nil"/>
              <w:left w:val="nil"/>
              <w:bottom w:val="single" w:sz="4" w:space="0" w:color="auto"/>
              <w:right w:val="single" w:sz="4" w:space="0" w:color="auto"/>
            </w:tcBorders>
            <w:shd w:val="clear" w:color="auto" w:fill="auto"/>
            <w:noWrap/>
            <w:vAlign w:val="center"/>
            <w:hideMark/>
          </w:tcPr>
          <w:p w:rsidR="00726FA8" w:rsidRPr="006028CD" w:rsidRDefault="00726FA8" w:rsidP="00333CEC">
            <w:pPr>
              <w:jc w:val="center"/>
              <w:rPr>
                <w:color w:val="000000"/>
                <w:sz w:val="22"/>
                <w:szCs w:val="22"/>
              </w:rPr>
            </w:pPr>
            <w:r w:rsidRPr="006028CD">
              <w:rPr>
                <w:color w:val="000000"/>
                <w:sz w:val="22"/>
                <w:szCs w:val="22"/>
              </w:rPr>
              <w:t>474270,53</w:t>
            </w:r>
          </w:p>
        </w:tc>
        <w:tc>
          <w:tcPr>
            <w:tcW w:w="1956" w:type="pct"/>
            <w:tcBorders>
              <w:top w:val="nil"/>
              <w:left w:val="nil"/>
              <w:bottom w:val="single" w:sz="4" w:space="0" w:color="auto"/>
              <w:right w:val="single" w:sz="4" w:space="0" w:color="auto"/>
            </w:tcBorders>
            <w:shd w:val="clear" w:color="auto" w:fill="auto"/>
            <w:noWrap/>
            <w:vAlign w:val="center"/>
            <w:hideMark/>
          </w:tcPr>
          <w:p w:rsidR="00726FA8" w:rsidRPr="006028CD" w:rsidRDefault="00726FA8" w:rsidP="00333CEC">
            <w:pPr>
              <w:jc w:val="center"/>
              <w:rPr>
                <w:color w:val="000000"/>
                <w:sz w:val="22"/>
                <w:szCs w:val="22"/>
              </w:rPr>
            </w:pPr>
            <w:r w:rsidRPr="006028CD">
              <w:rPr>
                <w:color w:val="000000"/>
                <w:sz w:val="22"/>
                <w:szCs w:val="22"/>
              </w:rPr>
              <w:t>2219392,99</w:t>
            </w:r>
          </w:p>
        </w:tc>
      </w:tr>
      <w:tr w:rsidR="00726FA8" w:rsidRPr="006028CD" w:rsidTr="00726FA8">
        <w:trPr>
          <w:trHeight w:val="227"/>
        </w:trPr>
        <w:tc>
          <w:tcPr>
            <w:tcW w:w="1432" w:type="pct"/>
            <w:tcBorders>
              <w:top w:val="nil"/>
              <w:left w:val="single" w:sz="4" w:space="0" w:color="auto"/>
              <w:bottom w:val="single" w:sz="4" w:space="0" w:color="auto"/>
              <w:right w:val="single" w:sz="4" w:space="0" w:color="auto"/>
            </w:tcBorders>
            <w:shd w:val="clear" w:color="auto" w:fill="auto"/>
            <w:noWrap/>
            <w:vAlign w:val="center"/>
            <w:hideMark/>
          </w:tcPr>
          <w:p w:rsidR="00726FA8" w:rsidRPr="006028CD" w:rsidRDefault="00726FA8" w:rsidP="00333CEC">
            <w:pPr>
              <w:jc w:val="center"/>
              <w:rPr>
                <w:color w:val="000000"/>
                <w:sz w:val="22"/>
                <w:szCs w:val="22"/>
              </w:rPr>
            </w:pPr>
            <w:r w:rsidRPr="006028CD">
              <w:rPr>
                <w:color w:val="000000"/>
                <w:sz w:val="22"/>
                <w:szCs w:val="22"/>
              </w:rPr>
              <w:t>17</w:t>
            </w:r>
          </w:p>
        </w:tc>
        <w:tc>
          <w:tcPr>
            <w:tcW w:w="1612" w:type="pct"/>
            <w:tcBorders>
              <w:top w:val="nil"/>
              <w:left w:val="nil"/>
              <w:bottom w:val="single" w:sz="4" w:space="0" w:color="auto"/>
              <w:right w:val="single" w:sz="4" w:space="0" w:color="auto"/>
            </w:tcBorders>
            <w:shd w:val="clear" w:color="auto" w:fill="auto"/>
            <w:noWrap/>
            <w:vAlign w:val="center"/>
            <w:hideMark/>
          </w:tcPr>
          <w:p w:rsidR="00726FA8" w:rsidRPr="006028CD" w:rsidRDefault="00726FA8" w:rsidP="00333CEC">
            <w:pPr>
              <w:jc w:val="center"/>
              <w:rPr>
                <w:color w:val="000000"/>
                <w:sz w:val="22"/>
                <w:szCs w:val="22"/>
              </w:rPr>
            </w:pPr>
            <w:r w:rsidRPr="006028CD">
              <w:rPr>
                <w:color w:val="000000"/>
                <w:sz w:val="22"/>
                <w:szCs w:val="22"/>
              </w:rPr>
              <w:t>474274,89</w:t>
            </w:r>
          </w:p>
        </w:tc>
        <w:tc>
          <w:tcPr>
            <w:tcW w:w="1956" w:type="pct"/>
            <w:tcBorders>
              <w:top w:val="nil"/>
              <w:left w:val="nil"/>
              <w:bottom w:val="single" w:sz="4" w:space="0" w:color="auto"/>
              <w:right w:val="single" w:sz="4" w:space="0" w:color="auto"/>
            </w:tcBorders>
            <w:shd w:val="clear" w:color="auto" w:fill="auto"/>
            <w:noWrap/>
            <w:vAlign w:val="center"/>
            <w:hideMark/>
          </w:tcPr>
          <w:p w:rsidR="00726FA8" w:rsidRPr="006028CD" w:rsidRDefault="00726FA8" w:rsidP="00333CEC">
            <w:pPr>
              <w:jc w:val="center"/>
              <w:rPr>
                <w:color w:val="000000"/>
                <w:sz w:val="22"/>
                <w:szCs w:val="22"/>
              </w:rPr>
            </w:pPr>
            <w:r w:rsidRPr="006028CD">
              <w:rPr>
                <w:color w:val="000000"/>
                <w:sz w:val="22"/>
                <w:szCs w:val="22"/>
              </w:rPr>
              <w:t>2219401,21</w:t>
            </w:r>
          </w:p>
        </w:tc>
      </w:tr>
      <w:tr w:rsidR="00726FA8" w:rsidRPr="006028CD" w:rsidTr="00726FA8">
        <w:trPr>
          <w:trHeight w:val="227"/>
        </w:trPr>
        <w:tc>
          <w:tcPr>
            <w:tcW w:w="1432" w:type="pct"/>
            <w:tcBorders>
              <w:top w:val="nil"/>
              <w:left w:val="single" w:sz="4" w:space="0" w:color="auto"/>
              <w:bottom w:val="single" w:sz="4" w:space="0" w:color="auto"/>
              <w:right w:val="single" w:sz="4" w:space="0" w:color="auto"/>
            </w:tcBorders>
            <w:shd w:val="clear" w:color="auto" w:fill="auto"/>
            <w:noWrap/>
            <w:vAlign w:val="center"/>
            <w:hideMark/>
          </w:tcPr>
          <w:p w:rsidR="00726FA8" w:rsidRPr="006028CD" w:rsidRDefault="00726FA8" w:rsidP="00333CEC">
            <w:pPr>
              <w:jc w:val="center"/>
              <w:rPr>
                <w:color w:val="000000"/>
                <w:sz w:val="22"/>
                <w:szCs w:val="22"/>
              </w:rPr>
            </w:pPr>
            <w:r w:rsidRPr="006028CD">
              <w:rPr>
                <w:color w:val="000000"/>
                <w:sz w:val="22"/>
                <w:szCs w:val="22"/>
              </w:rPr>
              <w:t>18</w:t>
            </w:r>
          </w:p>
        </w:tc>
        <w:tc>
          <w:tcPr>
            <w:tcW w:w="1612" w:type="pct"/>
            <w:tcBorders>
              <w:top w:val="nil"/>
              <w:left w:val="nil"/>
              <w:bottom w:val="single" w:sz="4" w:space="0" w:color="auto"/>
              <w:right w:val="single" w:sz="4" w:space="0" w:color="auto"/>
            </w:tcBorders>
            <w:shd w:val="clear" w:color="auto" w:fill="auto"/>
            <w:noWrap/>
            <w:vAlign w:val="center"/>
            <w:hideMark/>
          </w:tcPr>
          <w:p w:rsidR="00726FA8" w:rsidRPr="006028CD" w:rsidRDefault="00726FA8" w:rsidP="00333CEC">
            <w:pPr>
              <w:jc w:val="center"/>
              <w:rPr>
                <w:color w:val="000000"/>
                <w:sz w:val="22"/>
                <w:szCs w:val="22"/>
              </w:rPr>
            </w:pPr>
            <w:r w:rsidRPr="006028CD">
              <w:rPr>
                <w:color w:val="000000"/>
                <w:sz w:val="22"/>
                <w:szCs w:val="22"/>
              </w:rPr>
              <w:t>474272,72</w:t>
            </w:r>
          </w:p>
        </w:tc>
        <w:tc>
          <w:tcPr>
            <w:tcW w:w="1956" w:type="pct"/>
            <w:tcBorders>
              <w:top w:val="nil"/>
              <w:left w:val="nil"/>
              <w:bottom w:val="single" w:sz="4" w:space="0" w:color="auto"/>
              <w:right w:val="single" w:sz="4" w:space="0" w:color="auto"/>
            </w:tcBorders>
            <w:shd w:val="clear" w:color="auto" w:fill="auto"/>
            <w:noWrap/>
            <w:vAlign w:val="center"/>
            <w:hideMark/>
          </w:tcPr>
          <w:p w:rsidR="00726FA8" w:rsidRPr="006028CD" w:rsidRDefault="00726FA8" w:rsidP="00333CEC">
            <w:pPr>
              <w:jc w:val="center"/>
              <w:rPr>
                <w:color w:val="000000"/>
                <w:sz w:val="22"/>
                <w:szCs w:val="22"/>
              </w:rPr>
            </w:pPr>
            <w:r w:rsidRPr="006028CD">
              <w:rPr>
                <w:color w:val="000000"/>
                <w:sz w:val="22"/>
                <w:szCs w:val="22"/>
              </w:rPr>
              <w:t>2219404,13</w:t>
            </w:r>
          </w:p>
        </w:tc>
      </w:tr>
      <w:tr w:rsidR="00726FA8" w:rsidRPr="006028CD" w:rsidTr="00726FA8">
        <w:trPr>
          <w:trHeight w:val="227"/>
        </w:trPr>
        <w:tc>
          <w:tcPr>
            <w:tcW w:w="1432" w:type="pct"/>
            <w:tcBorders>
              <w:top w:val="nil"/>
              <w:left w:val="single" w:sz="4" w:space="0" w:color="auto"/>
              <w:bottom w:val="single" w:sz="4" w:space="0" w:color="auto"/>
              <w:right w:val="single" w:sz="4" w:space="0" w:color="auto"/>
            </w:tcBorders>
            <w:shd w:val="clear" w:color="auto" w:fill="auto"/>
            <w:noWrap/>
            <w:vAlign w:val="center"/>
            <w:hideMark/>
          </w:tcPr>
          <w:p w:rsidR="00726FA8" w:rsidRPr="006028CD" w:rsidRDefault="00726FA8" w:rsidP="00333CEC">
            <w:pPr>
              <w:jc w:val="center"/>
              <w:rPr>
                <w:color w:val="000000"/>
                <w:sz w:val="22"/>
                <w:szCs w:val="22"/>
              </w:rPr>
            </w:pPr>
            <w:r w:rsidRPr="006028CD">
              <w:rPr>
                <w:color w:val="000000"/>
                <w:sz w:val="22"/>
                <w:szCs w:val="22"/>
              </w:rPr>
              <w:t>19</w:t>
            </w:r>
          </w:p>
        </w:tc>
        <w:tc>
          <w:tcPr>
            <w:tcW w:w="1612" w:type="pct"/>
            <w:tcBorders>
              <w:top w:val="nil"/>
              <w:left w:val="nil"/>
              <w:bottom w:val="single" w:sz="4" w:space="0" w:color="auto"/>
              <w:right w:val="single" w:sz="4" w:space="0" w:color="auto"/>
            </w:tcBorders>
            <w:shd w:val="clear" w:color="auto" w:fill="auto"/>
            <w:noWrap/>
            <w:vAlign w:val="center"/>
            <w:hideMark/>
          </w:tcPr>
          <w:p w:rsidR="00726FA8" w:rsidRPr="006028CD" w:rsidRDefault="00726FA8" w:rsidP="00333CEC">
            <w:pPr>
              <w:jc w:val="center"/>
              <w:rPr>
                <w:color w:val="000000"/>
                <w:sz w:val="22"/>
                <w:szCs w:val="22"/>
              </w:rPr>
            </w:pPr>
            <w:r w:rsidRPr="006028CD">
              <w:rPr>
                <w:color w:val="000000"/>
                <w:sz w:val="22"/>
                <w:szCs w:val="22"/>
              </w:rPr>
              <w:t>474275,05</w:t>
            </w:r>
          </w:p>
        </w:tc>
        <w:tc>
          <w:tcPr>
            <w:tcW w:w="1956" w:type="pct"/>
            <w:tcBorders>
              <w:top w:val="nil"/>
              <w:left w:val="nil"/>
              <w:bottom w:val="single" w:sz="4" w:space="0" w:color="auto"/>
              <w:right w:val="single" w:sz="4" w:space="0" w:color="auto"/>
            </w:tcBorders>
            <w:shd w:val="clear" w:color="auto" w:fill="auto"/>
            <w:noWrap/>
            <w:vAlign w:val="center"/>
            <w:hideMark/>
          </w:tcPr>
          <w:p w:rsidR="00726FA8" w:rsidRPr="006028CD" w:rsidRDefault="00726FA8" w:rsidP="00333CEC">
            <w:pPr>
              <w:jc w:val="center"/>
              <w:rPr>
                <w:color w:val="000000"/>
                <w:sz w:val="22"/>
                <w:szCs w:val="22"/>
              </w:rPr>
            </w:pPr>
            <w:r w:rsidRPr="006028CD">
              <w:rPr>
                <w:color w:val="000000"/>
                <w:sz w:val="22"/>
                <w:szCs w:val="22"/>
              </w:rPr>
              <w:t>2219405,93</w:t>
            </w:r>
          </w:p>
        </w:tc>
      </w:tr>
      <w:tr w:rsidR="00726FA8" w:rsidRPr="006028CD" w:rsidTr="00726FA8">
        <w:trPr>
          <w:trHeight w:val="227"/>
        </w:trPr>
        <w:tc>
          <w:tcPr>
            <w:tcW w:w="1432" w:type="pct"/>
            <w:tcBorders>
              <w:top w:val="nil"/>
              <w:left w:val="single" w:sz="4" w:space="0" w:color="auto"/>
              <w:bottom w:val="single" w:sz="4" w:space="0" w:color="auto"/>
              <w:right w:val="single" w:sz="4" w:space="0" w:color="auto"/>
            </w:tcBorders>
            <w:shd w:val="clear" w:color="auto" w:fill="auto"/>
            <w:noWrap/>
            <w:vAlign w:val="center"/>
            <w:hideMark/>
          </w:tcPr>
          <w:p w:rsidR="00726FA8" w:rsidRPr="006028CD" w:rsidRDefault="00726FA8" w:rsidP="00333CEC">
            <w:pPr>
              <w:jc w:val="center"/>
              <w:rPr>
                <w:color w:val="000000"/>
                <w:sz w:val="22"/>
                <w:szCs w:val="22"/>
              </w:rPr>
            </w:pPr>
            <w:r w:rsidRPr="006028CD">
              <w:rPr>
                <w:color w:val="000000"/>
                <w:sz w:val="22"/>
                <w:szCs w:val="22"/>
              </w:rPr>
              <w:t>20</w:t>
            </w:r>
          </w:p>
        </w:tc>
        <w:tc>
          <w:tcPr>
            <w:tcW w:w="1612" w:type="pct"/>
            <w:tcBorders>
              <w:top w:val="nil"/>
              <w:left w:val="nil"/>
              <w:bottom w:val="single" w:sz="4" w:space="0" w:color="auto"/>
              <w:right w:val="single" w:sz="4" w:space="0" w:color="auto"/>
            </w:tcBorders>
            <w:shd w:val="clear" w:color="auto" w:fill="auto"/>
            <w:noWrap/>
            <w:vAlign w:val="center"/>
            <w:hideMark/>
          </w:tcPr>
          <w:p w:rsidR="00726FA8" w:rsidRPr="006028CD" w:rsidRDefault="00726FA8" w:rsidP="00333CEC">
            <w:pPr>
              <w:jc w:val="center"/>
              <w:rPr>
                <w:color w:val="000000"/>
                <w:sz w:val="22"/>
                <w:szCs w:val="22"/>
              </w:rPr>
            </w:pPr>
            <w:r w:rsidRPr="006028CD">
              <w:rPr>
                <w:color w:val="000000"/>
                <w:sz w:val="22"/>
                <w:szCs w:val="22"/>
              </w:rPr>
              <w:t>474276,41</w:t>
            </w:r>
          </w:p>
        </w:tc>
        <w:tc>
          <w:tcPr>
            <w:tcW w:w="1956" w:type="pct"/>
            <w:tcBorders>
              <w:top w:val="nil"/>
              <w:left w:val="nil"/>
              <w:bottom w:val="single" w:sz="4" w:space="0" w:color="auto"/>
              <w:right w:val="single" w:sz="4" w:space="0" w:color="auto"/>
            </w:tcBorders>
            <w:shd w:val="clear" w:color="auto" w:fill="auto"/>
            <w:noWrap/>
            <w:vAlign w:val="center"/>
            <w:hideMark/>
          </w:tcPr>
          <w:p w:rsidR="00726FA8" w:rsidRPr="006028CD" w:rsidRDefault="00726FA8" w:rsidP="00333CEC">
            <w:pPr>
              <w:jc w:val="center"/>
              <w:rPr>
                <w:color w:val="000000"/>
                <w:sz w:val="22"/>
                <w:szCs w:val="22"/>
              </w:rPr>
            </w:pPr>
            <w:r w:rsidRPr="006028CD">
              <w:rPr>
                <w:color w:val="000000"/>
                <w:sz w:val="22"/>
                <w:szCs w:val="22"/>
              </w:rPr>
              <w:t>2219404,08</w:t>
            </w:r>
          </w:p>
        </w:tc>
      </w:tr>
      <w:tr w:rsidR="00726FA8" w:rsidRPr="006028CD" w:rsidTr="00726FA8">
        <w:trPr>
          <w:trHeight w:val="227"/>
        </w:trPr>
        <w:tc>
          <w:tcPr>
            <w:tcW w:w="1432" w:type="pct"/>
            <w:tcBorders>
              <w:top w:val="nil"/>
              <w:left w:val="single" w:sz="4" w:space="0" w:color="auto"/>
              <w:bottom w:val="single" w:sz="4" w:space="0" w:color="auto"/>
              <w:right w:val="single" w:sz="4" w:space="0" w:color="auto"/>
            </w:tcBorders>
            <w:shd w:val="clear" w:color="auto" w:fill="auto"/>
            <w:noWrap/>
            <w:vAlign w:val="center"/>
            <w:hideMark/>
          </w:tcPr>
          <w:p w:rsidR="00726FA8" w:rsidRPr="006028CD" w:rsidRDefault="00726FA8" w:rsidP="00333CEC">
            <w:pPr>
              <w:jc w:val="center"/>
              <w:rPr>
                <w:color w:val="000000"/>
                <w:sz w:val="22"/>
                <w:szCs w:val="22"/>
              </w:rPr>
            </w:pPr>
            <w:r w:rsidRPr="006028CD">
              <w:rPr>
                <w:color w:val="000000"/>
                <w:sz w:val="22"/>
                <w:szCs w:val="22"/>
              </w:rPr>
              <w:t>21</w:t>
            </w:r>
          </w:p>
        </w:tc>
        <w:tc>
          <w:tcPr>
            <w:tcW w:w="1612" w:type="pct"/>
            <w:tcBorders>
              <w:top w:val="nil"/>
              <w:left w:val="nil"/>
              <w:bottom w:val="single" w:sz="4" w:space="0" w:color="auto"/>
              <w:right w:val="single" w:sz="4" w:space="0" w:color="auto"/>
            </w:tcBorders>
            <w:shd w:val="clear" w:color="auto" w:fill="auto"/>
            <w:noWrap/>
            <w:vAlign w:val="center"/>
            <w:hideMark/>
          </w:tcPr>
          <w:p w:rsidR="00726FA8" w:rsidRPr="006028CD" w:rsidRDefault="00726FA8" w:rsidP="00333CEC">
            <w:pPr>
              <w:jc w:val="center"/>
              <w:rPr>
                <w:color w:val="000000"/>
                <w:sz w:val="22"/>
                <w:szCs w:val="22"/>
              </w:rPr>
            </w:pPr>
            <w:r w:rsidRPr="006028CD">
              <w:rPr>
                <w:color w:val="000000"/>
                <w:sz w:val="22"/>
                <w:szCs w:val="22"/>
              </w:rPr>
              <w:t>474276,84</w:t>
            </w:r>
          </w:p>
        </w:tc>
        <w:tc>
          <w:tcPr>
            <w:tcW w:w="1956" w:type="pct"/>
            <w:tcBorders>
              <w:top w:val="nil"/>
              <w:left w:val="nil"/>
              <w:bottom w:val="single" w:sz="4" w:space="0" w:color="auto"/>
              <w:right w:val="single" w:sz="4" w:space="0" w:color="auto"/>
            </w:tcBorders>
            <w:shd w:val="clear" w:color="auto" w:fill="auto"/>
            <w:noWrap/>
            <w:vAlign w:val="center"/>
            <w:hideMark/>
          </w:tcPr>
          <w:p w:rsidR="00726FA8" w:rsidRPr="006028CD" w:rsidRDefault="00726FA8" w:rsidP="00333CEC">
            <w:pPr>
              <w:jc w:val="center"/>
              <w:rPr>
                <w:color w:val="000000"/>
                <w:sz w:val="22"/>
                <w:szCs w:val="22"/>
              </w:rPr>
            </w:pPr>
            <w:r w:rsidRPr="006028CD">
              <w:rPr>
                <w:color w:val="000000"/>
                <w:sz w:val="22"/>
                <w:szCs w:val="22"/>
              </w:rPr>
              <w:t>2219404,90</w:t>
            </w:r>
          </w:p>
        </w:tc>
      </w:tr>
      <w:tr w:rsidR="00726FA8" w:rsidRPr="006028CD" w:rsidTr="00726FA8">
        <w:trPr>
          <w:trHeight w:val="227"/>
        </w:trPr>
        <w:tc>
          <w:tcPr>
            <w:tcW w:w="1432" w:type="pct"/>
            <w:tcBorders>
              <w:top w:val="nil"/>
              <w:left w:val="single" w:sz="4" w:space="0" w:color="auto"/>
              <w:bottom w:val="single" w:sz="4" w:space="0" w:color="auto"/>
              <w:right w:val="single" w:sz="4" w:space="0" w:color="auto"/>
            </w:tcBorders>
            <w:shd w:val="clear" w:color="auto" w:fill="auto"/>
            <w:noWrap/>
            <w:vAlign w:val="center"/>
            <w:hideMark/>
          </w:tcPr>
          <w:p w:rsidR="00726FA8" w:rsidRPr="006028CD" w:rsidRDefault="00726FA8" w:rsidP="00333CEC">
            <w:pPr>
              <w:jc w:val="center"/>
              <w:rPr>
                <w:color w:val="000000"/>
                <w:sz w:val="22"/>
                <w:szCs w:val="22"/>
              </w:rPr>
            </w:pPr>
            <w:r w:rsidRPr="006028CD">
              <w:rPr>
                <w:color w:val="000000"/>
                <w:sz w:val="22"/>
                <w:szCs w:val="22"/>
              </w:rPr>
              <w:t>22</w:t>
            </w:r>
          </w:p>
        </w:tc>
        <w:tc>
          <w:tcPr>
            <w:tcW w:w="1612" w:type="pct"/>
            <w:tcBorders>
              <w:top w:val="nil"/>
              <w:left w:val="nil"/>
              <w:bottom w:val="single" w:sz="4" w:space="0" w:color="auto"/>
              <w:right w:val="single" w:sz="4" w:space="0" w:color="auto"/>
            </w:tcBorders>
            <w:shd w:val="clear" w:color="auto" w:fill="auto"/>
            <w:noWrap/>
            <w:vAlign w:val="center"/>
            <w:hideMark/>
          </w:tcPr>
          <w:p w:rsidR="00726FA8" w:rsidRPr="006028CD" w:rsidRDefault="00726FA8" w:rsidP="00333CEC">
            <w:pPr>
              <w:jc w:val="center"/>
              <w:rPr>
                <w:color w:val="000000"/>
                <w:sz w:val="22"/>
                <w:szCs w:val="22"/>
              </w:rPr>
            </w:pPr>
            <w:r w:rsidRPr="006028CD">
              <w:rPr>
                <w:color w:val="000000"/>
                <w:sz w:val="22"/>
                <w:szCs w:val="22"/>
              </w:rPr>
              <w:t>474306,61</w:t>
            </w:r>
          </w:p>
        </w:tc>
        <w:tc>
          <w:tcPr>
            <w:tcW w:w="1956" w:type="pct"/>
            <w:tcBorders>
              <w:top w:val="nil"/>
              <w:left w:val="nil"/>
              <w:bottom w:val="single" w:sz="4" w:space="0" w:color="auto"/>
              <w:right w:val="single" w:sz="4" w:space="0" w:color="auto"/>
            </w:tcBorders>
            <w:shd w:val="clear" w:color="auto" w:fill="auto"/>
            <w:noWrap/>
            <w:vAlign w:val="center"/>
            <w:hideMark/>
          </w:tcPr>
          <w:p w:rsidR="00726FA8" w:rsidRPr="006028CD" w:rsidRDefault="00726FA8" w:rsidP="00333CEC">
            <w:pPr>
              <w:jc w:val="center"/>
              <w:rPr>
                <w:color w:val="000000"/>
                <w:sz w:val="22"/>
                <w:szCs w:val="22"/>
              </w:rPr>
            </w:pPr>
            <w:r w:rsidRPr="006028CD">
              <w:rPr>
                <w:color w:val="000000"/>
                <w:sz w:val="22"/>
                <w:szCs w:val="22"/>
              </w:rPr>
              <w:t>2219442,10</w:t>
            </w:r>
          </w:p>
        </w:tc>
      </w:tr>
      <w:tr w:rsidR="00726FA8" w:rsidRPr="006028CD" w:rsidTr="00726FA8">
        <w:trPr>
          <w:trHeight w:val="227"/>
        </w:trPr>
        <w:tc>
          <w:tcPr>
            <w:tcW w:w="1432" w:type="pct"/>
            <w:tcBorders>
              <w:top w:val="nil"/>
              <w:left w:val="single" w:sz="4" w:space="0" w:color="auto"/>
              <w:bottom w:val="single" w:sz="4" w:space="0" w:color="auto"/>
              <w:right w:val="single" w:sz="4" w:space="0" w:color="auto"/>
            </w:tcBorders>
            <w:shd w:val="clear" w:color="auto" w:fill="auto"/>
            <w:noWrap/>
            <w:vAlign w:val="center"/>
            <w:hideMark/>
          </w:tcPr>
          <w:p w:rsidR="00726FA8" w:rsidRPr="006028CD" w:rsidRDefault="00726FA8" w:rsidP="00333CEC">
            <w:pPr>
              <w:jc w:val="center"/>
              <w:rPr>
                <w:color w:val="000000"/>
                <w:sz w:val="22"/>
                <w:szCs w:val="22"/>
              </w:rPr>
            </w:pPr>
            <w:r w:rsidRPr="006028CD">
              <w:rPr>
                <w:color w:val="000000"/>
                <w:sz w:val="22"/>
                <w:szCs w:val="22"/>
              </w:rPr>
              <w:t>23</w:t>
            </w:r>
          </w:p>
        </w:tc>
        <w:tc>
          <w:tcPr>
            <w:tcW w:w="1612" w:type="pct"/>
            <w:tcBorders>
              <w:top w:val="nil"/>
              <w:left w:val="nil"/>
              <w:bottom w:val="single" w:sz="4" w:space="0" w:color="auto"/>
              <w:right w:val="single" w:sz="4" w:space="0" w:color="auto"/>
            </w:tcBorders>
            <w:shd w:val="clear" w:color="auto" w:fill="auto"/>
            <w:noWrap/>
            <w:vAlign w:val="center"/>
            <w:hideMark/>
          </w:tcPr>
          <w:p w:rsidR="00726FA8" w:rsidRPr="006028CD" w:rsidRDefault="00726FA8" w:rsidP="00333CEC">
            <w:pPr>
              <w:jc w:val="center"/>
              <w:rPr>
                <w:color w:val="000000"/>
                <w:sz w:val="22"/>
                <w:szCs w:val="22"/>
              </w:rPr>
            </w:pPr>
            <w:r w:rsidRPr="006028CD">
              <w:rPr>
                <w:color w:val="000000"/>
                <w:sz w:val="22"/>
                <w:szCs w:val="22"/>
              </w:rPr>
              <w:t>474339,85</w:t>
            </w:r>
          </w:p>
        </w:tc>
        <w:tc>
          <w:tcPr>
            <w:tcW w:w="1956" w:type="pct"/>
            <w:tcBorders>
              <w:top w:val="nil"/>
              <w:left w:val="nil"/>
              <w:bottom w:val="single" w:sz="4" w:space="0" w:color="auto"/>
              <w:right w:val="single" w:sz="4" w:space="0" w:color="auto"/>
            </w:tcBorders>
            <w:shd w:val="clear" w:color="auto" w:fill="auto"/>
            <w:noWrap/>
            <w:vAlign w:val="center"/>
            <w:hideMark/>
          </w:tcPr>
          <w:p w:rsidR="00726FA8" w:rsidRPr="006028CD" w:rsidRDefault="00726FA8" w:rsidP="00333CEC">
            <w:pPr>
              <w:jc w:val="center"/>
              <w:rPr>
                <w:color w:val="000000"/>
                <w:sz w:val="22"/>
                <w:szCs w:val="22"/>
              </w:rPr>
            </w:pPr>
            <w:r w:rsidRPr="006028CD">
              <w:rPr>
                <w:color w:val="000000"/>
                <w:sz w:val="22"/>
                <w:szCs w:val="22"/>
              </w:rPr>
              <w:t>2219485,46</w:t>
            </w:r>
          </w:p>
        </w:tc>
      </w:tr>
      <w:tr w:rsidR="00726FA8" w:rsidRPr="006028CD" w:rsidTr="00726FA8">
        <w:trPr>
          <w:trHeight w:val="227"/>
        </w:trPr>
        <w:tc>
          <w:tcPr>
            <w:tcW w:w="1432" w:type="pct"/>
            <w:tcBorders>
              <w:top w:val="nil"/>
              <w:left w:val="single" w:sz="4" w:space="0" w:color="auto"/>
              <w:bottom w:val="single" w:sz="4" w:space="0" w:color="auto"/>
              <w:right w:val="single" w:sz="4" w:space="0" w:color="auto"/>
            </w:tcBorders>
            <w:shd w:val="clear" w:color="auto" w:fill="auto"/>
            <w:noWrap/>
            <w:vAlign w:val="center"/>
            <w:hideMark/>
          </w:tcPr>
          <w:p w:rsidR="00726FA8" w:rsidRPr="006028CD" w:rsidRDefault="00726FA8" w:rsidP="00333CEC">
            <w:pPr>
              <w:jc w:val="center"/>
              <w:rPr>
                <w:color w:val="000000"/>
                <w:sz w:val="22"/>
                <w:szCs w:val="22"/>
              </w:rPr>
            </w:pPr>
            <w:r w:rsidRPr="006028CD">
              <w:rPr>
                <w:color w:val="000000"/>
                <w:sz w:val="22"/>
                <w:szCs w:val="22"/>
              </w:rPr>
              <w:t>24</w:t>
            </w:r>
          </w:p>
        </w:tc>
        <w:tc>
          <w:tcPr>
            <w:tcW w:w="1612" w:type="pct"/>
            <w:tcBorders>
              <w:top w:val="nil"/>
              <w:left w:val="nil"/>
              <w:bottom w:val="single" w:sz="4" w:space="0" w:color="auto"/>
              <w:right w:val="single" w:sz="4" w:space="0" w:color="auto"/>
            </w:tcBorders>
            <w:shd w:val="clear" w:color="auto" w:fill="auto"/>
            <w:noWrap/>
            <w:vAlign w:val="center"/>
            <w:hideMark/>
          </w:tcPr>
          <w:p w:rsidR="00726FA8" w:rsidRPr="006028CD" w:rsidRDefault="00726FA8" w:rsidP="00333CEC">
            <w:pPr>
              <w:jc w:val="center"/>
              <w:rPr>
                <w:color w:val="000000"/>
                <w:sz w:val="22"/>
                <w:szCs w:val="22"/>
              </w:rPr>
            </w:pPr>
            <w:r w:rsidRPr="006028CD">
              <w:rPr>
                <w:color w:val="000000"/>
                <w:sz w:val="22"/>
                <w:szCs w:val="22"/>
              </w:rPr>
              <w:t>474358,11</w:t>
            </w:r>
          </w:p>
        </w:tc>
        <w:tc>
          <w:tcPr>
            <w:tcW w:w="1956" w:type="pct"/>
            <w:tcBorders>
              <w:top w:val="nil"/>
              <w:left w:val="nil"/>
              <w:bottom w:val="single" w:sz="4" w:space="0" w:color="auto"/>
              <w:right w:val="single" w:sz="4" w:space="0" w:color="auto"/>
            </w:tcBorders>
            <w:shd w:val="clear" w:color="auto" w:fill="auto"/>
            <w:noWrap/>
            <w:vAlign w:val="center"/>
            <w:hideMark/>
          </w:tcPr>
          <w:p w:rsidR="00726FA8" w:rsidRPr="006028CD" w:rsidRDefault="00726FA8" w:rsidP="00333CEC">
            <w:pPr>
              <w:jc w:val="center"/>
              <w:rPr>
                <w:color w:val="000000"/>
                <w:sz w:val="22"/>
                <w:szCs w:val="22"/>
              </w:rPr>
            </w:pPr>
            <w:r w:rsidRPr="006028CD">
              <w:rPr>
                <w:color w:val="000000"/>
                <w:sz w:val="22"/>
                <w:szCs w:val="22"/>
              </w:rPr>
              <w:t>2219509,37</w:t>
            </w:r>
          </w:p>
        </w:tc>
      </w:tr>
      <w:tr w:rsidR="00726FA8" w:rsidRPr="006028CD" w:rsidTr="00726FA8">
        <w:trPr>
          <w:trHeight w:val="227"/>
        </w:trPr>
        <w:tc>
          <w:tcPr>
            <w:tcW w:w="1432" w:type="pct"/>
            <w:tcBorders>
              <w:top w:val="nil"/>
              <w:left w:val="single" w:sz="4" w:space="0" w:color="auto"/>
              <w:bottom w:val="single" w:sz="4" w:space="0" w:color="auto"/>
              <w:right w:val="single" w:sz="4" w:space="0" w:color="auto"/>
            </w:tcBorders>
            <w:shd w:val="clear" w:color="auto" w:fill="auto"/>
            <w:noWrap/>
            <w:vAlign w:val="center"/>
            <w:hideMark/>
          </w:tcPr>
          <w:p w:rsidR="00726FA8" w:rsidRPr="006028CD" w:rsidRDefault="00726FA8" w:rsidP="00333CEC">
            <w:pPr>
              <w:jc w:val="center"/>
              <w:rPr>
                <w:color w:val="000000"/>
                <w:sz w:val="22"/>
                <w:szCs w:val="22"/>
              </w:rPr>
            </w:pPr>
            <w:r w:rsidRPr="006028CD">
              <w:rPr>
                <w:color w:val="000000"/>
                <w:sz w:val="22"/>
                <w:szCs w:val="22"/>
              </w:rPr>
              <w:t>25</w:t>
            </w:r>
          </w:p>
        </w:tc>
        <w:tc>
          <w:tcPr>
            <w:tcW w:w="1612" w:type="pct"/>
            <w:tcBorders>
              <w:top w:val="nil"/>
              <w:left w:val="nil"/>
              <w:bottom w:val="single" w:sz="4" w:space="0" w:color="auto"/>
              <w:right w:val="single" w:sz="4" w:space="0" w:color="auto"/>
            </w:tcBorders>
            <w:shd w:val="clear" w:color="auto" w:fill="auto"/>
            <w:noWrap/>
            <w:vAlign w:val="center"/>
            <w:hideMark/>
          </w:tcPr>
          <w:p w:rsidR="00726FA8" w:rsidRPr="006028CD" w:rsidRDefault="00726FA8" w:rsidP="00333CEC">
            <w:pPr>
              <w:jc w:val="center"/>
              <w:rPr>
                <w:color w:val="000000"/>
                <w:sz w:val="22"/>
                <w:szCs w:val="22"/>
              </w:rPr>
            </w:pPr>
            <w:r w:rsidRPr="006028CD">
              <w:rPr>
                <w:color w:val="000000"/>
                <w:sz w:val="22"/>
                <w:szCs w:val="22"/>
              </w:rPr>
              <w:t>474356,76</w:t>
            </w:r>
          </w:p>
        </w:tc>
        <w:tc>
          <w:tcPr>
            <w:tcW w:w="1956" w:type="pct"/>
            <w:tcBorders>
              <w:top w:val="nil"/>
              <w:left w:val="nil"/>
              <w:bottom w:val="single" w:sz="4" w:space="0" w:color="auto"/>
              <w:right w:val="single" w:sz="4" w:space="0" w:color="auto"/>
            </w:tcBorders>
            <w:shd w:val="clear" w:color="auto" w:fill="auto"/>
            <w:noWrap/>
            <w:vAlign w:val="center"/>
            <w:hideMark/>
          </w:tcPr>
          <w:p w:rsidR="00726FA8" w:rsidRPr="006028CD" w:rsidRDefault="00726FA8" w:rsidP="00333CEC">
            <w:pPr>
              <w:jc w:val="center"/>
              <w:rPr>
                <w:color w:val="000000"/>
                <w:sz w:val="22"/>
                <w:szCs w:val="22"/>
              </w:rPr>
            </w:pPr>
            <w:r w:rsidRPr="006028CD">
              <w:rPr>
                <w:color w:val="000000"/>
                <w:sz w:val="22"/>
                <w:szCs w:val="22"/>
              </w:rPr>
              <w:t>2219510,52</w:t>
            </w:r>
          </w:p>
        </w:tc>
      </w:tr>
      <w:tr w:rsidR="00726FA8" w:rsidRPr="006028CD" w:rsidTr="00726FA8">
        <w:trPr>
          <w:trHeight w:val="227"/>
        </w:trPr>
        <w:tc>
          <w:tcPr>
            <w:tcW w:w="1432" w:type="pct"/>
            <w:tcBorders>
              <w:top w:val="nil"/>
              <w:left w:val="single" w:sz="4" w:space="0" w:color="auto"/>
              <w:bottom w:val="single" w:sz="4" w:space="0" w:color="auto"/>
              <w:right w:val="single" w:sz="4" w:space="0" w:color="auto"/>
            </w:tcBorders>
            <w:shd w:val="clear" w:color="auto" w:fill="auto"/>
            <w:noWrap/>
            <w:vAlign w:val="center"/>
            <w:hideMark/>
          </w:tcPr>
          <w:p w:rsidR="00726FA8" w:rsidRPr="006028CD" w:rsidRDefault="00726FA8" w:rsidP="00333CEC">
            <w:pPr>
              <w:jc w:val="center"/>
              <w:rPr>
                <w:color w:val="000000"/>
                <w:sz w:val="22"/>
                <w:szCs w:val="22"/>
              </w:rPr>
            </w:pPr>
            <w:r w:rsidRPr="006028CD">
              <w:rPr>
                <w:color w:val="000000"/>
                <w:sz w:val="22"/>
                <w:szCs w:val="22"/>
              </w:rPr>
              <w:t>26</w:t>
            </w:r>
          </w:p>
        </w:tc>
        <w:tc>
          <w:tcPr>
            <w:tcW w:w="1612" w:type="pct"/>
            <w:tcBorders>
              <w:top w:val="nil"/>
              <w:left w:val="nil"/>
              <w:bottom w:val="single" w:sz="4" w:space="0" w:color="auto"/>
              <w:right w:val="single" w:sz="4" w:space="0" w:color="auto"/>
            </w:tcBorders>
            <w:shd w:val="clear" w:color="auto" w:fill="auto"/>
            <w:noWrap/>
            <w:vAlign w:val="center"/>
            <w:hideMark/>
          </w:tcPr>
          <w:p w:rsidR="00726FA8" w:rsidRPr="006028CD" w:rsidRDefault="00726FA8" w:rsidP="00333CEC">
            <w:pPr>
              <w:jc w:val="center"/>
              <w:rPr>
                <w:color w:val="000000"/>
                <w:sz w:val="22"/>
                <w:szCs w:val="22"/>
              </w:rPr>
            </w:pPr>
            <w:r w:rsidRPr="006028CD">
              <w:rPr>
                <w:color w:val="000000"/>
                <w:sz w:val="22"/>
                <w:szCs w:val="22"/>
              </w:rPr>
              <w:t>474358,63</w:t>
            </w:r>
          </w:p>
        </w:tc>
        <w:tc>
          <w:tcPr>
            <w:tcW w:w="1956" w:type="pct"/>
            <w:tcBorders>
              <w:top w:val="nil"/>
              <w:left w:val="nil"/>
              <w:bottom w:val="single" w:sz="4" w:space="0" w:color="auto"/>
              <w:right w:val="single" w:sz="4" w:space="0" w:color="auto"/>
            </w:tcBorders>
            <w:shd w:val="clear" w:color="auto" w:fill="auto"/>
            <w:noWrap/>
            <w:vAlign w:val="center"/>
            <w:hideMark/>
          </w:tcPr>
          <w:p w:rsidR="00726FA8" w:rsidRPr="006028CD" w:rsidRDefault="00726FA8" w:rsidP="00333CEC">
            <w:pPr>
              <w:jc w:val="center"/>
              <w:rPr>
                <w:color w:val="000000"/>
                <w:sz w:val="22"/>
                <w:szCs w:val="22"/>
              </w:rPr>
            </w:pPr>
            <w:r w:rsidRPr="006028CD">
              <w:rPr>
                <w:color w:val="000000"/>
                <w:sz w:val="22"/>
                <w:szCs w:val="22"/>
              </w:rPr>
              <w:t>2219512,80</w:t>
            </w:r>
          </w:p>
        </w:tc>
      </w:tr>
      <w:tr w:rsidR="00726FA8" w:rsidRPr="006028CD" w:rsidTr="00726FA8">
        <w:trPr>
          <w:trHeight w:val="227"/>
        </w:trPr>
        <w:tc>
          <w:tcPr>
            <w:tcW w:w="1432" w:type="pct"/>
            <w:tcBorders>
              <w:top w:val="nil"/>
              <w:left w:val="single" w:sz="4" w:space="0" w:color="auto"/>
              <w:bottom w:val="single" w:sz="4" w:space="0" w:color="auto"/>
              <w:right w:val="single" w:sz="4" w:space="0" w:color="auto"/>
            </w:tcBorders>
            <w:shd w:val="clear" w:color="auto" w:fill="auto"/>
            <w:noWrap/>
            <w:vAlign w:val="center"/>
            <w:hideMark/>
          </w:tcPr>
          <w:p w:rsidR="00726FA8" w:rsidRPr="006028CD" w:rsidRDefault="00726FA8" w:rsidP="00333CEC">
            <w:pPr>
              <w:jc w:val="center"/>
              <w:rPr>
                <w:color w:val="000000"/>
                <w:sz w:val="22"/>
                <w:szCs w:val="22"/>
              </w:rPr>
            </w:pPr>
            <w:r w:rsidRPr="006028CD">
              <w:rPr>
                <w:color w:val="000000"/>
                <w:sz w:val="22"/>
                <w:szCs w:val="22"/>
              </w:rPr>
              <w:t>27</w:t>
            </w:r>
          </w:p>
        </w:tc>
        <w:tc>
          <w:tcPr>
            <w:tcW w:w="1612" w:type="pct"/>
            <w:tcBorders>
              <w:top w:val="nil"/>
              <w:left w:val="nil"/>
              <w:bottom w:val="single" w:sz="4" w:space="0" w:color="auto"/>
              <w:right w:val="single" w:sz="4" w:space="0" w:color="auto"/>
            </w:tcBorders>
            <w:shd w:val="clear" w:color="auto" w:fill="auto"/>
            <w:noWrap/>
            <w:vAlign w:val="center"/>
            <w:hideMark/>
          </w:tcPr>
          <w:p w:rsidR="00726FA8" w:rsidRPr="006028CD" w:rsidRDefault="00726FA8" w:rsidP="00333CEC">
            <w:pPr>
              <w:jc w:val="center"/>
              <w:rPr>
                <w:color w:val="000000"/>
                <w:sz w:val="22"/>
                <w:szCs w:val="22"/>
              </w:rPr>
            </w:pPr>
            <w:r w:rsidRPr="006028CD">
              <w:rPr>
                <w:color w:val="000000"/>
                <w:sz w:val="22"/>
                <w:szCs w:val="22"/>
              </w:rPr>
              <w:t>474359,90</w:t>
            </w:r>
          </w:p>
        </w:tc>
        <w:tc>
          <w:tcPr>
            <w:tcW w:w="1956" w:type="pct"/>
            <w:tcBorders>
              <w:top w:val="nil"/>
              <w:left w:val="nil"/>
              <w:bottom w:val="single" w:sz="4" w:space="0" w:color="auto"/>
              <w:right w:val="single" w:sz="4" w:space="0" w:color="auto"/>
            </w:tcBorders>
            <w:shd w:val="clear" w:color="auto" w:fill="auto"/>
            <w:noWrap/>
            <w:vAlign w:val="center"/>
            <w:hideMark/>
          </w:tcPr>
          <w:p w:rsidR="00726FA8" w:rsidRPr="006028CD" w:rsidRDefault="00726FA8" w:rsidP="00333CEC">
            <w:pPr>
              <w:jc w:val="center"/>
              <w:rPr>
                <w:color w:val="000000"/>
                <w:sz w:val="22"/>
                <w:szCs w:val="22"/>
              </w:rPr>
            </w:pPr>
            <w:r w:rsidRPr="006028CD">
              <w:rPr>
                <w:color w:val="000000"/>
                <w:sz w:val="22"/>
                <w:szCs w:val="22"/>
              </w:rPr>
              <w:t>2219511,71</w:t>
            </w:r>
          </w:p>
        </w:tc>
      </w:tr>
      <w:tr w:rsidR="00726FA8" w:rsidRPr="006028CD" w:rsidTr="00726FA8">
        <w:trPr>
          <w:trHeight w:val="227"/>
        </w:trPr>
        <w:tc>
          <w:tcPr>
            <w:tcW w:w="1432" w:type="pct"/>
            <w:tcBorders>
              <w:top w:val="nil"/>
              <w:left w:val="single" w:sz="4" w:space="0" w:color="auto"/>
              <w:bottom w:val="single" w:sz="4" w:space="0" w:color="auto"/>
              <w:right w:val="single" w:sz="4" w:space="0" w:color="auto"/>
            </w:tcBorders>
            <w:shd w:val="clear" w:color="auto" w:fill="auto"/>
            <w:noWrap/>
            <w:vAlign w:val="center"/>
            <w:hideMark/>
          </w:tcPr>
          <w:p w:rsidR="00726FA8" w:rsidRPr="006028CD" w:rsidRDefault="00726FA8" w:rsidP="00333CEC">
            <w:pPr>
              <w:jc w:val="center"/>
              <w:rPr>
                <w:color w:val="000000"/>
                <w:sz w:val="22"/>
                <w:szCs w:val="22"/>
              </w:rPr>
            </w:pPr>
            <w:r w:rsidRPr="006028CD">
              <w:rPr>
                <w:color w:val="000000"/>
                <w:sz w:val="22"/>
                <w:szCs w:val="22"/>
              </w:rPr>
              <w:t>28</w:t>
            </w:r>
          </w:p>
        </w:tc>
        <w:tc>
          <w:tcPr>
            <w:tcW w:w="1612" w:type="pct"/>
            <w:tcBorders>
              <w:top w:val="nil"/>
              <w:left w:val="nil"/>
              <w:bottom w:val="single" w:sz="4" w:space="0" w:color="auto"/>
              <w:right w:val="single" w:sz="4" w:space="0" w:color="auto"/>
            </w:tcBorders>
            <w:shd w:val="clear" w:color="auto" w:fill="auto"/>
            <w:noWrap/>
            <w:vAlign w:val="center"/>
            <w:hideMark/>
          </w:tcPr>
          <w:p w:rsidR="00726FA8" w:rsidRPr="006028CD" w:rsidRDefault="00726FA8" w:rsidP="00333CEC">
            <w:pPr>
              <w:jc w:val="center"/>
              <w:rPr>
                <w:color w:val="000000"/>
                <w:sz w:val="22"/>
                <w:szCs w:val="22"/>
              </w:rPr>
            </w:pPr>
            <w:r w:rsidRPr="006028CD">
              <w:rPr>
                <w:color w:val="000000"/>
                <w:sz w:val="22"/>
                <w:szCs w:val="22"/>
              </w:rPr>
              <w:t>474381,73</w:t>
            </w:r>
          </w:p>
        </w:tc>
        <w:tc>
          <w:tcPr>
            <w:tcW w:w="1956" w:type="pct"/>
            <w:tcBorders>
              <w:top w:val="nil"/>
              <w:left w:val="nil"/>
              <w:bottom w:val="single" w:sz="4" w:space="0" w:color="auto"/>
              <w:right w:val="single" w:sz="4" w:space="0" w:color="auto"/>
            </w:tcBorders>
            <w:shd w:val="clear" w:color="auto" w:fill="auto"/>
            <w:noWrap/>
            <w:vAlign w:val="center"/>
            <w:hideMark/>
          </w:tcPr>
          <w:p w:rsidR="00726FA8" w:rsidRPr="006028CD" w:rsidRDefault="00726FA8" w:rsidP="00333CEC">
            <w:pPr>
              <w:jc w:val="center"/>
              <w:rPr>
                <w:color w:val="000000"/>
                <w:sz w:val="22"/>
                <w:szCs w:val="22"/>
              </w:rPr>
            </w:pPr>
            <w:r w:rsidRPr="006028CD">
              <w:rPr>
                <w:color w:val="000000"/>
                <w:sz w:val="22"/>
                <w:szCs w:val="22"/>
              </w:rPr>
              <w:t>2219540,30</w:t>
            </w:r>
          </w:p>
        </w:tc>
      </w:tr>
      <w:tr w:rsidR="00726FA8" w:rsidRPr="006028CD" w:rsidTr="00726FA8">
        <w:trPr>
          <w:trHeight w:val="227"/>
        </w:trPr>
        <w:tc>
          <w:tcPr>
            <w:tcW w:w="1432" w:type="pct"/>
            <w:tcBorders>
              <w:top w:val="nil"/>
              <w:left w:val="single" w:sz="4" w:space="0" w:color="auto"/>
              <w:bottom w:val="single" w:sz="4" w:space="0" w:color="auto"/>
              <w:right w:val="single" w:sz="4" w:space="0" w:color="auto"/>
            </w:tcBorders>
            <w:shd w:val="clear" w:color="auto" w:fill="auto"/>
            <w:noWrap/>
            <w:vAlign w:val="center"/>
            <w:hideMark/>
          </w:tcPr>
          <w:p w:rsidR="00726FA8" w:rsidRPr="006028CD" w:rsidRDefault="00726FA8" w:rsidP="00333CEC">
            <w:pPr>
              <w:jc w:val="center"/>
              <w:rPr>
                <w:color w:val="000000"/>
                <w:sz w:val="22"/>
                <w:szCs w:val="22"/>
              </w:rPr>
            </w:pPr>
            <w:r w:rsidRPr="006028CD">
              <w:rPr>
                <w:color w:val="000000"/>
                <w:sz w:val="22"/>
                <w:szCs w:val="22"/>
              </w:rPr>
              <w:t>29</w:t>
            </w:r>
          </w:p>
        </w:tc>
        <w:tc>
          <w:tcPr>
            <w:tcW w:w="1612" w:type="pct"/>
            <w:tcBorders>
              <w:top w:val="nil"/>
              <w:left w:val="nil"/>
              <w:bottom w:val="single" w:sz="4" w:space="0" w:color="auto"/>
              <w:right w:val="single" w:sz="4" w:space="0" w:color="auto"/>
            </w:tcBorders>
            <w:shd w:val="clear" w:color="auto" w:fill="auto"/>
            <w:noWrap/>
            <w:vAlign w:val="center"/>
            <w:hideMark/>
          </w:tcPr>
          <w:p w:rsidR="00726FA8" w:rsidRPr="006028CD" w:rsidRDefault="00726FA8" w:rsidP="00333CEC">
            <w:pPr>
              <w:jc w:val="center"/>
              <w:rPr>
                <w:color w:val="000000"/>
                <w:sz w:val="22"/>
                <w:szCs w:val="22"/>
              </w:rPr>
            </w:pPr>
            <w:r w:rsidRPr="006028CD">
              <w:rPr>
                <w:color w:val="000000"/>
                <w:sz w:val="22"/>
                <w:szCs w:val="22"/>
              </w:rPr>
              <w:t>474426,97</w:t>
            </w:r>
          </w:p>
        </w:tc>
        <w:tc>
          <w:tcPr>
            <w:tcW w:w="1956" w:type="pct"/>
            <w:tcBorders>
              <w:top w:val="nil"/>
              <w:left w:val="nil"/>
              <w:bottom w:val="single" w:sz="4" w:space="0" w:color="auto"/>
              <w:right w:val="single" w:sz="4" w:space="0" w:color="auto"/>
            </w:tcBorders>
            <w:shd w:val="clear" w:color="auto" w:fill="auto"/>
            <w:noWrap/>
            <w:vAlign w:val="center"/>
            <w:hideMark/>
          </w:tcPr>
          <w:p w:rsidR="00726FA8" w:rsidRPr="006028CD" w:rsidRDefault="00726FA8" w:rsidP="00333CEC">
            <w:pPr>
              <w:jc w:val="center"/>
              <w:rPr>
                <w:color w:val="000000"/>
                <w:sz w:val="22"/>
                <w:szCs w:val="22"/>
              </w:rPr>
            </w:pPr>
            <w:r w:rsidRPr="006028CD">
              <w:rPr>
                <w:color w:val="000000"/>
                <w:sz w:val="22"/>
                <w:szCs w:val="22"/>
              </w:rPr>
              <w:t>2219601,90</w:t>
            </w:r>
          </w:p>
        </w:tc>
      </w:tr>
      <w:tr w:rsidR="00726FA8" w:rsidRPr="006028CD" w:rsidTr="00726FA8">
        <w:trPr>
          <w:trHeight w:val="227"/>
        </w:trPr>
        <w:tc>
          <w:tcPr>
            <w:tcW w:w="1432" w:type="pct"/>
            <w:tcBorders>
              <w:top w:val="nil"/>
              <w:left w:val="single" w:sz="4" w:space="0" w:color="auto"/>
              <w:bottom w:val="single" w:sz="4" w:space="0" w:color="auto"/>
              <w:right w:val="single" w:sz="4" w:space="0" w:color="auto"/>
            </w:tcBorders>
            <w:shd w:val="clear" w:color="auto" w:fill="auto"/>
            <w:noWrap/>
            <w:vAlign w:val="center"/>
            <w:hideMark/>
          </w:tcPr>
          <w:p w:rsidR="00726FA8" w:rsidRPr="006028CD" w:rsidRDefault="00726FA8" w:rsidP="00333CEC">
            <w:pPr>
              <w:jc w:val="center"/>
              <w:rPr>
                <w:color w:val="000000"/>
                <w:sz w:val="22"/>
                <w:szCs w:val="22"/>
              </w:rPr>
            </w:pPr>
            <w:r w:rsidRPr="006028CD">
              <w:rPr>
                <w:color w:val="000000"/>
                <w:sz w:val="22"/>
                <w:szCs w:val="22"/>
              </w:rPr>
              <w:t>30</w:t>
            </w:r>
          </w:p>
        </w:tc>
        <w:tc>
          <w:tcPr>
            <w:tcW w:w="1612" w:type="pct"/>
            <w:tcBorders>
              <w:top w:val="nil"/>
              <w:left w:val="nil"/>
              <w:bottom w:val="single" w:sz="4" w:space="0" w:color="auto"/>
              <w:right w:val="single" w:sz="4" w:space="0" w:color="auto"/>
            </w:tcBorders>
            <w:shd w:val="clear" w:color="auto" w:fill="auto"/>
            <w:noWrap/>
            <w:vAlign w:val="center"/>
            <w:hideMark/>
          </w:tcPr>
          <w:p w:rsidR="00726FA8" w:rsidRPr="006028CD" w:rsidRDefault="00726FA8" w:rsidP="00333CEC">
            <w:pPr>
              <w:jc w:val="center"/>
              <w:rPr>
                <w:color w:val="000000"/>
                <w:sz w:val="22"/>
                <w:szCs w:val="22"/>
              </w:rPr>
            </w:pPr>
            <w:r w:rsidRPr="006028CD">
              <w:rPr>
                <w:color w:val="000000"/>
                <w:sz w:val="22"/>
                <w:szCs w:val="22"/>
              </w:rPr>
              <w:t>474475,27</w:t>
            </w:r>
          </w:p>
        </w:tc>
        <w:tc>
          <w:tcPr>
            <w:tcW w:w="1956" w:type="pct"/>
            <w:tcBorders>
              <w:top w:val="nil"/>
              <w:left w:val="nil"/>
              <w:bottom w:val="single" w:sz="4" w:space="0" w:color="auto"/>
              <w:right w:val="single" w:sz="4" w:space="0" w:color="auto"/>
            </w:tcBorders>
            <w:shd w:val="clear" w:color="auto" w:fill="auto"/>
            <w:noWrap/>
            <w:vAlign w:val="center"/>
            <w:hideMark/>
          </w:tcPr>
          <w:p w:rsidR="00726FA8" w:rsidRPr="006028CD" w:rsidRDefault="00726FA8" w:rsidP="00333CEC">
            <w:pPr>
              <w:jc w:val="center"/>
              <w:rPr>
                <w:color w:val="000000"/>
                <w:sz w:val="22"/>
                <w:szCs w:val="22"/>
              </w:rPr>
            </w:pPr>
            <w:r w:rsidRPr="006028CD">
              <w:rPr>
                <w:color w:val="000000"/>
                <w:sz w:val="22"/>
                <w:szCs w:val="22"/>
              </w:rPr>
              <w:t>2219665,16</w:t>
            </w:r>
          </w:p>
        </w:tc>
      </w:tr>
      <w:tr w:rsidR="00726FA8" w:rsidRPr="006028CD" w:rsidTr="00726FA8">
        <w:trPr>
          <w:trHeight w:val="227"/>
        </w:trPr>
        <w:tc>
          <w:tcPr>
            <w:tcW w:w="1432" w:type="pct"/>
            <w:tcBorders>
              <w:top w:val="nil"/>
              <w:left w:val="single" w:sz="4" w:space="0" w:color="auto"/>
              <w:bottom w:val="single" w:sz="4" w:space="0" w:color="auto"/>
              <w:right w:val="single" w:sz="4" w:space="0" w:color="auto"/>
            </w:tcBorders>
            <w:shd w:val="clear" w:color="auto" w:fill="auto"/>
            <w:noWrap/>
            <w:vAlign w:val="center"/>
            <w:hideMark/>
          </w:tcPr>
          <w:p w:rsidR="00726FA8" w:rsidRPr="006028CD" w:rsidRDefault="00726FA8" w:rsidP="00333CEC">
            <w:pPr>
              <w:jc w:val="center"/>
              <w:rPr>
                <w:color w:val="000000"/>
                <w:sz w:val="22"/>
                <w:szCs w:val="22"/>
              </w:rPr>
            </w:pPr>
            <w:r w:rsidRPr="006028CD">
              <w:rPr>
                <w:color w:val="000000"/>
                <w:sz w:val="22"/>
                <w:szCs w:val="22"/>
              </w:rPr>
              <w:t>31</w:t>
            </w:r>
          </w:p>
        </w:tc>
        <w:tc>
          <w:tcPr>
            <w:tcW w:w="1612" w:type="pct"/>
            <w:tcBorders>
              <w:top w:val="nil"/>
              <w:left w:val="nil"/>
              <w:bottom w:val="single" w:sz="4" w:space="0" w:color="auto"/>
              <w:right w:val="single" w:sz="4" w:space="0" w:color="auto"/>
            </w:tcBorders>
            <w:shd w:val="clear" w:color="auto" w:fill="auto"/>
            <w:noWrap/>
            <w:vAlign w:val="center"/>
            <w:hideMark/>
          </w:tcPr>
          <w:p w:rsidR="00726FA8" w:rsidRPr="006028CD" w:rsidRDefault="00726FA8" w:rsidP="00333CEC">
            <w:pPr>
              <w:jc w:val="center"/>
              <w:rPr>
                <w:color w:val="000000"/>
                <w:sz w:val="22"/>
                <w:szCs w:val="22"/>
              </w:rPr>
            </w:pPr>
            <w:r w:rsidRPr="006028CD">
              <w:rPr>
                <w:color w:val="000000"/>
                <w:sz w:val="22"/>
                <w:szCs w:val="22"/>
              </w:rPr>
              <w:t>474531,12</w:t>
            </w:r>
          </w:p>
        </w:tc>
        <w:tc>
          <w:tcPr>
            <w:tcW w:w="1956" w:type="pct"/>
            <w:tcBorders>
              <w:top w:val="nil"/>
              <w:left w:val="nil"/>
              <w:bottom w:val="single" w:sz="4" w:space="0" w:color="auto"/>
              <w:right w:val="single" w:sz="4" w:space="0" w:color="auto"/>
            </w:tcBorders>
            <w:shd w:val="clear" w:color="auto" w:fill="auto"/>
            <w:noWrap/>
            <w:vAlign w:val="center"/>
            <w:hideMark/>
          </w:tcPr>
          <w:p w:rsidR="00726FA8" w:rsidRPr="006028CD" w:rsidRDefault="00726FA8" w:rsidP="00333CEC">
            <w:pPr>
              <w:jc w:val="center"/>
              <w:rPr>
                <w:color w:val="000000"/>
                <w:sz w:val="22"/>
                <w:szCs w:val="22"/>
              </w:rPr>
            </w:pPr>
            <w:r w:rsidRPr="006028CD">
              <w:rPr>
                <w:color w:val="000000"/>
                <w:sz w:val="22"/>
                <w:szCs w:val="22"/>
              </w:rPr>
              <w:t>2219737,65</w:t>
            </w:r>
          </w:p>
        </w:tc>
      </w:tr>
      <w:tr w:rsidR="00726FA8" w:rsidRPr="006028CD" w:rsidTr="00726FA8">
        <w:trPr>
          <w:trHeight w:val="227"/>
        </w:trPr>
        <w:tc>
          <w:tcPr>
            <w:tcW w:w="1432" w:type="pct"/>
            <w:tcBorders>
              <w:top w:val="nil"/>
              <w:left w:val="single" w:sz="4" w:space="0" w:color="auto"/>
              <w:bottom w:val="single" w:sz="4" w:space="0" w:color="auto"/>
              <w:right w:val="single" w:sz="4" w:space="0" w:color="auto"/>
            </w:tcBorders>
            <w:shd w:val="clear" w:color="auto" w:fill="auto"/>
            <w:noWrap/>
            <w:vAlign w:val="center"/>
            <w:hideMark/>
          </w:tcPr>
          <w:p w:rsidR="00726FA8" w:rsidRPr="006028CD" w:rsidRDefault="00726FA8" w:rsidP="00333CEC">
            <w:pPr>
              <w:jc w:val="center"/>
              <w:rPr>
                <w:color w:val="000000"/>
                <w:sz w:val="22"/>
                <w:szCs w:val="22"/>
              </w:rPr>
            </w:pPr>
            <w:r w:rsidRPr="006028CD">
              <w:rPr>
                <w:color w:val="000000"/>
                <w:sz w:val="22"/>
                <w:szCs w:val="22"/>
              </w:rPr>
              <w:t>32</w:t>
            </w:r>
          </w:p>
        </w:tc>
        <w:tc>
          <w:tcPr>
            <w:tcW w:w="1612" w:type="pct"/>
            <w:tcBorders>
              <w:top w:val="nil"/>
              <w:left w:val="nil"/>
              <w:bottom w:val="single" w:sz="4" w:space="0" w:color="auto"/>
              <w:right w:val="single" w:sz="4" w:space="0" w:color="auto"/>
            </w:tcBorders>
            <w:shd w:val="clear" w:color="auto" w:fill="auto"/>
            <w:noWrap/>
            <w:vAlign w:val="center"/>
            <w:hideMark/>
          </w:tcPr>
          <w:p w:rsidR="00726FA8" w:rsidRPr="006028CD" w:rsidRDefault="00726FA8" w:rsidP="00333CEC">
            <w:pPr>
              <w:jc w:val="center"/>
              <w:rPr>
                <w:color w:val="000000"/>
                <w:sz w:val="22"/>
                <w:szCs w:val="22"/>
              </w:rPr>
            </w:pPr>
            <w:r w:rsidRPr="006028CD">
              <w:rPr>
                <w:color w:val="000000"/>
                <w:sz w:val="22"/>
                <w:szCs w:val="22"/>
              </w:rPr>
              <w:t>474594,80</w:t>
            </w:r>
          </w:p>
        </w:tc>
        <w:tc>
          <w:tcPr>
            <w:tcW w:w="1956" w:type="pct"/>
            <w:tcBorders>
              <w:top w:val="nil"/>
              <w:left w:val="nil"/>
              <w:bottom w:val="single" w:sz="4" w:space="0" w:color="auto"/>
              <w:right w:val="single" w:sz="4" w:space="0" w:color="auto"/>
            </w:tcBorders>
            <w:shd w:val="clear" w:color="auto" w:fill="auto"/>
            <w:noWrap/>
            <w:vAlign w:val="center"/>
            <w:hideMark/>
          </w:tcPr>
          <w:p w:rsidR="00726FA8" w:rsidRPr="006028CD" w:rsidRDefault="00726FA8" w:rsidP="00333CEC">
            <w:pPr>
              <w:jc w:val="center"/>
              <w:rPr>
                <w:color w:val="000000"/>
                <w:sz w:val="22"/>
                <w:szCs w:val="22"/>
              </w:rPr>
            </w:pPr>
            <w:r w:rsidRPr="006028CD">
              <w:rPr>
                <w:color w:val="000000"/>
                <w:sz w:val="22"/>
                <w:szCs w:val="22"/>
              </w:rPr>
              <w:t>2219822,26</w:t>
            </w:r>
          </w:p>
        </w:tc>
      </w:tr>
      <w:tr w:rsidR="00726FA8" w:rsidRPr="006028CD" w:rsidTr="00726FA8">
        <w:trPr>
          <w:trHeight w:val="227"/>
        </w:trPr>
        <w:tc>
          <w:tcPr>
            <w:tcW w:w="1432" w:type="pct"/>
            <w:tcBorders>
              <w:top w:val="nil"/>
              <w:left w:val="single" w:sz="4" w:space="0" w:color="auto"/>
              <w:bottom w:val="single" w:sz="4" w:space="0" w:color="auto"/>
              <w:right w:val="single" w:sz="4" w:space="0" w:color="auto"/>
            </w:tcBorders>
            <w:shd w:val="clear" w:color="auto" w:fill="auto"/>
            <w:noWrap/>
            <w:vAlign w:val="center"/>
            <w:hideMark/>
          </w:tcPr>
          <w:p w:rsidR="00726FA8" w:rsidRPr="006028CD" w:rsidRDefault="00726FA8" w:rsidP="00333CEC">
            <w:pPr>
              <w:jc w:val="center"/>
              <w:rPr>
                <w:color w:val="000000"/>
                <w:sz w:val="22"/>
                <w:szCs w:val="22"/>
              </w:rPr>
            </w:pPr>
            <w:r w:rsidRPr="006028CD">
              <w:rPr>
                <w:color w:val="000000"/>
                <w:sz w:val="22"/>
                <w:szCs w:val="22"/>
              </w:rPr>
              <w:t>33</w:t>
            </w:r>
          </w:p>
        </w:tc>
        <w:tc>
          <w:tcPr>
            <w:tcW w:w="1612" w:type="pct"/>
            <w:tcBorders>
              <w:top w:val="nil"/>
              <w:left w:val="nil"/>
              <w:bottom w:val="single" w:sz="4" w:space="0" w:color="auto"/>
              <w:right w:val="single" w:sz="4" w:space="0" w:color="auto"/>
            </w:tcBorders>
            <w:shd w:val="clear" w:color="auto" w:fill="auto"/>
            <w:noWrap/>
            <w:vAlign w:val="center"/>
            <w:hideMark/>
          </w:tcPr>
          <w:p w:rsidR="00726FA8" w:rsidRPr="006028CD" w:rsidRDefault="00726FA8" w:rsidP="00333CEC">
            <w:pPr>
              <w:jc w:val="center"/>
              <w:rPr>
                <w:color w:val="000000"/>
                <w:sz w:val="22"/>
                <w:szCs w:val="22"/>
              </w:rPr>
            </w:pPr>
            <w:r w:rsidRPr="006028CD">
              <w:rPr>
                <w:color w:val="000000"/>
                <w:sz w:val="22"/>
                <w:szCs w:val="22"/>
              </w:rPr>
              <w:t>474642,72</w:t>
            </w:r>
          </w:p>
        </w:tc>
        <w:tc>
          <w:tcPr>
            <w:tcW w:w="1956" w:type="pct"/>
            <w:tcBorders>
              <w:top w:val="nil"/>
              <w:left w:val="nil"/>
              <w:bottom w:val="single" w:sz="4" w:space="0" w:color="auto"/>
              <w:right w:val="single" w:sz="4" w:space="0" w:color="auto"/>
            </w:tcBorders>
            <w:shd w:val="clear" w:color="auto" w:fill="auto"/>
            <w:noWrap/>
            <w:vAlign w:val="center"/>
            <w:hideMark/>
          </w:tcPr>
          <w:p w:rsidR="00726FA8" w:rsidRPr="006028CD" w:rsidRDefault="00726FA8" w:rsidP="00333CEC">
            <w:pPr>
              <w:jc w:val="center"/>
              <w:rPr>
                <w:color w:val="000000"/>
                <w:sz w:val="22"/>
                <w:szCs w:val="22"/>
              </w:rPr>
            </w:pPr>
            <w:r w:rsidRPr="006028CD">
              <w:rPr>
                <w:color w:val="000000"/>
                <w:sz w:val="22"/>
                <w:szCs w:val="22"/>
              </w:rPr>
              <w:t>2219885,53</w:t>
            </w:r>
          </w:p>
        </w:tc>
      </w:tr>
      <w:tr w:rsidR="00726FA8" w:rsidRPr="006028CD" w:rsidTr="00726FA8">
        <w:trPr>
          <w:trHeight w:val="227"/>
        </w:trPr>
        <w:tc>
          <w:tcPr>
            <w:tcW w:w="1432" w:type="pct"/>
            <w:tcBorders>
              <w:top w:val="nil"/>
              <w:left w:val="single" w:sz="4" w:space="0" w:color="auto"/>
              <w:bottom w:val="single" w:sz="4" w:space="0" w:color="auto"/>
              <w:right w:val="single" w:sz="4" w:space="0" w:color="auto"/>
            </w:tcBorders>
            <w:shd w:val="clear" w:color="auto" w:fill="auto"/>
            <w:noWrap/>
            <w:vAlign w:val="center"/>
            <w:hideMark/>
          </w:tcPr>
          <w:p w:rsidR="00726FA8" w:rsidRPr="006028CD" w:rsidRDefault="00726FA8" w:rsidP="00333CEC">
            <w:pPr>
              <w:jc w:val="center"/>
              <w:rPr>
                <w:color w:val="000000"/>
                <w:sz w:val="22"/>
                <w:szCs w:val="22"/>
              </w:rPr>
            </w:pPr>
            <w:r w:rsidRPr="006028CD">
              <w:rPr>
                <w:color w:val="000000"/>
                <w:sz w:val="22"/>
                <w:szCs w:val="22"/>
              </w:rPr>
              <w:t>34</w:t>
            </w:r>
          </w:p>
        </w:tc>
        <w:tc>
          <w:tcPr>
            <w:tcW w:w="1612" w:type="pct"/>
            <w:tcBorders>
              <w:top w:val="nil"/>
              <w:left w:val="nil"/>
              <w:bottom w:val="single" w:sz="4" w:space="0" w:color="auto"/>
              <w:right w:val="single" w:sz="4" w:space="0" w:color="auto"/>
            </w:tcBorders>
            <w:shd w:val="clear" w:color="auto" w:fill="auto"/>
            <w:noWrap/>
            <w:vAlign w:val="center"/>
            <w:hideMark/>
          </w:tcPr>
          <w:p w:rsidR="00726FA8" w:rsidRPr="006028CD" w:rsidRDefault="00726FA8" w:rsidP="00333CEC">
            <w:pPr>
              <w:jc w:val="center"/>
              <w:rPr>
                <w:color w:val="000000"/>
                <w:sz w:val="22"/>
                <w:szCs w:val="22"/>
              </w:rPr>
            </w:pPr>
            <w:r w:rsidRPr="006028CD">
              <w:rPr>
                <w:color w:val="000000"/>
                <w:sz w:val="22"/>
                <w:szCs w:val="22"/>
              </w:rPr>
              <w:t>474685,05</w:t>
            </w:r>
          </w:p>
        </w:tc>
        <w:tc>
          <w:tcPr>
            <w:tcW w:w="1956" w:type="pct"/>
            <w:tcBorders>
              <w:top w:val="nil"/>
              <w:left w:val="nil"/>
              <w:bottom w:val="single" w:sz="4" w:space="0" w:color="auto"/>
              <w:right w:val="single" w:sz="4" w:space="0" w:color="auto"/>
            </w:tcBorders>
            <w:shd w:val="clear" w:color="auto" w:fill="auto"/>
            <w:noWrap/>
            <w:vAlign w:val="center"/>
            <w:hideMark/>
          </w:tcPr>
          <w:p w:rsidR="00726FA8" w:rsidRPr="006028CD" w:rsidRDefault="00726FA8" w:rsidP="00333CEC">
            <w:pPr>
              <w:jc w:val="center"/>
              <w:rPr>
                <w:color w:val="000000"/>
                <w:sz w:val="22"/>
                <w:szCs w:val="22"/>
              </w:rPr>
            </w:pPr>
            <w:r w:rsidRPr="006028CD">
              <w:rPr>
                <w:color w:val="000000"/>
                <w:sz w:val="22"/>
                <w:szCs w:val="22"/>
              </w:rPr>
              <w:t>2219941,88</w:t>
            </w:r>
          </w:p>
        </w:tc>
      </w:tr>
      <w:tr w:rsidR="00726FA8" w:rsidRPr="006028CD" w:rsidTr="00726FA8">
        <w:trPr>
          <w:trHeight w:val="227"/>
        </w:trPr>
        <w:tc>
          <w:tcPr>
            <w:tcW w:w="1432" w:type="pct"/>
            <w:tcBorders>
              <w:top w:val="nil"/>
              <w:left w:val="single" w:sz="4" w:space="0" w:color="auto"/>
              <w:bottom w:val="single" w:sz="4" w:space="0" w:color="auto"/>
              <w:right w:val="single" w:sz="4" w:space="0" w:color="auto"/>
            </w:tcBorders>
            <w:shd w:val="clear" w:color="auto" w:fill="auto"/>
            <w:noWrap/>
            <w:vAlign w:val="center"/>
            <w:hideMark/>
          </w:tcPr>
          <w:p w:rsidR="00726FA8" w:rsidRPr="006028CD" w:rsidRDefault="00726FA8" w:rsidP="00333CEC">
            <w:pPr>
              <w:jc w:val="center"/>
              <w:rPr>
                <w:color w:val="000000"/>
                <w:sz w:val="22"/>
                <w:szCs w:val="22"/>
              </w:rPr>
            </w:pPr>
            <w:r w:rsidRPr="006028CD">
              <w:rPr>
                <w:color w:val="000000"/>
                <w:sz w:val="22"/>
                <w:szCs w:val="22"/>
              </w:rPr>
              <w:t>35</w:t>
            </w:r>
          </w:p>
        </w:tc>
        <w:tc>
          <w:tcPr>
            <w:tcW w:w="1612" w:type="pct"/>
            <w:tcBorders>
              <w:top w:val="nil"/>
              <w:left w:val="nil"/>
              <w:bottom w:val="single" w:sz="4" w:space="0" w:color="auto"/>
              <w:right w:val="single" w:sz="4" w:space="0" w:color="auto"/>
            </w:tcBorders>
            <w:shd w:val="clear" w:color="auto" w:fill="auto"/>
            <w:noWrap/>
            <w:vAlign w:val="center"/>
            <w:hideMark/>
          </w:tcPr>
          <w:p w:rsidR="00726FA8" w:rsidRPr="006028CD" w:rsidRDefault="00726FA8" w:rsidP="00333CEC">
            <w:pPr>
              <w:jc w:val="center"/>
              <w:rPr>
                <w:color w:val="000000"/>
                <w:sz w:val="22"/>
                <w:szCs w:val="22"/>
              </w:rPr>
            </w:pPr>
            <w:r w:rsidRPr="006028CD">
              <w:rPr>
                <w:color w:val="000000"/>
                <w:sz w:val="22"/>
                <w:szCs w:val="22"/>
              </w:rPr>
              <w:t>474729,71</w:t>
            </w:r>
          </w:p>
        </w:tc>
        <w:tc>
          <w:tcPr>
            <w:tcW w:w="1956" w:type="pct"/>
            <w:tcBorders>
              <w:top w:val="nil"/>
              <w:left w:val="nil"/>
              <w:bottom w:val="single" w:sz="4" w:space="0" w:color="auto"/>
              <w:right w:val="single" w:sz="4" w:space="0" w:color="auto"/>
            </w:tcBorders>
            <w:shd w:val="clear" w:color="auto" w:fill="auto"/>
            <w:noWrap/>
            <w:vAlign w:val="center"/>
            <w:hideMark/>
          </w:tcPr>
          <w:p w:rsidR="00726FA8" w:rsidRPr="006028CD" w:rsidRDefault="00726FA8" w:rsidP="00333CEC">
            <w:pPr>
              <w:jc w:val="center"/>
              <w:rPr>
                <w:color w:val="000000"/>
                <w:sz w:val="22"/>
                <w:szCs w:val="22"/>
              </w:rPr>
            </w:pPr>
            <w:r w:rsidRPr="006028CD">
              <w:rPr>
                <w:color w:val="000000"/>
                <w:sz w:val="22"/>
                <w:szCs w:val="22"/>
              </w:rPr>
              <w:t>2220001,81</w:t>
            </w:r>
          </w:p>
        </w:tc>
      </w:tr>
      <w:tr w:rsidR="00726FA8" w:rsidRPr="006028CD" w:rsidTr="00726FA8">
        <w:trPr>
          <w:trHeight w:val="227"/>
        </w:trPr>
        <w:tc>
          <w:tcPr>
            <w:tcW w:w="1432" w:type="pct"/>
            <w:tcBorders>
              <w:top w:val="nil"/>
              <w:left w:val="single" w:sz="4" w:space="0" w:color="auto"/>
              <w:bottom w:val="single" w:sz="4" w:space="0" w:color="auto"/>
              <w:right w:val="single" w:sz="4" w:space="0" w:color="auto"/>
            </w:tcBorders>
            <w:shd w:val="clear" w:color="auto" w:fill="auto"/>
            <w:noWrap/>
            <w:vAlign w:val="center"/>
            <w:hideMark/>
          </w:tcPr>
          <w:p w:rsidR="00726FA8" w:rsidRPr="006028CD" w:rsidRDefault="00726FA8" w:rsidP="00333CEC">
            <w:pPr>
              <w:jc w:val="center"/>
              <w:rPr>
                <w:color w:val="000000"/>
                <w:sz w:val="22"/>
                <w:szCs w:val="22"/>
              </w:rPr>
            </w:pPr>
            <w:r w:rsidRPr="006028CD">
              <w:rPr>
                <w:color w:val="000000"/>
                <w:sz w:val="22"/>
                <w:szCs w:val="22"/>
              </w:rPr>
              <w:t>36</w:t>
            </w:r>
          </w:p>
        </w:tc>
        <w:tc>
          <w:tcPr>
            <w:tcW w:w="1612" w:type="pct"/>
            <w:tcBorders>
              <w:top w:val="nil"/>
              <w:left w:val="nil"/>
              <w:bottom w:val="single" w:sz="4" w:space="0" w:color="auto"/>
              <w:right w:val="single" w:sz="4" w:space="0" w:color="auto"/>
            </w:tcBorders>
            <w:shd w:val="clear" w:color="auto" w:fill="auto"/>
            <w:noWrap/>
            <w:vAlign w:val="center"/>
            <w:hideMark/>
          </w:tcPr>
          <w:p w:rsidR="00726FA8" w:rsidRPr="006028CD" w:rsidRDefault="00726FA8" w:rsidP="00333CEC">
            <w:pPr>
              <w:jc w:val="center"/>
              <w:rPr>
                <w:color w:val="000000"/>
                <w:sz w:val="22"/>
                <w:szCs w:val="22"/>
              </w:rPr>
            </w:pPr>
            <w:r w:rsidRPr="006028CD">
              <w:rPr>
                <w:color w:val="000000"/>
                <w:sz w:val="22"/>
                <w:szCs w:val="22"/>
              </w:rPr>
              <w:t>474754,09</w:t>
            </w:r>
          </w:p>
        </w:tc>
        <w:tc>
          <w:tcPr>
            <w:tcW w:w="1956" w:type="pct"/>
            <w:tcBorders>
              <w:top w:val="nil"/>
              <w:left w:val="nil"/>
              <w:bottom w:val="single" w:sz="4" w:space="0" w:color="auto"/>
              <w:right w:val="single" w:sz="4" w:space="0" w:color="auto"/>
            </w:tcBorders>
            <w:shd w:val="clear" w:color="auto" w:fill="auto"/>
            <w:noWrap/>
            <w:vAlign w:val="center"/>
            <w:hideMark/>
          </w:tcPr>
          <w:p w:rsidR="00726FA8" w:rsidRPr="006028CD" w:rsidRDefault="00726FA8" w:rsidP="00333CEC">
            <w:pPr>
              <w:jc w:val="center"/>
              <w:rPr>
                <w:color w:val="000000"/>
                <w:sz w:val="22"/>
                <w:szCs w:val="22"/>
              </w:rPr>
            </w:pPr>
            <w:r w:rsidRPr="006028CD">
              <w:rPr>
                <w:color w:val="000000"/>
                <w:sz w:val="22"/>
                <w:szCs w:val="22"/>
              </w:rPr>
              <w:t>2220034,84</w:t>
            </w:r>
          </w:p>
        </w:tc>
      </w:tr>
      <w:tr w:rsidR="00726FA8" w:rsidRPr="006028CD" w:rsidTr="00726FA8">
        <w:trPr>
          <w:trHeight w:val="227"/>
        </w:trPr>
        <w:tc>
          <w:tcPr>
            <w:tcW w:w="1432" w:type="pct"/>
            <w:tcBorders>
              <w:top w:val="nil"/>
              <w:left w:val="single" w:sz="4" w:space="0" w:color="auto"/>
              <w:bottom w:val="single" w:sz="4" w:space="0" w:color="auto"/>
              <w:right w:val="single" w:sz="4" w:space="0" w:color="auto"/>
            </w:tcBorders>
            <w:shd w:val="clear" w:color="auto" w:fill="auto"/>
            <w:noWrap/>
            <w:vAlign w:val="center"/>
            <w:hideMark/>
          </w:tcPr>
          <w:p w:rsidR="00726FA8" w:rsidRPr="006028CD" w:rsidRDefault="00726FA8" w:rsidP="00333CEC">
            <w:pPr>
              <w:jc w:val="center"/>
              <w:rPr>
                <w:color w:val="000000"/>
                <w:sz w:val="22"/>
                <w:szCs w:val="22"/>
              </w:rPr>
            </w:pPr>
            <w:r w:rsidRPr="006028CD">
              <w:rPr>
                <w:color w:val="000000"/>
                <w:sz w:val="22"/>
                <w:szCs w:val="22"/>
              </w:rPr>
              <w:t>37</w:t>
            </w:r>
          </w:p>
        </w:tc>
        <w:tc>
          <w:tcPr>
            <w:tcW w:w="1612" w:type="pct"/>
            <w:tcBorders>
              <w:top w:val="nil"/>
              <w:left w:val="nil"/>
              <w:bottom w:val="single" w:sz="4" w:space="0" w:color="auto"/>
              <w:right w:val="single" w:sz="4" w:space="0" w:color="auto"/>
            </w:tcBorders>
            <w:shd w:val="clear" w:color="auto" w:fill="auto"/>
            <w:noWrap/>
            <w:vAlign w:val="center"/>
            <w:hideMark/>
          </w:tcPr>
          <w:p w:rsidR="00726FA8" w:rsidRPr="006028CD" w:rsidRDefault="00726FA8" w:rsidP="00333CEC">
            <w:pPr>
              <w:jc w:val="center"/>
              <w:rPr>
                <w:color w:val="000000"/>
                <w:sz w:val="22"/>
                <w:szCs w:val="22"/>
              </w:rPr>
            </w:pPr>
            <w:r w:rsidRPr="006028CD">
              <w:rPr>
                <w:color w:val="000000"/>
                <w:sz w:val="22"/>
                <w:szCs w:val="22"/>
              </w:rPr>
              <w:t>474781,43</w:t>
            </w:r>
          </w:p>
        </w:tc>
        <w:tc>
          <w:tcPr>
            <w:tcW w:w="1956" w:type="pct"/>
            <w:tcBorders>
              <w:top w:val="nil"/>
              <w:left w:val="nil"/>
              <w:bottom w:val="single" w:sz="4" w:space="0" w:color="auto"/>
              <w:right w:val="single" w:sz="4" w:space="0" w:color="auto"/>
            </w:tcBorders>
            <w:shd w:val="clear" w:color="auto" w:fill="auto"/>
            <w:noWrap/>
            <w:vAlign w:val="center"/>
            <w:hideMark/>
          </w:tcPr>
          <w:p w:rsidR="00726FA8" w:rsidRPr="006028CD" w:rsidRDefault="00726FA8" w:rsidP="00333CEC">
            <w:pPr>
              <w:jc w:val="center"/>
              <w:rPr>
                <w:color w:val="000000"/>
                <w:sz w:val="22"/>
                <w:szCs w:val="22"/>
              </w:rPr>
            </w:pPr>
            <w:r w:rsidRPr="006028CD">
              <w:rPr>
                <w:color w:val="000000"/>
                <w:sz w:val="22"/>
                <w:szCs w:val="22"/>
              </w:rPr>
              <w:t>2220072,69</w:t>
            </w:r>
          </w:p>
        </w:tc>
      </w:tr>
      <w:tr w:rsidR="00726FA8" w:rsidRPr="006028CD" w:rsidTr="00726FA8">
        <w:trPr>
          <w:trHeight w:val="227"/>
        </w:trPr>
        <w:tc>
          <w:tcPr>
            <w:tcW w:w="1432" w:type="pct"/>
            <w:tcBorders>
              <w:top w:val="nil"/>
              <w:left w:val="single" w:sz="4" w:space="0" w:color="auto"/>
              <w:bottom w:val="single" w:sz="4" w:space="0" w:color="auto"/>
              <w:right w:val="single" w:sz="4" w:space="0" w:color="auto"/>
            </w:tcBorders>
            <w:shd w:val="clear" w:color="auto" w:fill="auto"/>
            <w:noWrap/>
            <w:vAlign w:val="center"/>
            <w:hideMark/>
          </w:tcPr>
          <w:p w:rsidR="00726FA8" w:rsidRPr="006028CD" w:rsidRDefault="00726FA8" w:rsidP="00333CEC">
            <w:pPr>
              <w:jc w:val="center"/>
              <w:rPr>
                <w:color w:val="000000"/>
                <w:sz w:val="22"/>
                <w:szCs w:val="22"/>
              </w:rPr>
            </w:pPr>
            <w:r w:rsidRPr="006028CD">
              <w:rPr>
                <w:color w:val="000000"/>
                <w:sz w:val="22"/>
                <w:szCs w:val="22"/>
              </w:rPr>
              <w:t>38</w:t>
            </w:r>
          </w:p>
        </w:tc>
        <w:tc>
          <w:tcPr>
            <w:tcW w:w="1612" w:type="pct"/>
            <w:tcBorders>
              <w:top w:val="nil"/>
              <w:left w:val="nil"/>
              <w:bottom w:val="single" w:sz="4" w:space="0" w:color="auto"/>
              <w:right w:val="single" w:sz="4" w:space="0" w:color="auto"/>
            </w:tcBorders>
            <w:shd w:val="clear" w:color="auto" w:fill="auto"/>
            <w:noWrap/>
            <w:vAlign w:val="center"/>
            <w:hideMark/>
          </w:tcPr>
          <w:p w:rsidR="00726FA8" w:rsidRPr="006028CD" w:rsidRDefault="00726FA8" w:rsidP="00333CEC">
            <w:pPr>
              <w:jc w:val="center"/>
              <w:rPr>
                <w:color w:val="000000"/>
                <w:sz w:val="22"/>
                <w:szCs w:val="22"/>
              </w:rPr>
            </w:pPr>
            <w:r w:rsidRPr="006028CD">
              <w:rPr>
                <w:color w:val="000000"/>
                <w:sz w:val="22"/>
                <w:szCs w:val="22"/>
              </w:rPr>
              <w:t>474807,80</w:t>
            </w:r>
          </w:p>
        </w:tc>
        <w:tc>
          <w:tcPr>
            <w:tcW w:w="1956" w:type="pct"/>
            <w:tcBorders>
              <w:top w:val="nil"/>
              <w:left w:val="nil"/>
              <w:bottom w:val="single" w:sz="4" w:space="0" w:color="auto"/>
              <w:right w:val="single" w:sz="4" w:space="0" w:color="auto"/>
            </w:tcBorders>
            <w:shd w:val="clear" w:color="auto" w:fill="auto"/>
            <w:noWrap/>
            <w:vAlign w:val="center"/>
            <w:hideMark/>
          </w:tcPr>
          <w:p w:rsidR="00726FA8" w:rsidRPr="006028CD" w:rsidRDefault="00726FA8" w:rsidP="00333CEC">
            <w:pPr>
              <w:jc w:val="center"/>
              <w:rPr>
                <w:color w:val="000000"/>
                <w:sz w:val="22"/>
                <w:szCs w:val="22"/>
              </w:rPr>
            </w:pPr>
            <w:r w:rsidRPr="006028CD">
              <w:rPr>
                <w:color w:val="000000"/>
                <w:sz w:val="22"/>
                <w:szCs w:val="22"/>
              </w:rPr>
              <w:t>2220108,55</w:t>
            </w:r>
          </w:p>
        </w:tc>
      </w:tr>
      <w:tr w:rsidR="00726FA8" w:rsidRPr="006028CD" w:rsidTr="00726FA8">
        <w:trPr>
          <w:trHeight w:val="227"/>
        </w:trPr>
        <w:tc>
          <w:tcPr>
            <w:tcW w:w="1432" w:type="pct"/>
            <w:tcBorders>
              <w:top w:val="nil"/>
              <w:left w:val="single" w:sz="4" w:space="0" w:color="auto"/>
              <w:bottom w:val="single" w:sz="4" w:space="0" w:color="auto"/>
              <w:right w:val="single" w:sz="4" w:space="0" w:color="auto"/>
            </w:tcBorders>
            <w:shd w:val="clear" w:color="auto" w:fill="auto"/>
            <w:noWrap/>
            <w:vAlign w:val="center"/>
            <w:hideMark/>
          </w:tcPr>
          <w:p w:rsidR="00726FA8" w:rsidRPr="006028CD" w:rsidRDefault="00726FA8" w:rsidP="00333CEC">
            <w:pPr>
              <w:jc w:val="center"/>
              <w:rPr>
                <w:color w:val="000000"/>
                <w:sz w:val="22"/>
                <w:szCs w:val="22"/>
              </w:rPr>
            </w:pPr>
            <w:r w:rsidRPr="006028CD">
              <w:rPr>
                <w:color w:val="000000"/>
                <w:sz w:val="22"/>
                <w:szCs w:val="22"/>
              </w:rPr>
              <w:t>39</w:t>
            </w:r>
          </w:p>
        </w:tc>
        <w:tc>
          <w:tcPr>
            <w:tcW w:w="1612" w:type="pct"/>
            <w:tcBorders>
              <w:top w:val="nil"/>
              <w:left w:val="nil"/>
              <w:bottom w:val="single" w:sz="4" w:space="0" w:color="auto"/>
              <w:right w:val="single" w:sz="4" w:space="0" w:color="auto"/>
            </w:tcBorders>
            <w:shd w:val="clear" w:color="auto" w:fill="auto"/>
            <w:noWrap/>
            <w:vAlign w:val="center"/>
            <w:hideMark/>
          </w:tcPr>
          <w:p w:rsidR="00726FA8" w:rsidRPr="006028CD" w:rsidRDefault="00726FA8" w:rsidP="00333CEC">
            <w:pPr>
              <w:jc w:val="center"/>
              <w:rPr>
                <w:color w:val="000000"/>
                <w:sz w:val="22"/>
                <w:szCs w:val="22"/>
              </w:rPr>
            </w:pPr>
            <w:r w:rsidRPr="006028CD">
              <w:rPr>
                <w:color w:val="000000"/>
                <w:sz w:val="22"/>
                <w:szCs w:val="22"/>
              </w:rPr>
              <w:t>474831,50</w:t>
            </w:r>
          </w:p>
        </w:tc>
        <w:tc>
          <w:tcPr>
            <w:tcW w:w="1956" w:type="pct"/>
            <w:tcBorders>
              <w:top w:val="nil"/>
              <w:left w:val="nil"/>
              <w:bottom w:val="single" w:sz="4" w:space="0" w:color="auto"/>
              <w:right w:val="single" w:sz="4" w:space="0" w:color="auto"/>
            </w:tcBorders>
            <w:shd w:val="clear" w:color="auto" w:fill="auto"/>
            <w:noWrap/>
            <w:vAlign w:val="center"/>
            <w:hideMark/>
          </w:tcPr>
          <w:p w:rsidR="00726FA8" w:rsidRPr="006028CD" w:rsidRDefault="00726FA8" w:rsidP="00333CEC">
            <w:pPr>
              <w:jc w:val="center"/>
              <w:rPr>
                <w:color w:val="000000"/>
                <w:sz w:val="22"/>
                <w:szCs w:val="22"/>
              </w:rPr>
            </w:pPr>
            <w:r w:rsidRPr="006028CD">
              <w:rPr>
                <w:color w:val="000000"/>
                <w:sz w:val="22"/>
                <w:szCs w:val="22"/>
              </w:rPr>
              <w:t>2220139,08</w:t>
            </w:r>
          </w:p>
        </w:tc>
      </w:tr>
      <w:tr w:rsidR="00726FA8" w:rsidRPr="006028CD" w:rsidTr="00726FA8">
        <w:trPr>
          <w:trHeight w:val="227"/>
        </w:trPr>
        <w:tc>
          <w:tcPr>
            <w:tcW w:w="1432" w:type="pct"/>
            <w:tcBorders>
              <w:top w:val="nil"/>
              <w:left w:val="single" w:sz="4" w:space="0" w:color="auto"/>
              <w:bottom w:val="single" w:sz="4" w:space="0" w:color="auto"/>
              <w:right w:val="single" w:sz="4" w:space="0" w:color="auto"/>
            </w:tcBorders>
            <w:shd w:val="clear" w:color="auto" w:fill="auto"/>
            <w:noWrap/>
            <w:vAlign w:val="center"/>
            <w:hideMark/>
          </w:tcPr>
          <w:p w:rsidR="00726FA8" w:rsidRPr="006028CD" w:rsidRDefault="00726FA8" w:rsidP="00333CEC">
            <w:pPr>
              <w:jc w:val="center"/>
              <w:rPr>
                <w:color w:val="000000"/>
                <w:sz w:val="22"/>
                <w:szCs w:val="22"/>
              </w:rPr>
            </w:pPr>
            <w:r w:rsidRPr="006028CD">
              <w:rPr>
                <w:color w:val="000000"/>
                <w:sz w:val="22"/>
                <w:szCs w:val="22"/>
              </w:rPr>
              <w:t>40</w:t>
            </w:r>
          </w:p>
        </w:tc>
        <w:tc>
          <w:tcPr>
            <w:tcW w:w="1612" w:type="pct"/>
            <w:tcBorders>
              <w:top w:val="nil"/>
              <w:left w:val="nil"/>
              <w:bottom w:val="single" w:sz="4" w:space="0" w:color="auto"/>
              <w:right w:val="single" w:sz="4" w:space="0" w:color="auto"/>
            </w:tcBorders>
            <w:shd w:val="clear" w:color="auto" w:fill="auto"/>
            <w:noWrap/>
            <w:vAlign w:val="center"/>
            <w:hideMark/>
          </w:tcPr>
          <w:p w:rsidR="00726FA8" w:rsidRPr="006028CD" w:rsidRDefault="00726FA8" w:rsidP="00333CEC">
            <w:pPr>
              <w:jc w:val="center"/>
              <w:rPr>
                <w:color w:val="000000"/>
                <w:sz w:val="22"/>
                <w:szCs w:val="22"/>
              </w:rPr>
            </w:pPr>
            <w:r w:rsidRPr="006028CD">
              <w:rPr>
                <w:color w:val="000000"/>
                <w:sz w:val="22"/>
                <w:szCs w:val="22"/>
              </w:rPr>
              <w:t>474854,07</w:t>
            </w:r>
          </w:p>
        </w:tc>
        <w:tc>
          <w:tcPr>
            <w:tcW w:w="1956" w:type="pct"/>
            <w:tcBorders>
              <w:top w:val="nil"/>
              <w:left w:val="nil"/>
              <w:bottom w:val="single" w:sz="4" w:space="0" w:color="auto"/>
              <w:right w:val="single" w:sz="4" w:space="0" w:color="auto"/>
            </w:tcBorders>
            <w:shd w:val="clear" w:color="auto" w:fill="auto"/>
            <w:noWrap/>
            <w:vAlign w:val="center"/>
            <w:hideMark/>
          </w:tcPr>
          <w:p w:rsidR="00726FA8" w:rsidRPr="006028CD" w:rsidRDefault="00726FA8" w:rsidP="00333CEC">
            <w:pPr>
              <w:jc w:val="center"/>
              <w:rPr>
                <w:color w:val="000000"/>
                <w:sz w:val="22"/>
                <w:szCs w:val="22"/>
              </w:rPr>
            </w:pPr>
            <w:r w:rsidRPr="006028CD">
              <w:rPr>
                <w:color w:val="000000"/>
                <w:sz w:val="22"/>
                <w:szCs w:val="22"/>
              </w:rPr>
              <w:t>2220169,76</w:t>
            </w:r>
          </w:p>
        </w:tc>
      </w:tr>
      <w:tr w:rsidR="00726FA8" w:rsidRPr="006028CD" w:rsidTr="00726FA8">
        <w:trPr>
          <w:trHeight w:val="227"/>
        </w:trPr>
        <w:tc>
          <w:tcPr>
            <w:tcW w:w="1432" w:type="pct"/>
            <w:tcBorders>
              <w:top w:val="nil"/>
              <w:left w:val="single" w:sz="4" w:space="0" w:color="auto"/>
              <w:bottom w:val="single" w:sz="4" w:space="0" w:color="auto"/>
              <w:right w:val="single" w:sz="4" w:space="0" w:color="auto"/>
            </w:tcBorders>
            <w:shd w:val="clear" w:color="auto" w:fill="auto"/>
            <w:noWrap/>
            <w:vAlign w:val="center"/>
            <w:hideMark/>
          </w:tcPr>
          <w:p w:rsidR="00726FA8" w:rsidRPr="006028CD" w:rsidRDefault="00726FA8" w:rsidP="00333CEC">
            <w:pPr>
              <w:jc w:val="center"/>
              <w:rPr>
                <w:color w:val="000000"/>
                <w:sz w:val="22"/>
                <w:szCs w:val="22"/>
              </w:rPr>
            </w:pPr>
            <w:r w:rsidRPr="006028CD">
              <w:rPr>
                <w:color w:val="000000"/>
                <w:sz w:val="22"/>
                <w:szCs w:val="22"/>
              </w:rPr>
              <w:t>41</w:t>
            </w:r>
          </w:p>
        </w:tc>
        <w:tc>
          <w:tcPr>
            <w:tcW w:w="1612" w:type="pct"/>
            <w:tcBorders>
              <w:top w:val="nil"/>
              <w:left w:val="nil"/>
              <w:bottom w:val="single" w:sz="4" w:space="0" w:color="auto"/>
              <w:right w:val="single" w:sz="4" w:space="0" w:color="auto"/>
            </w:tcBorders>
            <w:shd w:val="clear" w:color="auto" w:fill="auto"/>
            <w:noWrap/>
            <w:vAlign w:val="center"/>
            <w:hideMark/>
          </w:tcPr>
          <w:p w:rsidR="00726FA8" w:rsidRPr="006028CD" w:rsidRDefault="00726FA8" w:rsidP="00333CEC">
            <w:pPr>
              <w:jc w:val="center"/>
              <w:rPr>
                <w:color w:val="000000"/>
                <w:sz w:val="22"/>
                <w:szCs w:val="22"/>
              </w:rPr>
            </w:pPr>
            <w:r w:rsidRPr="006028CD">
              <w:rPr>
                <w:color w:val="000000"/>
                <w:sz w:val="22"/>
                <w:szCs w:val="22"/>
              </w:rPr>
              <w:t>474904,34</w:t>
            </w:r>
          </w:p>
        </w:tc>
        <w:tc>
          <w:tcPr>
            <w:tcW w:w="1956" w:type="pct"/>
            <w:tcBorders>
              <w:top w:val="nil"/>
              <w:left w:val="nil"/>
              <w:bottom w:val="single" w:sz="4" w:space="0" w:color="auto"/>
              <w:right w:val="single" w:sz="4" w:space="0" w:color="auto"/>
            </w:tcBorders>
            <w:shd w:val="clear" w:color="auto" w:fill="auto"/>
            <w:noWrap/>
            <w:vAlign w:val="center"/>
            <w:hideMark/>
          </w:tcPr>
          <w:p w:rsidR="00726FA8" w:rsidRPr="006028CD" w:rsidRDefault="00726FA8" w:rsidP="00333CEC">
            <w:pPr>
              <w:jc w:val="center"/>
              <w:rPr>
                <w:color w:val="000000"/>
                <w:sz w:val="22"/>
                <w:szCs w:val="22"/>
              </w:rPr>
            </w:pPr>
            <w:r w:rsidRPr="006028CD">
              <w:rPr>
                <w:color w:val="000000"/>
                <w:sz w:val="22"/>
                <w:szCs w:val="22"/>
              </w:rPr>
              <w:t>2220237,56</w:t>
            </w:r>
          </w:p>
        </w:tc>
      </w:tr>
      <w:tr w:rsidR="00726FA8" w:rsidRPr="006028CD" w:rsidTr="00726FA8">
        <w:trPr>
          <w:trHeight w:val="227"/>
        </w:trPr>
        <w:tc>
          <w:tcPr>
            <w:tcW w:w="1432" w:type="pct"/>
            <w:tcBorders>
              <w:top w:val="nil"/>
              <w:left w:val="single" w:sz="4" w:space="0" w:color="auto"/>
              <w:bottom w:val="single" w:sz="4" w:space="0" w:color="auto"/>
              <w:right w:val="single" w:sz="4" w:space="0" w:color="auto"/>
            </w:tcBorders>
            <w:shd w:val="clear" w:color="auto" w:fill="auto"/>
            <w:noWrap/>
            <w:vAlign w:val="center"/>
            <w:hideMark/>
          </w:tcPr>
          <w:p w:rsidR="00726FA8" w:rsidRPr="006028CD" w:rsidRDefault="00726FA8" w:rsidP="00333CEC">
            <w:pPr>
              <w:jc w:val="center"/>
              <w:rPr>
                <w:color w:val="000000"/>
                <w:sz w:val="22"/>
                <w:szCs w:val="22"/>
              </w:rPr>
            </w:pPr>
            <w:r w:rsidRPr="006028CD">
              <w:rPr>
                <w:color w:val="000000"/>
                <w:sz w:val="22"/>
                <w:szCs w:val="22"/>
              </w:rPr>
              <w:t>42</w:t>
            </w:r>
          </w:p>
        </w:tc>
        <w:tc>
          <w:tcPr>
            <w:tcW w:w="1612" w:type="pct"/>
            <w:tcBorders>
              <w:top w:val="nil"/>
              <w:left w:val="nil"/>
              <w:bottom w:val="single" w:sz="4" w:space="0" w:color="auto"/>
              <w:right w:val="single" w:sz="4" w:space="0" w:color="auto"/>
            </w:tcBorders>
            <w:shd w:val="clear" w:color="auto" w:fill="auto"/>
            <w:noWrap/>
            <w:vAlign w:val="center"/>
            <w:hideMark/>
          </w:tcPr>
          <w:p w:rsidR="00726FA8" w:rsidRPr="006028CD" w:rsidRDefault="00726FA8" w:rsidP="00333CEC">
            <w:pPr>
              <w:jc w:val="center"/>
              <w:rPr>
                <w:color w:val="000000"/>
                <w:sz w:val="22"/>
                <w:szCs w:val="22"/>
              </w:rPr>
            </w:pPr>
            <w:r w:rsidRPr="006028CD">
              <w:rPr>
                <w:color w:val="000000"/>
                <w:sz w:val="22"/>
                <w:szCs w:val="22"/>
              </w:rPr>
              <w:t>474930,42</w:t>
            </w:r>
          </w:p>
        </w:tc>
        <w:tc>
          <w:tcPr>
            <w:tcW w:w="1956" w:type="pct"/>
            <w:tcBorders>
              <w:top w:val="nil"/>
              <w:left w:val="nil"/>
              <w:bottom w:val="single" w:sz="4" w:space="0" w:color="auto"/>
              <w:right w:val="single" w:sz="4" w:space="0" w:color="auto"/>
            </w:tcBorders>
            <w:shd w:val="clear" w:color="auto" w:fill="auto"/>
            <w:noWrap/>
            <w:vAlign w:val="center"/>
            <w:hideMark/>
          </w:tcPr>
          <w:p w:rsidR="00726FA8" w:rsidRPr="006028CD" w:rsidRDefault="00726FA8" w:rsidP="00333CEC">
            <w:pPr>
              <w:jc w:val="center"/>
              <w:rPr>
                <w:color w:val="000000"/>
                <w:sz w:val="22"/>
                <w:szCs w:val="22"/>
              </w:rPr>
            </w:pPr>
            <w:r w:rsidRPr="006028CD">
              <w:rPr>
                <w:color w:val="000000"/>
                <w:sz w:val="22"/>
                <w:szCs w:val="22"/>
              </w:rPr>
              <w:t>2220271,33</w:t>
            </w:r>
          </w:p>
        </w:tc>
      </w:tr>
      <w:tr w:rsidR="00726FA8" w:rsidRPr="006028CD" w:rsidTr="00726FA8">
        <w:trPr>
          <w:trHeight w:val="227"/>
        </w:trPr>
        <w:tc>
          <w:tcPr>
            <w:tcW w:w="1432" w:type="pct"/>
            <w:tcBorders>
              <w:top w:val="nil"/>
              <w:left w:val="single" w:sz="4" w:space="0" w:color="auto"/>
              <w:bottom w:val="single" w:sz="4" w:space="0" w:color="auto"/>
              <w:right w:val="single" w:sz="4" w:space="0" w:color="auto"/>
            </w:tcBorders>
            <w:shd w:val="clear" w:color="auto" w:fill="auto"/>
            <w:noWrap/>
            <w:vAlign w:val="center"/>
            <w:hideMark/>
          </w:tcPr>
          <w:p w:rsidR="00726FA8" w:rsidRPr="006028CD" w:rsidRDefault="00726FA8" w:rsidP="00333CEC">
            <w:pPr>
              <w:jc w:val="center"/>
              <w:rPr>
                <w:color w:val="000000"/>
                <w:sz w:val="22"/>
                <w:szCs w:val="22"/>
              </w:rPr>
            </w:pPr>
            <w:r w:rsidRPr="006028CD">
              <w:rPr>
                <w:color w:val="000000"/>
                <w:sz w:val="22"/>
                <w:szCs w:val="22"/>
              </w:rPr>
              <w:t>43</w:t>
            </w:r>
          </w:p>
        </w:tc>
        <w:tc>
          <w:tcPr>
            <w:tcW w:w="1612" w:type="pct"/>
            <w:tcBorders>
              <w:top w:val="nil"/>
              <w:left w:val="nil"/>
              <w:bottom w:val="single" w:sz="4" w:space="0" w:color="auto"/>
              <w:right w:val="single" w:sz="4" w:space="0" w:color="auto"/>
            </w:tcBorders>
            <w:shd w:val="clear" w:color="auto" w:fill="auto"/>
            <w:noWrap/>
            <w:vAlign w:val="center"/>
            <w:hideMark/>
          </w:tcPr>
          <w:p w:rsidR="00726FA8" w:rsidRPr="006028CD" w:rsidRDefault="00726FA8" w:rsidP="00333CEC">
            <w:pPr>
              <w:jc w:val="center"/>
              <w:rPr>
                <w:color w:val="000000"/>
                <w:sz w:val="22"/>
                <w:szCs w:val="22"/>
              </w:rPr>
            </w:pPr>
            <w:r w:rsidRPr="006028CD">
              <w:rPr>
                <w:color w:val="000000"/>
                <w:sz w:val="22"/>
                <w:szCs w:val="22"/>
              </w:rPr>
              <w:t>474973,35</w:t>
            </w:r>
          </w:p>
        </w:tc>
        <w:tc>
          <w:tcPr>
            <w:tcW w:w="1956" w:type="pct"/>
            <w:tcBorders>
              <w:top w:val="nil"/>
              <w:left w:val="nil"/>
              <w:bottom w:val="single" w:sz="4" w:space="0" w:color="auto"/>
              <w:right w:val="single" w:sz="4" w:space="0" w:color="auto"/>
            </w:tcBorders>
            <w:shd w:val="clear" w:color="auto" w:fill="auto"/>
            <w:noWrap/>
            <w:vAlign w:val="center"/>
            <w:hideMark/>
          </w:tcPr>
          <w:p w:rsidR="00726FA8" w:rsidRPr="006028CD" w:rsidRDefault="00726FA8" w:rsidP="00333CEC">
            <w:pPr>
              <w:jc w:val="center"/>
              <w:rPr>
                <w:color w:val="000000"/>
                <w:sz w:val="22"/>
                <w:szCs w:val="22"/>
              </w:rPr>
            </w:pPr>
            <w:r w:rsidRPr="006028CD">
              <w:rPr>
                <w:color w:val="000000"/>
                <w:sz w:val="22"/>
                <w:szCs w:val="22"/>
              </w:rPr>
              <w:t>2220329,86</w:t>
            </w:r>
          </w:p>
        </w:tc>
      </w:tr>
      <w:tr w:rsidR="00726FA8" w:rsidRPr="006028CD" w:rsidTr="00726FA8">
        <w:trPr>
          <w:trHeight w:val="227"/>
        </w:trPr>
        <w:tc>
          <w:tcPr>
            <w:tcW w:w="1432" w:type="pct"/>
            <w:tcBorders>
              <w:top w:val="nil"/>
              <w:left w:val="single" w:sz="4" w:space="0" w:color="auto"/>
              <w:bottom w:val="single" w:sz="4" w:space="0" w:color="auto"/>
              <w:right w:val="single" w:sz="4" w:space="0" w:color="auto"/>
            </w:tcBorders>
            <w:shd w:val="clear" w:color="auto" w:fill="auto"/>
            <w:noWrap/>
            <w:vAlign w:val="center"/>
            <w:hideMark/>
          </w:tcPr>
          <w:p w:rsidR="00726FA8" w:rsidRPr="006028CD" w:rsidRDefault="00726FA8" w:rsidP="00333CEC">
            <w:pPr>
              <w:jc w:val="center"/>
              <w:rPr>
                <w:color w:val="000000"/>
                <w:sz w:val="22"/>
                <w:szCs w:val="22"/>
              </w:rPr>
            </w:pPr>
            <w:r w:rsidRPr="006028CD">
              <w:rPr>
                <w:color w:val="000000"/>
                <w:sz w:val="22"/>
                <w:szCs w:val="22"/>
              </w:rPr>
              <w:t>44</w:t>
            </w:r>
          </w:p>
        </w:tc>
        <w:tc>
          <w:tcPr>
            <w:tcW w:w="1612" w:type="pct"/>
            <w:tcBorders>
              <w:top w:val="nil"/>
              <w:left w:val="nil"/>
              <w:bottom w:val="single" w:sz="4" w:space="0" w:color="auto"/>
              <w:right w:val="single" w:sz="4" w:space="0" w:color="auto"/>
            </w:tcBorders>
            <w:shd w:val="clear" w:color="auto" w:fill="auto"/>
            <w:noWrap/>
            <w:vAlign w:val="center"/>
            <w:hideMark/>
          </w:tcPr>
          <w:p w:rsidR="00726FA8" w:rsidRPr="006028CD" w:rsidRDefault="00726FA8" w:rsidP="00333CEC">
            <w:pPr>
              <w:jc w:val="center"/>
              <w:rPr>
                <w:color w:val="000000"/>
                <w:sz w:val="22"/>
                <w:szCs w:val="22"/>
              </w:rPr>
            </w:pPr>
            <w:r w:rsidRPr="006028CD">
              <w:rPr>
                <w:color w:val="000000"/>
                <w:sz w:val="22"/>
                <w:szCs w:val="22"/>
              </w:rPr>
              <w:t>474990,00</w:t>
            </w:r>
          </w:p>
        </w:tc>
        <w:tc>
          <w:tcPr>
            <w:tcW w:w="1956" w:type="pct"/>
            <w:tcBorders>
              <w:top w:val="nil"/>
              <w:left w:val="nil"/>
              <w:bottom w:val="single" w:sz="4" w:space="0" w:color="auto"/>
              <w:right w:val="single" w:sz="4" w:space="0" w:color="auto"/>
            </w:tcBorders>
            <w:shd w:val="clear" w:color="auto" w:fill="auto"/>
            <w:noWrap/>
            <w:vAlign w:val="center"/>
            <w:hideMark/>
          </w:tcPr>
          <w:p w:rsidR="00726FA8" w:rsidRPr="006028CD" w:rsidRDefault="00726FA8" w:rsidP="00333CEC">
            <w:pPr>
              <w:jc w:val="center"/>
              <w:rPr>
                <w:color w:val="000000"/>
                <w:sz w:val="22"/>
                <w:szCs w:val="22"/>
              </w:rPr>
            </w:pPr>
            <w:r w:rsidRPr="006028CD">
              <w:rPr>
                <w:color w:val="000000"/>
                <w:sz w:val="22"/>
                <w:szCs w:val="22"/>
              </w:rPr>
              <w:t>2220352,87</w:t>
            </w:r>
          </w:p>
        </w:tc>
      </w:tr>
      <w:tr w:rsidR="00726FA8" w:rsidRPr="006028CD" w:rsidTr="00726FA8">
        <w:trPr>
          <w:trHeight w:val="227"/>
        </w:trPr>
        <w:tc>
          <w:tcPr>
            <w:tcW w:w="1432" w:type="pct"/>
            <w:tcBorders>
              <w:top w:val="nil"/>
              <w:left w:val="single" w:sz="4" w:space="0" w:color="auto"/>
              <w:bottom w:val="single" w:sz="4" w:space="0" w:color="auto"/>
              <w:right w:val="single" w:sz="4" w:space="0" w:color="auto"/>
            </w:tcBorders>
            <w:shd w:val="clear" w:color="auto" w:fill="auto"/>
            <w:noWrap/>
            <w:vAlign w:val="center"/>
            <w:hideMark/>
          </w:tcPr>
          <w:p w:rsidR="00726FA8" w:rsidRPr="006028CD" w:rsidRDefault="00726FA8" w:rsidP="00333CEC">
            <w:pPr>
              <w:jc w:val="center"/>
              <w:rPr>
                <w:color w:val="000000"/>
                <w:sz w:val="22"/>
                <w:szCs w:val="22"/>
              </w:rPr>
            </w:pPr>
            <w:r w:rsidRPr="006028CD">
              <w:rPr>
                <w:color w:val="000000"/>
                <w:sz w:val="22"/>
                <w:szCs w:val="22"/>
              </w:rPr>
              <w:t>45</w:t>
            </w:r>
          </w:p>
        </w:tc>
        <w:tc>
          <w:tcPr>
            <w:tcW w:w="1612" w:type="pct"/>
            <w:tcBorders>
              <w:top w:val="nil"/>
              <w:left w:val="nil"/>
              <w:bottom w:val="single" w:sz="4" w:space="0" w:color="auto"/>
              <w:right w:val="single" w:sz="4" w:space="0" w:color="auto"/>
            </w:tcBorders>
            <w:shd w:val="clear" w:color="auto" w:fill="auto"/>
            <w:noWrap/>
            <w:vAlign w:val="center"/>
            <w:hideMark/>
          </w:tcPr>
          <w:p w:rsidR="00726FA8" w:rsidRPr="006028CD" w:rsidRDefault="00726FA8" w:rsidP="00333CEC">
            <w:pPr>
              <w:jc w:val="center"/>
              <w:rPr>
                <w:color w:val="000000"/>
                <w:sz w:val="22"/>
                <w:szCs w:val="22"/>
              </w:rPr>
            </w:pPr>
            <w:r w:rsidRPr="006028CD">
              <w:rPr>
                <w:color w:val="000000"/>
                <w:sz w:val="22"/>
                <w:szCs w:val="22"/>
              </w:rPr>
              <w:t>474975,11</w:t>
            </w:r>
          </w:p>
        </w:tc>
        <w:tc>
          <w:tcPr>
            <w:tcW w:w="1956" w:type="pct"/>
            <w:tcBorders>
              <w:top w:val="nil"/>
              <w:left w:val="nil"/>
              <w:bottom w:val="single" w:sz="4" w:space="0" w:color="auto"/>
              <w:right w:val="single" w:sz="4" w:space="0" w:color="auto"/>
            </w:tcBorders>
            <w:shd w:val="clear" w:color="auto" w:fill="auto"/>
            <w:noWrap/>
            <w:vAlign w:val="center"/>
            <w:hideMark/>
          </w:tcPr>
          <w:p w:rsidR="00726FA8" w:rsidRPr="006028CD" w:rsidRDefault="00726FA8" w:rsidP="00333CEC">
            <w:pPr>
              <w:jc w:val="center"/>
              <w:rPr>
                <w:color w:val="000000"/>
                <w:sz w:val="22"/>
                <w:szCs w:val="22"/>
              </w:rPr>
            </w:pPr>
            <w:r w:rsidRPr="006028CD">
              <w:rPr>
                <w:color w:val="000000"/>
                <w:sz w:val="22"/>
                <w:szCs w:val="22"/>
              </w:rPr>
              <w:t>2220363,67</w:t>
            </w:r>
          </w:p>
        </w:tc>
      </w:tr>
      <w:tr w:rsidR="00726FA8" w:rsidRPr="006028CD" w:rsidTr="00726FA8">
        <w:trPr>
          <w:trHeight w:val="227"/>
        </w:trPr>
        <w:tc>
          <w:tcPr>
            <w:tcW w:w="1432" w:type="pct"/>
            <w:tcBorders>
              <w:top w:val="nil"/>
              <w:left w:val="single" w:sz="4" w:space="0" w:color="auto"/>
              <w:bottom w:val="single" w:sz="4" w:space="0" w:color="auto"/>
              <w:right w:val="single" w:sz="4" w:space="0" w:color="auto"/>
            </w:tcBorders>
            <w:shd w:val="clear" w:color="auto" w:fill="auto"/>
            <w:noWrap/>
            <w:vAlign w:val="center"/>
            <w:hideMark/>
          </w:tcPr>
          <w:p w:rsidR="00726FA8" w:rsidRPr="006028CD" w:rsidRDefault="00726FA8" w:rsidP="00333CEC">
            <w:pPr>
              <w:jc w:val="center"/>
              <w:rPr>
                <w:color w:val="000000"/>
                <w:sz w:val="22"/>
                <w:szCs w:val="22"/>
              </w:rPr>
            </w:pPr>
            <w:r w:rsidRPr="006028CD">
              <w:rPr>
                <w:color w:val="000000"/>
                <w:sz w:val="22"/>
                <w:szCs w:val="22"/>
              </w:rPr>
              <w:t>46</w:t>
            </w:r>
          </w:p>
        </w:tc>
        <w:tc>
          <w:tcPr>
            <w:tcW w:w="1612" w:type="pct"/>
            <w:tcBorders>
              <w:top w:val="nil"/>
              <w:left w:val="nil"/>
              <w:bottom w:val="single" w:sz="4" w:space="0" w:color="auto"/>
              <w:right w:val="single" w:sz="4" w:space="0" w:color="auto"/>
            </w:tcBorders>
            <w:shd w:val="clear" w:color="auto" w:fill="auto"/>
            <w:noWrap/>
            <w:vAlign w:val="center"/>
            <w:hideMark/>
          </w:tcPr>
          <w:p w:rsidR="00726FA8" w:rsidRPr="006028CD" w:rsidRDefault="00726FA8" w:rsidP="00333CEC">
            <w:pPr>
              <w:jc w:val="center"/>
              <w:rPr>
                <w:color w:val="000000"/>
                <w:sz w:val="22"/>
                <w:szCs w:val="22"/>
              </w:rPr>
            </w:pPr>
            <w:r w:rsidRPr="006028CD">
              <w:rPr>
                <w:color w:val="000000"/>
                <w:sz w:val="22"/>
                <w:szCs w:val="22"/>
              </w:rPr>
              <w:t>474980,41</w:t>
            </w:r>
          </w:p>
        </w:tc>
        <w:tc>
          <w:tcPr>
            <w:tcW w:w="1956" w:type="pct"/>
            <w:tcBorders>
              <w:top w:val="nil"/>
              <w:left w:val="nil"/>
              <w:bottom w:val="single" w:sz="4" w:space="0" w:color="auto"/>
              <w:right w:val="single" w:sz="4" w:space="0" w:color="auto"/>
            </w:tcBorders>
            <w:shd w:val="clear" w:color="auto" w:fill="auto"/>
            <w:noWrap/>
            <w:vAlign w:val="center"/>
            <w:hideMark/>
          </w:tcPr>
          <w:p w:rsidR="00726FA8" w:rsidRPr="006028CD" w:rsidRDefault="00726FA8" w:rsidP="00333CEC">
            <w:pPr>
              <w:jc w:val="center"/>
              <w:rPr>
                <w:color w:val="000000"/>
                <w:sz w:val="22"/>
                <w:szCs w:val="22"/>
              </w:rPr>
            </w:pPr>
            <w:r w:rsidRPr="006028CD">
              <w:rPr>
                <w:color w:val="000000"/>
                <w:sz w:val="22"/>
                <w:szCs w:val="22"/>
              </w:rPr>
              <w:t>2220370,97</w:t>
            </w:r>
          </w:p>
        </w:tc>
      </w:tr>
      <w:tr w:rsidR="00726FA8" w:rsidRPr="006028CD" w:rsidTr="00726FA8">
        <w:trPr>
          <w:trHeight w:val="227"/>
        </w:trPr>
        <w:tc>
          <w:tcPr>
            <w:tcW w:w="1432" w:type="pct"/>
            <w:tcBorders>
              <w:top w:val="nil"/>
              <w:left w:val="single" w:sz="4" w:space="0" w:color="auto"/>
              <w:bottom w:val="single" w:sz="4" w:space="0" w:color="auto"/>
              <w:right w:val="single" w:sz="4" w:space="0" w:color="auto"/>
            </w:tcBorders>
            <w:shd w:val="clear" w:color="auto" w:fill="auto"/>
            <w:noWrap/>
            <w:vAlign w:val="center"/>
            <w:hideMark/>
          </w:tcPr>
          <w:p w:rsidR="00726FA8" w:rsidRPr="006028CD" w:rsidRDefault="00726FA8" w:rsidP="00333CEC">
            <w:pPr>
              <w:jc w:val="center"/>
              <w:rPr>
                <w:color w:val="000000"/>
                <w:sz w:val="22"/>
                <w:szCs w:val="22"/>
              </w:rPr>
            </w:pPr>
            <w:r w:rsidRPr="006028CD">
              <w:rPr>
                <w:color w:val="000000"/>
                <w:sz w:val="22"/>
                <w:szCs w:val="22"/>
              </w:rPr>
              <w:t>47</w:t>
            </w:r>
          </w:p>
        </w:tc>
        <w:tc>
          <w:tcPr>
            <w:tcW w:w="1612" w:type="pct"/>
            <w:tcBorders>
              <w:top w:val="nil"/>
              <w:left w:val="nil"/>
              <w:bottom w:val="single" w:sz="4" w:space="0" w:color="auto"/>
              <w:right w:val="single" w:sz="4" w:space="0" w:color="auto"/>
            </w:tcBorders>
            <w:shd w:val="clear" w:color="auto" w:fill="auto"/>
            <w:noWrap/>
            <w:vAlign w:val="center"/>
            <w:hideMark/>
          </w:tcPr>
          <w:p w:rsidR="00726FA8" w:rsidRPr="006028CD" w:rsidRDefault="00726FA8" w:rsidP="00333CEC">
            <w:pPr>
              <w:jc w:val="center"/>
              <w:rPr>
                <w:color w:val="000000"/>
                <w:sz w:val="22"/>
                <w:szCs w:val="22"/>
              </w:rPr>
            </w:pPr>
            <w:r w:rsidRPr="006028CD">
              <w:rPr>
                <w:color w:val="000000"/>
                <w:sz w:val="22"/>
                <w:szCs w:val="22"/>
              </w:rPr>
              <w:t>474968,32</w:t>
            </w:r>
          </w:p>
        </w:tc>
        <w:tc>
          <w:tcPr>
            <w:tcW w:w="1956" w:type="pct"/>
            <w:tcBorders>
              <w:top w:val="nil"/>
              <w:left w:val="nil"/>
              <w:bottom w:val="single" w:sz="4" w:space="0" w:color="auto"/>
              <w:right w:val="single" w:sz="4" w:space="0" w:color="auto"/>
            </w:tcBorders>
            <w:shd w:val="clear" w:color="auto" w:fill="auto"/>
            <w:noWrap/>
            <w:vAlign w:val="center"/>
            <w:hideMark/>
          </w:tcPr>
          <w:p w:rsidR="00726FA8" w:rsidRPr="006028CD" w:rsidRDefault="00726FA8" w:rsidP="00333CEC">
            <w:pPr>
              <w:jc w:val="center"/>
              <w:rPr>
                <w:color w:val="000000"/>
                <w:sz w:val="22"/>
                <w:szCs w:val="22"/>
              </w:rPr>
            </w:pPr>
            <w:r w:rsidRPr="006028CD">
              <w:rPr>
                <w:color w:val="000000"/>
                <w:sz w:val="22"/>
                <w:szCs w:val="22"/>
              </w:rPr>
              <w:t>2220355,47</w:t>
            </w:r>
          </w:p>
        </w:tc>
      </w:tr>
      <w:tr w:rsidR="00726FA8" w:rsidRPr="006028CD" w:rsidTr="00726FA8">
        <w:trPr>
          <w:trHeight w:val="227"/>
        </w:trPr>
        <w:tc>
          <w:tcPr>
            <w:tcW w:w="1432" w:type="pct"/>
            <w:tcBorders>
              <w:top w:val="nil"/>
              <w:left w:val="single" w:sz="4" w:space="0" w:color="auto"/>
              <w:bottom w:val="single" w:sz="4" w:space="0" w:color="auto"/>
              <w:right w:val="single" w:sz="4" w:space="0" w:color="auto"/>
            </w:tcBorders>
            <w:shd w:val="clear" w:color="auto" w:fill="auto"/>
            <w:noWrap/>
            <w:vAlign w:val="center"/>
            <w:hideMark/>
          </w:tcPr>
          <w:p w:rsidR="00726FA8" w:rsidRPr="006028CD" w:rsidRDefault="00726FA8" w:rsidP="00333CEC">
            <w:pPr>
              <w:jc w:val="center"/>
              <w:rPr>
                <w:color w:val="000000"/>
                <w:sz w:val="22"/>
                <w:szCs w:val="22"/>
              </w:rPr>
            </w:pPr>
            <w:r w:rsidRPr="006028CD">
              <w:rPr>
                <w:color w:val="000000"/>
                <w:sz w:val="22"/>
                <w:szCs w:val="22"/>
              </w:rPr>
              <w:t>48</w:t>
            </w:r>
          </w:p>
        </w:tc>
        <w:tc>
          <w:tcPr>
            <w:tcW w:w="1612" w:type="pct"/>
            <w:tcBorders>
              <w:top w:val="nil"/>
              <w:left w:val="nil"/>
              <w:bottom w:val="single" w:sz="4" w:space="0" w:color="auto"/>
              <w:right w:val="single" w:sz="4" w:space="0" w:color="auto"/>
            </w:tcBorders>
            <w:shd w:val="clear" w:color="auto" w:fill="auto"/>
            <w:noWrap/>
            <w:vAlign w:val="center"/>
            <w:hideMark/>
          </w:tcPr>
          <w:p w:rsidR="00726FA8" w:rsidRPr="006028CD" w:rsidRDefault="00726FA8" w:rsidP="00333CEC">
            <w:pPr>
              <w:jc w:val="center"/>
              <w:rPr>
                <w:color w:val="000000"/>
                <w:sz w:val="22"/>
                <w:szCs w:val="22"/>
              </w:rPr>
            </w:pPr>
            <w:r w:rsidRPr="006028CD">
              <w:rPr>
                <w:color w:val="000000"/>
                <w:sz w:val="22"/>
                <w:szCs w:val="22"/>
              </w:rPr>
              <w:t>474958,10</w:t>
            </w:r>
          </w:p>
        </w:tc>
        <w:tc>
          <w:tcPr>
            <w:tcW w:w="1956" w:type="pct"/>
            <w:tcBorders>
              <w:top w:val="nil"/>
              <w:left w:val="nil"/>
              <w:bottom w:val="single" w:sz="4" w:space="0" w:color="auto"/>
              <w:right w:val="single" w:sz="4" w:space="0" w:color="auto"/>
            </w:tcBorders>
            <w:shd w:val="clear" w:color="auto" w:fill="auto"/>
            <w:noWrap/>
            <w:vAlign w:val="center"/>
            <w:hideMark/>
          </w:tcPr>
          <w:p w:rsidR="00726FA8" w:rsidRPr="006028CD" w:rsidRDefault="00726FA8" w:rsidP="00333CEC">
            <w:pPr>
              <w:jc w:val="center"/>
              <w:rPr>
                <w:color w:val="000000"/>
                <w:sz w:val="22"/>
                <w:szCs w:val="22"/>
              </w:rPr>
            </w:pPr>
            <w:r w:rsidRPr="006028CD">
              <w:rPr>
                <w:color w:val="000000"/>
                <w:sz w:val="22"/>
                <w:szCs w:val="22"/>
              </w:rPr>
              <w:t>2220340,26</w:t>
            </w:r>
          </w:p>
        </w:tc>
      </w:tr>
      <w:tr w:rsidR="00726FA8" w:rsidRPr="006028CD" w:rsidTr="00726FA8">
        <w:trPr>
          <w:trHeight w:val="227"/>
        </w:trPr>
        <w:tc>
          <w:tcPr>
            <w:tcW w:w="1432" w:type="pct"/>
            <w:tcBorders>
              <w:top w:val="nil"/>
              <w:left w:val="single" w:sz="4" w:space="0" w:color="auto"/>
              <w:bottom w:val="single" w:sz="4" w:space="0" w:color="auto"/>
              <w:right w:val="single" w:sz="4" w:space="0" w:color="auto"/>
            </w:tcBorders>
            <w:shd w:val="clear" w:color="auto" w:fill="auto"/>
            <w:noWrap/>
            <w:vAlign w:val="center"/>
            <w:hideMark/>
          </w:tcPr>
          <w:p w:rsidR="00726FA8" w:rsidRPr="006028CD" w:rsidRDefault="00726FA8" w:rsidP="00333CEC">
            <w:pPr>
              <w:jc w:val="center"/>
              <w:rPr>
                <w:color w:val="000000"/>
                <w:sz w:val="22"/>
                <w:szCs w:val="22"/>
              </w:rPr>
            </w:pPr>
            <w:r w:rsidRPr="006028CD">
              <w:rPr>
                <w:color w:val="000000"/>
                <w:sz w:val="22"/>
                <w:szCs w:val="22"/>
              </w:rPr>
              <w:t>49</w:t>
            </w:r>
          </w:p>
        </w:tc>
        <w:tc>
          <w:tcPr>
            <w:tcW w:w="1612" w:type="pct"/>
            <w:tcBorders>
              <w:top w:val="nil"/>
              <w:left w:val="nil"/>
              <w:bottom w:val="single" w:sz="4" w:space="0" w:color="auto"/>
              <w:right w:val="single" w:sz="4" w:space="0" w:color="auto"/>
            </w:tcBorders>
            <w:shd w:val="clear" w:color="auto" w:fill="auto"/>
            <w:noWrap/>
            <w:vAlign w:val="center"/>
            <w:hideMark/>
          </w:tcPr>
          <w:p w:rsidR="00726FA8" w:rsidRPr="006028CD" w:rsidRDefault="00726FA8" w:rsidP="00333CEC">
            <w:pPr>
              <w:jc w:val="center"/>
              <w:rPr>
                <w:color w:val="000000"/>
                <w:sz w:val="22"/>
                <w:szCs w:val="22"/>
              </w:rPr>
            </w:pPr>
            <w:r w:rsidRPr="006028CD">
              <w:rPr>
                <w:color w:val="000000"/>
                <w:sz w:val="22"/>
                <w:szCs w:val="22"/>
              </w:rPr>
              <w:t>474914,61</w:t>
            </w:r>
          </w:p>
        </w:tc>
        <w:tc>
          <w:tcPr>
            <w:tcW w:w="1956" w:type="pct"/>
            <w:tcBorders>
              <w:top w:val="nil"/>
              <w:left w:val="nil"/>
              <w:bottom w:val="single" w:sz="4" w:space="0" w:color="auto"/>
              <w:right w:val="single" w:sz="4" w:space="0" w:color="auto"/>
            </w:tcBorders>
            <w:shd w:val="clear" w:color="auto" w:fill="auto"/>
            <w:noWrap/>
            <w:vAlign w:val="center"/>
            <w:hideMark/>
          </w:tcPr>
          <w:p w:rsidR="00726FA8" w:rsidRPr="006028CD" w:rsidRDefault="00726FA8" w:rsidP="00333CEC">
            <w:pPr>
              <w:jc w:val="center"/>
              <w:rPr>
                <w:color w:val="000000"/>
                <w:sz w:val="22"/>
                <w:szCs w:val="22"/>
              </w:rPr>
            </w:pPr>
            <w:r w:rsidRPr="006028CD">
              <w:rPr>
                <w:color w:val="000000"/>
                <w:sz w:val="22"/>
                <w:szCs w:val="22"/>
              </w:rPr>
              <w:t>2220281,81</w:t>
            </w:r>
          </w:p>
        </w:tc>
      </w:tr>
      <w:tr w:rsidR="00726FA8" w:rsidRPr="006028CD" w:rsidTr="00726FA8">
        <w:trPr>
          <w:trHeight w:val="227"/>
        </w:trPr>
        <w:tc>
          <w:tcPr>
            <w:tcW w:w="1432" w:type="pct"/>
            <w:tcBorders>
              <w:top w:val="nil"/>
              <w:left w:val="single" w:sz="4" w:space="0" w:color="auto"/>
              <w:bottom w:val="single" w:sz="4" w:space="0" w:color="auto"/>
              <w:right w:val="single" w:sz="4" w:space="0" w:color="auto"/>
            </w:tcBorders>
            <w:shd w:val="clear" w:color="auto" w:fill="auto"/>
            <w:noWrap/>
            <w:vAlign w:val="center"/>
            <w:hideMark/>
          </w:tcPr>
          <w:p w:rsidR="00726FA8" w:rsidRPr="006028CD" w:rsidRDefault="00726FA8" w:rsidP="00333CEC">
            <w:pPr>
              <w:jc w:val="center"/>
              <w:rPr>
                <w:color w:val="000000"/>
                <w:sz w:val="22"/>
                <w:szCs w:val="22"/>
              </w:rPr>
            </w:pPr>
            <w:r w:rsidRPr="006028CD">
              <w:rPr>
                <w:color w:val="000000"/>
                <w:sz w:val="22"/>
                <w:szCs w:val="22"/>
              </w:rPr>
              <w:t>50</w:t>
            </w:r>
          </w:p>
        </w:tc>
        <w:tc>
          <w:tcPr>
            <w:tcW w:w="1612" w:type="pct"/>
            <w:tcBorders>
              <w:top w:val="nil"/>
              <w:left w:val="nil"/>
              <w:bottom w:val="single" w:sz="4" w:space="0" w:color="auto"/>
              <w:right w:val="single" w:sz="4" w:space="0" w:color="auto"/>
            </w:tcBorders>
            <w:shd w:val="clear" w:color="auto" w:fill="auto"/>
            <w:noWrap/>
            <w:vAlign w:val="center"/>
            <w:hideMark/>
          </w:tcPr>
          <w:p w:rsidR="00726FA8" w:rsidRPr="006028CD" w:rsidRDefault="00726FA8" w:rsidP="00333CEC">
            <w:pPr>
              <w:jc w:val="center"/>
              <w:rPr>
                <w:color w:val="000000"/>
                <w:sz w:val="22"/>
                <w:szCs w:val="22"/>
              </w:rPr>
            </w:pPr>
            <w:r w:rsidRPr="006028CD">
              <w:rPr>
                <w:color w:val="000000"/>
                <w:sz w:val="22"/>
                <w:szCs w:val="22"/>
              </w:rPr>
              <w:t>474888,44</w:t>
            </w:r>
          </w:p>
        </w:tc>
        <w:tc>
          <w:tcPr>
            <w:tcW w:w="1956" w:type="pct"/>
            <w:tcBorders>
              <w:top w:val="nil"/>
              <w:left w:val="nil"/>
              <w:bottom w:val="single" w:sz="4" w:space="0" w:color="auto"/>
              <w:right w:val="single" w:sz="4" w:space="0" w:color="auto"/>
            </w:tcBorders>
            <w:shd w:val="clear" w:color="auto" w:fill="auto"/>
            <w:noWrap/>
            <w:vAlign w:val="center"/>
            <w:hideMark/>
          </w:tcPr>
          <w:p w:rsidR="00726FA8" w:rsidRPr="006028CD" w:rsidRDefault="00726FA8" w:rsidP="00333CEC">
            <w:pPr>
              <w:jc w:val="center"/>
              <w:rPr>
                <w:color w:val="000000"/>
                <w:sz w:val="22"/>
                <w:szCs w:val="22"/>
              </w:rPr>
            </w:pPr>
            <w:r w:rsidRPr="006028CD">
              <w:rPr>
                <w:color w:val="000000"/>
                <w:sz w:val="22"/>
                <w:szCs w:val="22"/>
              </w:rPr>
              <w:t>2220249,71</w:t>
            </w:r>
          </w:p>
        </w:tc>
      </w:tr>
      <w:tr w:rsidR="00726FA8" w:rsidRPr="006028CD" w:rsidTr="00726FA8">
        <w:trPr>
          <w:trHeight w:val="227"/>
        </w:trPr>
        <w:tc>
          <w:tcPr>
            <w:tcW w:w="1432" w:type="pct"/>
            <w:tcBorders>
              <w:top w:val="nil"/>
              <w:left w:val="single" w:sz="4" w:space="0" w:color="auto"/>
              <w:bottom w:val="single" w:sz="4" w:space="0" w:color="auto"/>
              <w:right w:val="single" w:sz="4" w:space="0" w:color="auto"/>
            </w:tcBorders>
            <w:shd w:val="clear" w:color="auto" w:fill="auto"/>
            <w:noWrap/>
            <w:vAlign w:val="center"/>
            <w:hideMark/>
          </w:tcPr>
          <w:p w:rsidR="00726FA8" w:rsidRPr="006028CD" w:rsidRDefault="00726FA8" w:rsidP="00333CEC">
            <w:pPr>
              <w:jc w:val="center"/>
              <w:rPr>
                <w:color w:val="000000"/>
                <w:sz w:val="22"/>
                <w:szCs w:val="22"/>
              </w:rPr>
            </w:pPr>
            <w:r w:rsidRPr="006028CD">
              <w:rPr>
                <w:color w:val="000000"/>
                <w:sz w:val="22"/>
                <w:szCs w:val="22"/>
              </w:rPr>
              <w:t>51</w:t>
            </w:r>
          </w:p>
        </w:tc>
        <w:tc>
          <w:tcPr>
            <w:tcW w:w="1612" w:type="pct"/>
            <w:tcBorders>
              <w:top w:val="nil"/>
              <w:left w:val="nil"/>
              <w:bottom w:val="single" w:sz="4" w:space="0" w:color="auto"/>
              <w:right w:val="single" w:sz="4" w:space="0" w:color="auto"/>
            </w:tcBorders>
            <w:shd w:val="clear" w:color="auto" w:fill="auto"/>
            <w:noWrap/>
            <w:vAlign w:val="center"/>
            <w:hideMark/>
          </w:tcPr>
          <w:p w:rsidR="00726FA8" w:rsidRPr="006028CD" w:rsidRDefault="00726FA8" w:rsidP="00333CEC">
            <w:pPr>
              <w:jc w:val="center"/>
              <w:rPr>
                <w:color w:val="000000"/>
                <w:sz w:val="22"/>
                <w:szCs w:val="22"/>
              </w:rPr>
            </w:pPr>
            <w:r w:rsidRPr="006028CD">
              <w:rPr>
                <w:color w:val="000000"/>
                <w:sz w:val="22"/>
                <w:szCs w:val="22"/>
              </w:rPr>
              <w:t>474838,50</w:t>
            </w:r>
          </w:p>
        </w:tc>
        <w:tc>
          <w:tcPr>
            <w:tcW w:w="1956" w:type="pct"/>
            <w:tcBorders>
              <w:top w:val="nil"/>
              <w:left w:val="nil"/>
              <w:bottom w:val="single" w:sz="4" w:space="0" w:color="auto"/>
              <w:right w:val="single" w:sz="4" w:space="0" w:color="auto"/>
            </w:tcBorders>
            <w:shd w:val="clear" w:color="auto" w:fill="auto"/>
            <w:noWrap/>
            <w:vAlign w:val="center"/>
            <w:hideMark/>
          </w:tcPr>
          <w:p w:rsidR="00726FA8" w:rsidRPr="006028CD" w:rsidRDefault="00726FA8" w:rsidP="00333CEC">
            <w:pPr>
              <w:jc w:val="center"/>
              <w:rPr>
                <w:color w:val="000000"/>
                <w:sz w:val="22"/>
                <w:szCs w:val="22"/>
              </w:rPr>
            </w:pPr>
            <w:r w:rsidRPr="006028CD">
              <w:rPr>
                <w:color w:val="000000"/>
                <w:sz w:val="22"/>
                <w:szCs w:val="22"/>
              </w:rPr>
              <w:t>2220181,13</w:t>
            </w:r>
          </w:p>
        </w:tc>
      </w:tr>
      <w:tr w:rsidR="00726FA8" w:rsidRPr="006028CD" w:rsidTr="00726FA8">
        <w:trPr>
          <w:trHeight w:val="227"/>
        </w:trPr>
        <w:tc>
          <w:tcPr>
            <w:tcW w:w="1432" w:type="pct"/>
            <w:tcBorders>
              <w:top w:val="nil"/>
              <w:left w:val="single" w:sz="4" w:space="0" w:color="auto"/>
              <w:bottom w:val="single" w:sz="4" w:space="0" w:color="auto"/>
              <w:right w:val="single" w:sz="4" w:space="0" w:color="auto"/>
            </w:tcBorders>
            <w:shd w:val="clear" w:color="auto" w:fill="auto"/>
            <w:noWrap/>
            <w:vAlign w:val="center"/>
            <w:hideMark/>
          </w:tcPr>
          <w:p w:rsidR="00726FA8" w:rsidRPr="006028CD" w:rsidRDefault="00726FA8" w:rsidP="00333CEC">
            <w:pPr>
              <w:jc w:val="center"/>
              <w:rPr>
                <w:color w:val="000000"/>
                <w:sz w:val="22"/>
                <w:szCs w:val="22"/>
              </w:rPr>
            </w:pPr>
            <w:r w:rsidRPr="006028CD">
              <w:rPr>
                <w:color w:val="000000"/>
                <w:sz w:val="22"/>
                <w:szCs w:val="22"/>
              </w:rPr>
              <w:t>52</w:t>
            </w:r>
          </w:p>
        </w:tc>
        <w:tc>
          <w:tcPr>
            <w:tcW w:w="1612" w:type="pct"/>
            <w:tcBorders>
              <w:top w:val="nil"/>
              <w:left w:val="nil"/>
              <w:bottom w:val="single" w:sz="4" w:space="0" w:color="auto"/>
              <w:right w:val="single" w:sz="4" w:space="0" w:color="auto"/>
            </w:tcBorders>
            <w:shd w:val="clear" w:color="auto" w:fill="auto"/>
            <w:noWrap/>
            <w:vAlign w:val="center"/>
            <w:hideMark/>
          </w:tcPr>
          <w:p w:rsidR="00726FA8" w:rsidRPr="006028CD" w:rsidRDefault="00726FA8" w:rsidP="00333CEC">
            <w:pPr>
              <w:jc w:val="center"/>
              <w:rPr>
                <w:color w:val="000000"/>
                <w:sz w:val="22"/>
                <w:szCs w:val="22"/>
              </w:rPr>
            </w:pPr>
            <w:r w:rsidRPr="006028CD">
              <w:rPr>
                <w:color w:val="000000"/>
                <w:sz w:val="22"/>
                <w:szCs w:val="22"/>
              </w:rPr>
              <w:t>474828,45</w:t>
            </w:r>
          </w:p>
        </w:tc>
        <w:tc>
          <w:tcPr>
            <w:tcW w:w="1956" w:type="pct"/>
            <w:tcBorders>
              <w:top w:val="nil"/>
              <w:left w:val="nil"/>
              <w:bottom w:val="single" w:sz="4" w:space="0" w:color="auto"/>
              <w:right w:val="single" w:sz="4" w:space="0" w:color="auto"/>
            </w:tcBorders>
            <w:shd w:val="clear" w:color="auto" w:fill="auto"/>
            <w:noWrap/>
            <w:vAlign w:val="center"/>
            <w:hideMark/>
          </w:tcPr>
          <w:p w:rsidR="00726FA8" w:rsidRPr="006028CD" w:rsidRDefault="00726FA8" w:rsidP="00333CEC">
            <w:pPr>
              <w:jc w:val="center"/>
              <w:rPr>
                <w:color w:val="000000"/>
                <w:sz w:val="22"/>
                <w:szCs w:val="22"/>
              </w:rPr>
            </w:pPr>
            <w:r w:rsidRPr="006028CD">
              <w:rPr>
                <w:color w:val="000000"/>
                <w:sz w:val="22"/>
                <w:szCs w:val="22"/>
              </w:rPr>
              <w:t>2220167,87</w:t>
            </w:r>
          </w:p>
        </w:tc>
      </w:tr>
      <w:tr w:rsidR="00726FA8" w:rsidRPr="006028CD" w:rsidTr="00726FA8">
        <w:trPr>
          <w:trHeight w:val="227"/>
        </w:trPr>
        <w:tc>
          <w:tcPr>
            <w:tcW w:w="1432" w:type="pct"/>
            <w:tcBorders>
              <w:top w:val="nil"/>
              <w:left w:val="single" w:sz="4" w:space="0" w:color="auto"/>
              <w:bottom w:val="single" w:sz="4" w:space="0" w:color="auto"/>
              <w:right w:val="single" w:sz="4" w:space="0" w:color="auto"/>
            </w:tcBorders>
            <w:shd w:val="clear" w:color="auto" w:fill="auto"/>
            <w:noWrap/>
            <w:vAlign w:val="center"/>
            <w:hideMark/>
          </w:tcPr>
          <w:p w:rsidR="00726FA8" w:rsidRPr="006028CD" w:rsidRDefault="00726FA8" w:rsidP="00333CEC">
            <w:pPr>
              <w:jc w:val="center"/>
              <w:rPr>
                <w:color w:val="000000"/>
                <w:sz w:val="22"/>
                <w:szCs w:val="22"/>
              </w:rPr>
            </w:pPr>
            <w:r w:rsidRPr="006028CD">
              <w:rPr>
                <w:color w:val="000000"/>
                <w:sz w:val="22"/>
                <w:szCs w:val="22"/>
              </w:rPr>
              <w:t>53</w:t>
            </w:r>
          </w:p>
        </w:tc>
        <w:tc>
          <w:tcPr>
            <w:tcW w:w="1612" w:type="pct"/>
            <w:tcBorders>
              <w:top w:val="nil"/>
              <w:left w:val="nil"/>
              <w:bottom w:val="single" w:sz="4" w:space="0" w:color="auto"/>
              <w:right w:val="single" w:sz="4" w:space="0" w:color="auto"/>
            </w:tcBorders>
            <w:shd w:val="clear" w:color="auto" w:fill="auto"/>
            <w:noWrap/>
            <w:vAlign w:val="center"/>
            <w:hideMark/>
          </w:tcPr>
          <w:p w:rsidR="00726FA8" w:rsidRPr="006028CD" w:rsidRDefault="00726FA8" w:rsidP="00333CEC">
            <w:pPr>
              <w:jc w:val="center"/>
              <w:rPr>
                <w:color w:val="000000"/>
                <w:sz w:val="22"/>
                <w:szCs w:val="22"/>
              </w:rPr>
            </w:pPr>
            <w:r w:rsidRPr="006028CD">
              <w:rPr>
                <w:color w:val="000000"/>
                <w:sz w:val="22"/>
                <w:szCs w:val="22"/>
              </w:rPr>
              <w:t>474829,91</w:t>
            </w:r>
          </w:p>
        </w:tc>
        <w:tc>
          <w:tcPr>
            <w:tcW w:w="1956" w:type="pct"/>
            <w:tcBorders>
              <w:top w:val="nil"/>
              <w:left w:val="nil"/>
              <w:bottom w:val="single" w:sz="4" w:space="0" w:color="auto"/>
              <w:right w:val="single" w:sz="4" w:space="0" w:color="auto"/>
            </w:tcBorders>
            <w:shd w:val="clear" w:color="auto" w:fill="auto"/>
            <w:noWrap/>
            <w:vAlign w:val="center"/>
            <w:hideMark/>
          </w:tcPr>
          <w:p w:rsidR="00726FA8" w:rsidRPr="006028CD" w:rsidRDefault="00726FA8" w:rsidP="00333CEC">
            <w:pPr>
              <w:jc w:val="center"/>
              <w:rPr>
                <w:color w:val="000000"/>
                <w:sz w:val="22"/>
                <w:szCs w:val="22"/>
              </w:rPr>
            </w:pPr>
            <w:r w:rsidRPr="006028CD">
              <w:rPr>
                <w:color w:val="000000"/>
                <w:sz w:val="22"/>
                <w:szCs w:val="22"/>
              </w:rPr>
              <w:t>2220166,80</w:t>
            </w:r>
          </w:p>
        </w:tc>
      </w:tr>
      <w:tr w:rsidR="00726FA8" w:rsidRPr="006028CD" w:rsidTr="00726FA8">
        <w:trPr>
          <w:trHeight w:val="227"/>
        </w:trPr>
        <w:tc>
          <w:tcPr>
            <w:tcW w:w="1432" w:type="pct"/>
            <w:tcBorders>
              <w:top w:val="nil"/>
              <w:left w:val="single" w:sz="4" w:space="0" w:color="auto"/>
              <w:bottom w:val="single" w:sz="4" w:space="0" w:color="auto"/>
              <w:right w:val="single" w:sz="4" w:space="0" w:color="auto"/>
            </w:tcBorders>
            <w:shd w:val="clear" w:color="auto" w:fill="auto"/>
            <w:noWrap/>
            <w:vAlign w:val="center"/>
            <w:hideMark/>
          </w:tcPr>
          <w:p w:rsidR="00726FA8" w:rsidRPr="006028CD" w:rsidRDefault="00726FA8" w:rsidP="00333CEC">
            <w:pPr>
              <w:jc w:val="center"/>
              <w:rPr>
                <w:color w:val="000000"/>
                <w:sz w:val="22"/>
                <w:szCs w:val="22"/>
              </w:rPr>
            </w:pPr>
            <w:r w:rsidRPr="006028CD">
              <w:rPr>
                <w:color w:val="000000"/>
                <w:sz w:val="22"/>
                <w:szCs w:val="22"/>
              </w:rPr>
              <w:t>54</w:t>
            </w:r>
          </w:p>
        </w:tc>
        <w:tc>
          <w:tcPr>
            <w:tcW w:w="1612" w:type="pct"/>
            <w:tcBorders>
              <w:top w:val="nil"/>
              <w:left w:val="nil"/>
              <w:bottom w:val="single" w:sz="4" w:space="0" w:color="auto"/>
              <w:right w:val="single" w:sz="4" w:space="0" w:color="auto"/>
            </w:tcBorders>
            <w:shd w:val="clear" w:color="auto" w:fill="auto"/>
            <w:noWrap/>
            <w:vAlign w:val="center"/>
            <w:hideMark/>
          </w:tcPr>
          <w:p w:rsidR="00726FA8" w:rsidRPr="006028CD" w:rsidRDefault="00726FA8" w:rsidP="00333CEC">
            <w:pPr>
              <w:jc w:val="center"/>
              <w:rPr>
                <w:color w:val="000000"/>
                <w:sz w:val="22"/>
                <w:szCs w:val="22"/>
              </w:rPr>
            </w:pPr>
            <w:r w:rsidRPr="006028CD">
              <w:rPr>
                <w:color w:val="000000"/>
                <w:sz w:val="22"/>
                <w:szCs w:val="22"/>
              </w:rPr>
              <w:t>474828,72</w:t>
            </w:r>
          </w:p>
        </w:tc>
        <w:tc>
          <w:tcPr>
            <w:tcW w:w="1956" w:type="pct"/>
            <w:tcBorders>
              <w:top w:val="nil"/>
              <w:left w:val="nil"/>
              <w:bottom w:val="single" w:sz="4" w:space="0" w:color="auto"/>
              <w:right w:val="single" w:sz="4" w:space="0" w:color="auto"/>
            </w:tcBorders>
            <w:shd w:val="clear" w:color="auto" w:fill="auto"/>
            <w:noWrap/>
            <w:vAlign w:val="center"/>
            <w:hideMark/>
          </w:tcPr>
          <w:p w:rsidR="00726FA8" w:rsidRPr="006028CD" w:rsidRDefault="00726FA8" w:rsidP="00333CEC">
            <w:pPr>
              <w:jc w:val="center"/>
              <w:rPr>
                <w:color w:val="000000"/>
                <w:sz w:val="22"/>
                <w:szCs w:val="22"/>
              </w:rPr>
            </w:pPr>
            <w:r w:rsidRPr="006028CD">
              <w:rPr>
                <w:color w:val="000000"/>
                <w:sz w:val="22"/>
                <w:szCs w:val="22"/>
              </w:rPr>
              <w:t>2220165,20</w:t>
            </w:r>
          </w:p>
        </w:tc>
      </w:tr>
      <w:tr w:rsidR="00726FA8" w:rsidRPr="006028CD" w:rsidTr="00726FA8">
        <w:trPr>
          <w:trHeight w:val="227"/>
        </w:trPr>
        <w:tc>
          <w:tcPr>
            <w:tcW w:w="1432" w:type="pct"/>
            <w:tcBorders>
              <w:top w:val="nil"/>
              <w:left w:val="single" w:sz="4" w:space="0" w:color="auto"/>
              <w:bottom w:val="single" w:sz="4" w:space="0" w:color="auto"/>
              <w:right w:val="single" w:sz="4" w:space="0" w:color="auto"/>
            </w:tcBorders>
            <w:shd w:val="clear" w:color="auto" w:fill="auto"/>
            <w:noWrap/>
            <w:vAlign w:val="center"/>
            <w:hideMark/>
          </w:tcPr>
          <w:p w:rsidR="00726FA8" w:rsidRPr="006028CD" w:rsidRDefault="00726FA8" w:rsidP="00333CEC">
            <w:pPr>
              <w:jc w:val="center"/>
              <w:rPr>
                <w:color w:val="000000"/>
                <w:sz w:val="22"/>
                <w:szCs w:val="22"/>
              </w:rPr>
            </w:pPr>
            <w:r w:rsidRPr="006028CD">
              <w:rPr>
                <w:color w:val="000000"/>
                <w:sz w:val="22"/>
                <w:szCs w:val="22"/>
              </w:rPr>
              <w:lastRenderedPageBreak/>
              <w:t>55</w:t>
            </w:r>
          </w:p>
        </w:tc>
        <w:tc>
          <w:tcPr>
            <w:tcW w:w="1612" w:type="pct"/>
            <w:tcBorders>
              <w:top w:val="nil"/>
              <w:left w:val="nil"/>
              <w:bottom w:val="single" w:sz="4" w:space="0" w:color="auto"/>
              <w:right w:val="single" w:sz="4" w:space="0" w:color="auto"/>
            </w:tcBorders>
            <w:shd w:val="clear" w:color="auto" w:fill="auto"/>
            <w:noWrap/>
            <w:vAlign w:val="center"/>
            <w:hideMark/>
          </w:tcPr>
          <w:p w:rsidR="00726FA8" w:rsidRPr="006028CD" w:rsidRDefault="00726FA8" w:rsidP="00333CEC">
            <w:pPr>
              <w:jc w:val="center"/>
              <w:rPr>
                <w:color w:val="000000"/>
                <w:sz w:val="22"/>
                <w:szCs w:val="22"/>
              </w:rPr>
            </w:pPr>
            <w:r w:rsidRPr="006028CD">
              <w:rPr>
                <w:color w:val="000000"/>
                <w:sz w:val="22"/>
                <w:szCs w:val="22"/>
              </w:rPr>
              <w:t>474827,25</w:t>
            </w:r>
          </w:p>
        </w:tc>
        <w:tc>
          <w:tcPr>
            <w:tcW w:w="1956" w:type="pct"/>
            <w:tcBorders>
              <w:top w:val="nil"/>
              <w:left w:val="nil"/>
              <w:bottom w:val="single" w:sz="4" w:space="0" w:color="auto"/>
              <w:right w:val="single" w:sz="4" w:space="0" w:color="auto"/>
            </w:tcBorders>
            <w:shd w:val="clear" w:color="auto" w:fill="auto"/>
            <w:noWrap/>
            <w:vAlign w:val="center"/>
            <w:hideMark/>
          </w:tcPr>
          <w:p w:rsidR="00726FA8" w:rsidRPr="006028CD" w:rsidRDefault="00726FA8" w:rsidP="00333CEC">
            <w:pPr>
              <w:jc w:val="center"/>
              <w:rPr>
                <w:color w:val="000000"/>
                <w:sz w:val="22"/>
                <w:szCs w:val="22"/>
              </w:rPr>
            </w:pPr>
            <w:r w:rsidRPr="006028CD">
              <w:rPr>
                <w:color w:val="000000"/>
                <w:sz w:val="22"/>
                <w:szCs w:val="22"/>
              </w:rPr>
              <w:t>2220166,28</w:t>
            </w:r>
          </w:p>
        </w:tc>
      </w:tr>
      <w:tr w:rsidR="00726FA8" w:rsidRPr="006028CD" w:rsidTr="00726FA8">
        <w:trPr>
          <w:trHeight w:val="227"/>
        </w:trPr>
        <w:tc>
          <w:tcPr>
            <w:tcW w:w="1432" w:type="pct"/>
            <w:tcBorders>
              <w:top w:val="nil"/>
              <w:left w:val="single" w:sz="4" w:space="0" w:color="auto"/>
              <w:bottom w:val="single" w:sz="4" w:space="0" w:color="auto"/>
              <w:right w:val="single" w:sz="4" w:space="0" w:color="auto"/>
            </w:tcBorders>
            <w:shd w:val="clear" w:color="auto" w:fill="auto"/>
            <w:noWrap/>
            <w:vAlign w:val="center"/>
            <w:hideMark/>
          </w:tcPr>
          <w:p w:rsidR="00726FA8" w:rsidRPr="006028CD" w:rsidRDefault="00726FA8" w:rsidP="00333CEC">
            <w:pPr>
              <w:jc w:val="center"/>
              <w:rPr>
                <w:color w:val="000000"/>
                <w:sz w:val="22"/>
                <w:szCs w:val="22"/>
              </w:rPr>
            </w:pPr>
            <w:r w:rsidRPr="006028CD">
              <w:rPr>
                <w:color w:val="000000"/>
                <w:sz w:val="22"/>
                <w:szCs w:val="22"/>
              </w:rPr>
              <w:t>56</w:t>
            </w:r>
          </w:p>
        </w:tc>
        <w:tc>
          <w:tcPr>
            <w:tcW w:w="1612" w:type="pct"/>
            <w:tcBorders>
              <w:top w:val="nil"/>
              <w:left w:val="nil"/>
              <w:bottom w:val="single" w:sz="4" w:space="0" w:color="auto"/>
              <w:right w:val="single" w:sz="4" w:space="0" w:color="auto"/>
            </w:tcBorders>
            <w:shd w:val="clear" w:color="auto" w:fill="auto"/>
            <w:noWrap/>
            <w:vAlign w:val="center"/>
            <w:hideMark/>
          </w:tcPr>
          <w:p w:rsidR="00726FA8" w:rsidRPr="006028CD" w:rsidRDefault="00726FA8" w:rsidP="00333CEC">
            <w:pPr>
              <w:jc w:val="center"/>
              <w:rPr>
                <w:color w:val="000000"/>
                <w:sz w:val="22"/>
                <w:szCs w:val="22"/>
              </w:rPr>
            </w:pPr>
            <w:r w:rsidRPr="006028CD">
              <w:rPr>
                <w:color w:val="000000"/>
                <w:sz w:val="22"/>
                <w:szCs w:val="22"/>
              </w:rPr>
              <w:t>474765,27</w:t>
            </w:r>
          </w:p>
        </w:tc>
        <w:tc>
          <w:tcPr>
            <w:tcW w:w="1956" w:type="pct"/>
            <w:tcBorders>
              <w:top w:val="nil"/>
              <w:left w:val="nil"/>
              <w:bottom w:val="single" w:sz="4" w:space="0" w:color="auto"/>
              <w:right w:val="single" w:sz="4" w:space="0" w:color="auto"/>
            </w:tcBorders>
            <w:shd w:val="clear" w:color="auto" w:fill="auto"/>
            <w:noWrap/>
            <w:vAlign w:val="center"/>
            <w:hideMark/>
          </w:tcPr>
          <w:p w:rsidR="00726FA8" w:rsidRPr="006028CD" w:rsidRDefault="00726FA8" w:rsidP="00333CEC">
            <w:pPr>
              <w:jc w:val="center"/>
              <w:rPr>
                <w:color w:val="000000"/>
                <w:sz w:val="22"/>
                <w:szCs w:val="22"/>
              </w:rPr>
            </w:pPr>
            <w:r w:rsidRPr="006028CD">
              <w:rPr>
                <w:color w:val="000000"/>
                <w:sz w:val="22"/>
                <w:szCs w:val="22"/>
              </w:rPr>
              <w:t>2220084,47</w:t>
            </w:r>
          </w:p>
        </w:tc>
      </w:tr>
      <w:tr w:rsidR="00726FA8" w:rsidRPr="006028CD" w:rsidTr="00726FA8">
        <w:trPr>
          <w:trHeight w:val="227"/>
        </w:trPr>
        <w:tc>
          <w:tcPr>
            <w:tcW w:w="1432" w:type="pct"/>
            <w:tcBorders>
              <w:top w:val="nil"/>
              <w:left w:val="single" w:sz="4" w:space="0" w:color="auto"/>
              <w:bottom w:val="single" w:sz="4" w:space="0" w:color="auto"/>
              <w:right w:val="single" w:sz="4" w:space="0" w:color="auto"/>
            </w:tcBorders>
            <w:shd w:val="clear" w:color="auto" w:fill="auto"/>
            <w:noWrap/>
            <w:vAlign w:val="center"/>
            <w:hideMark/>
          </w:tcPr>
          <w:p w:rsidR="00726FA8" w:rsidRPr="006028CD" w:rsidRDefault="00726FA8" w:rsidP="00333CEC">
            <w:pPr>
              <w:jc w:val="center"/>
              <w:rPr>
                <w:color w:val="000000"/>
                <w:sz w:val="22"/>
                <w:szCs w:val="22"/>
              </w:rPr>
            </w:pPr>
            <w:r w:rsidRPr="006028CD">
              <w:rPr>
                <w:color w:val="000000"/>
                <w:sz w:val="22"/>
                <w:szCs w:val="22"/>
              </w:rPr>
              <w:t>57</w:t>
            </w:r>
          </w:p>
        </w:tc>
        <w:tc>
          <w:tcPr>
            <w:tcW w:w="1612" w:type="pct"/>
            <w:tcBorders>
              <w:top w:val="nil"/>
              <w:left w:val="nil"/>
              <w:bottom w:val="single" w:sz="4" w:space="0" w:color="auto"/>
              <w:right w:val="single" w:sz="4" w:space="0" w:color="auto"/>
            </w:tcBorders>
            <w:shd w:val="clear" w:color="auto" w:fill="auto"/>
            <w:noWrap/>
            <w:vAlign w:val="center"/>
            <w:hideMark/>
          </w:tcPr>
          <w:p w:rsidR="00726FA8" w:rsidRPr="006028CD" w:rsidRDefault="00726FA8" w:rsidP="00333CEC">
            <w:pPr>
              <w:jc w:val="center"/>
              <w:rPr>
                <w:color w:val="000000"/>
                <w:sz w:val="22"/>
                <w:szCs w:val="22"/>
              </w:rPr>
            </w:pPr>
            <w:r w:rsidRPr="006028CD">
              <w:rPr>
                <w:color w:val="000000"/>
                <w:sz w:val="22"/>
                <w:szCs w:val="22"/>
              </w:rPr>
              <w:t>474737,94</w:t>
            </w:r>
          </w:p>
        </w:tc>
        <w:tc>
          <w:tcPr>
            <w:tcW w:w="1956" w:type="pct"/>
            <w:tcBorders>
              <w:top w:val="nil"/>
              <w:left w:val="nil"/>
              <w:bottom w:val="single" w:sz="4" w:space="0" w:color="auto"/>
              <w:right w:val="single" w:sz="4" w:space="0" w:color="auto"/>
            </w:tcBorders>
            <w:shd w:val="clear" w:color="auto" w:fill="auto"/>
            <w:noWrap/>
            <w:vAlign w:val="center"/>
            <w:hideMark/>
          </w:tcPr>
          <w:p w:rsidR="00726FA8" w:rsidRPr="006028CD" w:rsidRDefault="00726FA8" w:rsidP="00333CEC">
            <w:pPr>
              <w:jc w:val="center"/>
              <w:rPr>
                <w:color w:val="000000"/>
                <w:sz w:val="22"/>
                <w:szCs w:val="22"/>
              </w:rPr>
            </w:pPr>
            <w:r w:rsidRPr="006028CD">
              <w:rPr>
                <w:color w:val="000000"/>
                <w:sz w:val="22"/>
                <w:szCs w:val="22"/>
              </w:rPr>
              <w:t>2220046,64</w:t>
            </w:r>
          </w:p>
        </w:tc>
      </w:tr>
      <w:tr w:rsidR="00726FA8" w:rsidRPr="006028CD" w:rsidTr="00726FA8">
        <w:trPr>
          <w:trHeight w:val="227"/>
        </w:trPr>
        <w:tc>
          <w:tcPr>
            <w:tcW w:w="1432" w:type="pct"/>
            <w:tcBorders>
              <w:top w:val="nil"/>
              <w:left w:val="single" w:sz="4" w:space="0" w:color="auto"/>
              <w:bottom w:val="single" w:sz="4" w:space="0" w:color="auto"/>
              <w:right w:val="single" w:sz="4" w:space="0" w:color="auto"/>
            </w:tcBorders>
            <w:shd w:val="clear" w:color="auto" w:fill="auto"/>
            <w:noWrap/>
            <w:vAlign w:val="center"/>
            <w:hideMark/>
          </w:tcPr>
          <w:p w:rsidR="00726FA8" w:rsidRPr="006028CD" w:rsidRDefault="00726FA8" w:rsidP="00333CEC">
            <w:pPr>
              <w:jc w:val="center"/>
              <w:rPr>
                <w:color w:val="000000"/>
                <w:sz w:val="22"/>
                <w:szCs w:val="22"/>
              </w:rPr>
            </w:pPr>
            <w:r w:rsidRPr="006028CD">
              <w:rPr>
                <w:color w:val="000000"/>
                <w:sz w:val="22"/>
                <w:szCs w:val="22"/>
              </w:rPr>
              <w:t>58</w:t>
            </w:r>
          </w:p>
        </w:tc>
        <w:tc>
          <w:tcPr>
            <w:tcW w:w="1612" w:type="pct"/>
            <w:tcBorders>
              <w:top w:val="nil"/>
              <w:left w:val="nil"/>
              <w:bottom w:val="single" w:sz="4" w:space="0" w:color="auto"/>
              <w:right w:val="single" w:sz="4" w:space="0" w:color="auto"/>
            </w:tcBorders>
            <w:shd w:val="clear" w:color="auto" w:fill="auto"/>
            <w:noWrap/>
            <w:vAlign w:val="center"/>
            <w:hideMark/>
          </w:tcPr>
          <w:p w:rsidR="00726FA8" w:rsidRPr="006028CD" w:rsidRDefault="00726FA8" w:rsidP="00333CEC">
            <w:pPr>
              <w:jc w:val="center"/>
              <w:rPr>
                <w:color w:val="000000"/>
                <w:sz w:val="22"/>
                <w:szCs w:val="22"/>
              </w:rPr>
            </w:pPr>
            <w:r w:rsidRPr="006028CD">
              <w:rPr>
                <w:color w:val="000000"/>
                <w:sz w:val="22"/>
                <w:szCs w:val="22"/>
              </w:rPr>
              <w:t>474686,93</w:t>
            </w:r>
          </w:p>
        </w:tc>
        <w:tc>
          <w:tcPr>
            <w:tcW w:w="1956" w:type="pct"/>
            <w:tcBorders>
              <w:top w:val="nil"/>
              <w:left w:val="nil"/>
              <w:bottom w:val="single" w:sz="4" w:space="0" w:color="auto"/>
              <w:right w:val="single" w:sz="4" w:space="0" w:color="auto"/>
            </w:tcBorders>
            <w:shd w:val="clear" w:color="auto" w:fill="auto"/>
            <w:noWrap/>
            <w:vAlign w:val="center"/>
            <w:hideMark/>
          </w:tcPr>
          <w:p w:rsidR="00726FA8" w:rsidRPr="006028CD" w:rsidRDefault="00726FA8" w:rsidP="00333CEC">
            <w:pPr>
              <w:jc w:val="center"/>
              <w:rPr>
                <w:color w:val="000000"/>
                <w:sz w:val="22"/>
                <w:szCs w:val="22"/>
              </w:rPr>
            </w:pPr>
            <w:r w:rsidRPr="006028CD">
              <w:rPr>
                <w:color w:val="000000"/>
                <w:sz w:val="22"/>
                <w:szCs w:val="22"/>
              </w:rPr>
              <w:t>2219979,74</w:t>
            </w:r>
          </w:p>
        </w:tc>
      </w:tr>
      <w:tr w:rsidR="00726FA8" w:rsidRPr="006028CD" w:rsidTr="00726FA8">
        <w:trPr>
          <w:trHeight w:val="227"/>
        </w:trPr>
        <w:tc>
          <w:tcPr>
            <w:tcW w:w="1432" w:type="pct"/>
            <w:tcBorders>
              <w:top w:val="nil"/>
              <w:left w:val="single" w:sz="4" w:space="0" w:color="auto"/>
              <w:bottom w:val="single" w:sz="4" w:space="0" w:color="auto"/>
              <w:right w:val="single" w:sz="4" w:space="0" w:color="auto"/>
            </w:tcBorders>
            <w:shd w:val="clear" w:color="auto" w:fill="auto"/>
            <w:noWrap/>
            <w:vAlign w:val="center"/>
            <w:hideMark/>
          </w:tcPr>
          <w:p w:rsidR="00726FA8" w:rsidRPr="006028CD" w:rsidRDefault="00726FA8" w:rsidP="00333CEC">
            <w:pPr>
              <w:jc w:val="center"/>
              <w:rPr>
                <w:color w:val="000000"/>
                <w:sz w:val="22"/>
                <w:szCs w:val="22"/>
              </w:rPr>
            </w:pPr>
            <w:r w:rsidRPr="006028CD">
              <w:rPr>
                <w:color w:val="000000"/>
                <w:sz w:val="22"/>
                <w:szCs w:val="22"/>
              </w:rPr>
              <w:t>59</w:t>
            </w:r>
          </w:p>
        </w:tc>
        <w:tc>
          <w:tcPr>
            <w:tcW w:w="1612" w:type="pct"/>
            <w:tcBorders>
              <w:top w:val="nil"/>
              <w:left w:val="nil"/>
              <w:bottom w:val="single" w:sz="4" w:space="0" w:color="auto"/>
              <w:right w:val="single" w:sz="4" w:space="0" w:color="auto"/>
            </w:tcBorders>
            <w:shd w:val="clear" w:color="auto" w:fill="auto"/>
            <w:noWrap/>
            <w:vAlign w:val="center"/>
            <w:hideMark/>
          </w:tcPr>
          <w:p w:rsidR="00726FA8" w:rsidRPr="006028CD" w:rsidRDefault="00726FA8" w:rsidP="00333CEC">
            <w:pPr>
              <w:jc w:val="center"/>
              <w:rPr>
                <w:color w:val="000000"/>
                <w:sz w:val="22"/>
                <w:szCs w:val="22"/>
              </w:rPr>
            </w:pPr>
            <w:r w:rsidRPr="006028CD">
              <w:rPr>
                <w:color w:val="000000"/>
                <w:sz w:val="22"/>
                <w:szCs w:val="22"/>
              </w:rPr>
              <w:t>474648,87</w:t>
            </w:r>
          </w:p>
        </w:tc>
        <w:tc>
          <w:tcPr>
            <w:tcW w:w="1956" w:type="pct"/>
            <w:tcBorders>
              <w:top w:val="nil"/>
              <w:left w:val="nil"/>
              <w:bottom w:val="single" w:sz="4" w:space="0" w:color="auto"/>
              <w:right w:val="single" w:sz="4" w:space="0" w:color="auto"/>
            </w:tcBorders>
            <w:shd w:val="clear" w:color="auto" w:fill="auto"/>
            <w:noWrap/>
            <w:vAlign w:val="center"/>
            <w:hideMark/>
          </w:tcPr>
          <w:p w:rsidR="00726FA8" w:rsidRPr="006028CD" w:rsidRDefault="00726FA8" w:rsidP="00333CEC">
            <w:pPr>
              <w:jc w:val="center"/>
              <w:rPr>
                <w:color w:val="000000"/>
                <w:sz w:val="22"/>
                <w:szCs w:val="22"/>
              </w:rPr>
            </w:pPr>
            <w:r w:rsidRPr="006028CD">
              <w:rPr>
                <w:color w:val="000000"/>
                <w:sz w:val="22"/>
                <w:szCs w:val="22"/>
              </w:rPr>
              <w:t>2219925,42</w:t>
            </w:r>
          </w:p>
        </w:tc>
      </w:tr>
      <w:tr w:rsidR="00726FA8" w:rsidRPr="006028CD" w:rsidTr="00726FA8">
        <w:trPr>
          <w:trHeight w:val="227"/>
        </w:trPr>
        <w:tc>
          <w:tcPr>
            <w:tcW w:w="1432" w:type="pct"/>
            <w:tcBorders>
              <w:top w:val="nil"/>
              <w:left w:val="single" w:sz="4" w:space="0" w:color="auto"/>
              <w:bottom w:val="single" w:sz="4" w:space="0" w:color="auto"/>
              <w:right w:val="single" w:sz="4" w:space="0" w:color="auto"/>
            </w:tcBorders>
            <w:shd w:val="clear" w:color="auto" w:fill="auto"/>
            <w:noWrap/>
            <w:vAlign w:val="center"/>
            <w:hideMark/>
          </w:tcPr>
          <w:p w:rsidR="00726FA8" w:rsidRPr="006028CD" w:rsidRDefault="00726FA8" w:rsidP="00333CEC">
            <w:pPr>
              <w:jc w:val="center"/>
              <w:rPr>
                <w:color w:val="000000"/>
                <w:sz w:val="22"/>
                <w:szCs w:val="22"/>
              </w:rPr>
            </w:pPr>
            <w:r w:rsidRPr="006028CD">
              <w:rPr>
                <w:color w:val="000000"/>
                <w:sz w:val="22"/>
                <w:szCs w:val="22"/>
              </w:rPr>
              <w:t>60</w:t>
            </w:r>
          </w:p>
        </w:tc>
        <w:tc>
          <w:tcPr>
            <w:tcW w:w="1612" w:type="pct"/>
            <w:tcBorders>
              <w:top w:val="nil"/>
              <w:left w:val="nil"/>
              <w:bottom w:val="single" w:sz="4" w:space="0" w:color="auto"/>
              <w:right w:val="single" w:sz="4" w:space="0" w:color="auto"/>
            </w:tcBorders>
            <w:shd w:val="clear" w:color="auto" w:fill="auto"/>
            <w:noWrap/>
            <w:vAlign w:val="center"/>
            <w:hideMark/>
          </w:tcPr>
          <w:p w:rsidR="00726FA8" w:rsidRPr="006028CD" w:rsidRDefault="00726FA8" w:rsidP="00333CEC">
            <w:pPr>
              <w:jc w:val="center"/>
              <w:rPr>
                <w:color w:val="000000"/>
                <w:sz w:val="22"/>
                <w:szCs w:val="22"/>
              </w:rPr>
            </w:pPr>
            <w:r w:rsidRPr="006028CD">
              <w:rPr>
                <w:color w:val="000000"/>
                <w:sz w:val="22"/>
                <w:szCs w:val="22"/>
              </w:rPr>
              <w:t>474649,79</w:t>
            </w:r>
          </w:p>
        </w:tc>
        <w:tc>
          <w:tcPr>
            <w:tcW w:w="1956" w:type="pct"/>
            <w:tcBorders>
              <w:top w:val="nil"/>
              <w:left w:val="nil"/>
              <w:bottom w:val="single" w:sz="4" w:space="0" w:color="auto"/>
              <w:right w:val="single" w:sz="4" w:space="0" w:color="auto"/>
            </w:tcBorders>
            <w:shd w:val="clear" w:color="auto" w:fill="auto"/>
            <w:noWrap/>
            <w:vAlign w:val="center"/>
            <w:hideMark/>
          </w:tcPr>
          <w:p w:rsidR="00726FA8" w:rsidRPr="006028CD" w:rsidRDefault="00726FA8" w:rsidP="00333CEC">
            <w:pPr>
              <w:jc w:val="center"/>
              <w:rPr>
                <w:color w:val="000000"/>
                <w:sz w:val="22"/>
                <w:szCs w:val="22"/>
              </w:rPr>
            </w:pPr>
            <w:r w:rsidRPr="006028CD">
              <w:rPr>
                <w:color w:val="000000"/>
                <w:sz w:val="22"/>
                <w:szCs w:val="22"/>
              </w:rPr>
              <w:t>2219924,74</w:t>
            </w:r>
          </w:p>
        </w:tc>
      </w:tr>
      <w:tr w:rsidR="00726FA8" w:rsidRPr="006028CD" w:rsidTr="00726FA8">
        <w:trPr>
          <w:trHeight w:val="227"/>
        </w:trPr>
        <w:tc>
          <w:tcPr>
            <w:tcW w:w="1432" w:type="pct"/>
            <w:tcBorders>
              <w:top w:val="nil"/>
              <w:left w:val="single" w:sz="4" w:space="0" w:color="auto"/>
              <w:bottom w:val="single" w:sz="4" w:space="0" w:color="auto"/>
              <w:right w:val="single" w:sz="4" w:space="0" w:color="auto"/>
            </w:tcBorders>
            <w:shd w:val="clear" w:color="auto" w:fill="auto"/>
            <w:noWrap/>
            <w:vAlign w:val="center"/>
            <w:hideMark/>
          </w:tcPr>
          <w:p w:rsidR="00726FA8" w:rsidRPr="006028CD" w:rsidRDefault="00726FA8" w:rsidP="00333CEC">
            <w:pPr>
              <w:jc w:val="center"/>
              <w:rPr>
                <w:color w:val="000000"/>
                <w:sz w:val="22"/>
                <w:szCs w:val="22"/>
              </w:rPr>
            </w:pPr>
            <w:r w:rsidRPr="006028CD">
              <w:rPr>
                <w:color w:val="000000"/>
                <w:sz w:val="22"/>
                <w:szCs w:val="22"/>
              </w:rPr>
              <w:t>61</w:t>
            </w:r>
          </w:p>
        </w:tc>
        <w:tc>
          <w:tcPr>
            <w:tcW w:w="1612" w:type="pct"/>
            <w:tcBorders>
              <w:top w:val="nil"/>
              <w:left w:val="nil"/>
              <w:bottom w:val="single" w:sz="4" w:space="0" w:color="auto"/>
              <w:right w:val="single" w:sz="4" w:space="0" w:color="auto"/>
            </w:tcBorders>
            <w:shd w:val="clear" w:color="auto" w:fill="auto"/>
            <w:noWrap/>
            <w:vAlign w:val="center"/>
            <w:hideMark/>
          </w:tcPr>
          <w:p w:rsidR="00726FA8" w:rsidRPr="006028CD" w:rsidRDefault="00726FA8" w:rsidP="00333CEC">
            <w:pPr>
              <w:jc w:val="center"/>
              <w:rPr>
                <w:color w:val="000000"/>
                <w:sz w:val="22"/>
                <w:szCs w:val="22"/>
              </w:rPr>
            </w:pPr>
            <w:r w:rsidRPr="006028CD">
              <w:rPr>
                <w:color w:val="000000"/>
                <w:sz w:val="22"/>
                <w:szCs w:val="22"/>
              </w:rPr>
              <w:t>474648,61</w:t>
            </w:r>
          </w:p>
        </w:tc>
        <w:tc>
          <w:tcPr>
            <w:tcW w:w="1956" w:type="pct"/>
            <w:tcBorders>
              <w:top w:val="nil"/>
              <w:left w:val="nil"/>
              <w:bottom w:val="single" w:sz="4" w:space="0" w:color="auto"/>
              <w:right w:val="single" w:sz="4" w:space="0" w:color="auto"/>
            </w:tcBorders>
            <w:shd w:val="clear" w:color="auto" w:fill="auto"/>
            <w:noWrap/>
            <w:vAlign w:val="center"/>
            <w:hideMark/>
          </w:tcPr>
          <w:p w:rsidR="00726FA8" w:rsidRPr="006028CD" w:rsidRDefault="00726FA8" w:rsidP="00333CEC">
            <w:pPr>
              <w:jc w:val="center"/>
              <w:rPr>
                <w:color w:val="000000"/>
                <w:sz w:val="22"/>
                <w:szCs w:val="22"/>
              </w:rPr>
            </w:pPr>
            <w:r w:rsidRPr="006028CD">
              <w:rPr>
                <w:color w:val="000000"/>
                <w:sz w:val="22"/>
                <w:szCs w:val="22"/>
              </w:rPr>
              <w:t>2219923,14</w:t>
            </w:r>
          </w:p>
        </w:tc>
      </w:tr>
      <w:tr w:rsidR="00726FA8" w:rsidRPr="006028CD" w:rsidTr="00726FA8">
        <w:trPr>
          <w:trHeight w:val="227"/>
        </w:trPr>
        <w:tc>
          <w:tcPr>
            <w:tcW w:w="1432" w:type="pct"/>
            <w:tcBorders>
              <w:top w:val="nil"/>
              <w:left w:val="single" w:sz="4" w:space="0" w:color="auto"/>
              <w:bottom w:val="single" w:sz="4" w:space="0" w:color="auto"/>
              <w:right w:val="single" w:sz="4" w:space="0" w:color="auto"/>
            </w:tcBorders>
            <w:shd w:val="clear" w:color="auto" w:fill="auto"/>
            <w:noWrap/>
            <w:vAlign w:val="center"/>
            <w:hideMark/>
          </w:tcPr>
          <w:p w:rsidR="00726FA8" w:rsidRPr="006028CD" w:rsidRDefault="00726FA8" w:rsidP="00333CEC">
            <w:pPr>
              <w:jc w:val="center"/>
              <w:rPr>
                <w:color w:val="000000"/>
                <w:sz w:val="22"/>
                <w:szCs w:val="22"/>
              </w:rPr>
            </w:pPr>
            <w:r w:rsidRPr="006028CD">
              <w:rPr>
                <w:color w:val="000000"/>
                <w:sz w:val="22"/>
                <w:szCs w:val="22"/>
              </w:rPr>
              <w:t>62</w:t>
            </w:r>
          </w:p>
        </w:tc>
        <w:tc>
          <w:tcPr>
            <w:tcW w:w="1612" w:type="pct"/>
            <w:tcBorders>
              <w:top w:val="nil"/>
              <w:left w:val="nil"/>
              <w:bottom w:val="single" w:sz="4" w:space="0" w:color="auto"/>
              <w:right w:val="single" w:sz="4" w:space="0" w:color="auto"/>
            </w:tcBorders>
            <w:shd w:val="clear" w:color="auto" w:fill="auto"/>
            <w:noWrap/>
            <w:vAlign w:val="center"/>
            <w:hideMark/>
          </w:tcPr>
          <w:p w:rsidR="00726FA8" w:rsidRPr="006028CD" w:rsidRDefault="00726FA8" w:rsidP="00333CEC">
            <w:pPr>
              <w:jc w:val="center"/>
              <w:rPr>
                <w:color w:val="000000"/>
                <w:sz w:val="22"/>
                <w:szCs w:val="22"/>
              </w:rPr>
            </w:pPr>
            <w:r w:rsidRPr="006028CD">
              <w:rPr>
                <w:color w:val="000000"/>
                <w:sz w:val="22"/>
                <w:szCs w:val="22"/>
              </w:rPr>
              <w:t>474647,73</w:t>
            </w:r>
          </w:p>
        </w:tc>
        <w:tc>
          <w:tcPr>
            <w:tcW w:w="1956" w:type="pct"/>
            <w:tcBorders>
              <w:top w:val="nil"/>
              <w:left w:val="nil"/>
              <w:bottom w:val="single" w:sz="4" w:space="0" w:color="auto"/>
              <w:right w:val="single" w:sz="4" w:space="0" w:color="auto"/>
            </w:tcBorders>
            <w:shd w:val="clear" w:color="auto" w:fill="auto"/>
            <w:noWrap/>
            <w:vAlign w:val="center"/>
            <w:hideMark/>
          </w:tcPr>
          <w:p w:rsidR="00726FA8" w:rsidRPr="006028CD" w:rsidRDefault="00726FA8" w:rsidP="00333CEC">
            <w:pPr>
              <w:jc w:val="center"/>
              <w:rPr>
                <w:color w:val="000000"/>
                <w:sz w:val="22"/>
                <w:szCs w:val="22"/>
              </w:rPr>
            </w:pPr>
            <w:r w:rsidRPr="006028CD">
              <w:rPr>
                <w:color w:val="000000"/>
                <w:sz w:val="22"/>
                <w:szCs w:val="22"/>
              </w:rPr>
              <w:t>2219923,79</w:t>
            </w:r>
          </w:p>
        </w:tc>
      </w:tr>
      <w:tr w:rsidR="00726FA8" w:rsidRPr="006028CD" w:rsidTr="00726FA8">
        <w:trPr>
          <w:trHeight w:val="227"/>
        </w:trPr>
        <w:tc>
          <w:tcPr>
            <w:tcW w:w="1432" w:type="pct"/>
            <w:tcBorders>
              <w:top w:val="nil"/>
              <w:left w:val="single" w:sz="4" w:space="0" w:color="auto"/>
              <w:bottom w:val="single" w:sz="4" w:space="0" w:color="auto"/>
              <w:right w:val="single" w:sz="4" w:space="0" w:color="auto"/>
            </w:tcBorders>
            <w:shd w:val="clear" w:color="auto" w:fill="auto"/>
            <w:noWrap/>
            <w:vAlign w:val="center"/>
            <w:hideMark/>
          </w:tcPr>
          <w:p w:rsidR="00726FA8" w:rsidRPr="006028CD" w:rsidRDefault="00726FA8" w:rsidP="00333CEC">
            <w:pPr>
              <w:jc w:val="center"/>
              <w:rPr>
                <w:color w:val="000000"/>
                <w:sz w:val="22"/>
                <w:szCs w:val="22"/>
              </w:rPr>
            </w:pPr>
            <w:r w:rsidRPr="006028CD">
              <w:rPr>
                <w:color w:val="000000"/>
                <w:sz w:val="22"/>
                <w:szCs w:val="22"/>
              </w:rPr>
              <w:t>63</w:t>
            </w:r>
          </w:p>
        </w:tc>
        <w:tc>
          <w:tcPr>
            <w:tcW w:w="1612" w:type="pct"/>
            <w:tcBorders>
              <w:top w:val="nil"/>
              <w:left w:val="nil"/>
              <w:bottom w:val="single" w:sz="4" w:space="0" w:color="auto"/>
              <w:right w:val="single" w:sz="4" w:space="0" w:color="auto"/>
            </w:tcBorders>
            <w:shd w:val="clear" w:color="auto" w:fill="auto"/>
            <w:noWrap/>
            <w:vAlign w:val="center"/>
            <w:hideMark/>
          </w:tcPr>
          <w:p w:rsidR="00726FA8" w:rsidRPr="006028CD" w:rsidRDefault="00726FA8" w:rsidP="00333CEC">
            <w:pPr>
              <w:jc w:val="center"/>
              <w:rPr>
                <w:color w:val="000000"/>
                <w:sz w:val="22"/>
                <w:szCs w:val="22"/>
              </w:rPr>
            </w:pPr>
            <w:r w:rsidRPr="006028CD">
              <w:rPr>
                <w:color w:val="000000"/>
                <w:sz w:val="22"/>
                <w:szCs w:val="22"/>
              </w:rPr>
              <w:t>474641,61</w:t>
            </w:r>
          </w:p>
        </w:tc>
        <w:tc>
          <w:tcPr>
            <w:tcW w:w="1956" w:type="pct"/>
            <w:tcBorders>
              <w:top w:val="nil"/>
              <w:left w:val="nil"/>
              <w:bottom w:val="single" w:sz="4" w:space="0" w:color="auto"/>
              <w:right w:val="single" w:sz="4" w:space="0" w:color="auto"/>
            </w:tcBorders>
            <w:shd w:val="clear" w:color="auto" w:fill="auto"/>
            <w:noWrap/>
            <w:vAlign w:val="center"/>
            <w:hideMark/>
          </w:tcPr>
          <w:p w:rsidR="00726FA8" w:rsidRPr="006028CD" w:rsidRDefault="00726FA8" w:rsidP="00333CEC">
            <w:pPr>
              <w:jc w:val="center"/>
              <w:rPr>
                <w:color w:val="000000"/>
                <w:sz w:val="22"/>
                <w:szCs w:val="22"/>
              </w:rPr>
            </w:pPr>
            <w:r w:rsidRPr="006028CD">
              <w:rPr>
                <w:color w:val="000000"/>
                <w:sz w:val="22"/>
                <w:szCs w:val="22"/>
              </w:rPr>
              <w:t>2219915,06</w:t>
            </w:r>
          </w:p>
        </w:tc>
      </w:tr>
      <w:tr w:rsidR="00726FA8" w:rsidRPr="006028CD" w:rsidTr="00726FA8">
        <w:trPr>
          <w:trHeight w:val="227"/>
        </w:trPr>
        <w:tc>
          <w:tcPr>
            <w:tcW w:w="1432" w:type="pct"/>
            <w:tcBorders>
              <w:top w:val="nil"/>
              <w:left w:val="single" w:sz="4" w:space="0" w:color="auto"/>
              <w:bottom w:val="single" w:sz="4" w:space="0" w:color="auto"/>
              <w:right w:val="single" w:sz="4" w:space="0" w:color="auto"/>
            </w:tcBorders>
            <w:shd w:val="clear" w:color="auto" w:fill="auto"/>
            <w:noWrap/>
            <w:vAlign w:val="center"/>
            <w:hideMark/>
          </w:tcPr>
          <w:p w:rsidR="00726FA8" w:rsidRPr="006028CD" w:rsidRDefault="00726FA8" w:rsidP="00333CEC">
            <w:pPr>
              <w:jc w:val="center"/>
              <w:rPr>
                <w:color w:val="000000"/>
                <w:sz w:val="22"/>
                <w:szCs w:val="22"/>
              </w:rPr>
            </w:pPr>
            <w:r w:rsidRPr="006028CD">
              <w:rPr>
                <w:color w:val="000000"/>
                <w:sz w:val="22"/>
                <w:szCs w:val="22"/>
              </w:rPr>
              <w:t>64</w:t>
            </w:r>
          </w:p>
        </w:tc>
        <w:tc>
          <w:tcPr>
            <w:tcW w:w="1612" w:type="pct"/>
            <w:tcBorders>
              <w:top w:val="nil"/>
              <w:left w:val="nil"/>
              <w:bottom w:val="single" w:sz="4" w:space="0" w:color="auto"/>
              <w:right w:val="single" w:sz="4" w:space="0" w:color="auto"/>
            </w:tcBorders>
            <w:shd w:val="clear" w:color="auto" w:fill="auto"/>
            <w:noWrap/>
            <w:vAlign w:val="center"/>
            <w:hideMark/>
          </w:tcPr>
          <w:p w:rsidR="00726FA8" w:rsidRPr="006028CD" w:rsidRDefault="00726FA8" w:rsidP="00333CEC">
            <w:pPr>
              <w:jc w:val="center"/>
              <w:rPr>
                <w:color w:val="000000"/>
                <w:sz w:val="22"/>
                <w:szCs w:val="22"/>
              </w:rPr>
            </w:pPr>
            <w:r w:rsidRPr="006028CD">
              <w:rPr>
                <w:color w:val="000000"/>
                <w:sz w:val="22"/>
                <w:szCs w:val="22"/>
              </w:rPr>
              <w:t>474601,26</w:t>
            </w:r>
          </w:p>
        </w:tc>
        <w:tc>
          <w:tcPr>
            <w:tcW w:w="1956" w:type="pct"/>
            <w:tcBorders>
              <w:top w:val="nil"/>
              <w:left w:val="nil"/>
              <w:bottom w:val="single" w:sz="4" w:space="0" w:color="auto"/>
              <w:right w:val="single" w:sz="4" w:space="0" w:color="auto"/>
            </w:tcBorders>
            <w:shd w:val="clear" w:color="auto" w:fill="auto"/>
            <w:noWrap/>
            <w:vAlign w:val="center"/>
            <w:hideMark/>
          </w:tcPr>
          <w:p w:rsidR="00726FA8" w:rsidRPr="006028CD" w:rsidRDefault="00726FA8" w:rsidP="00333CEC">
            <w:pPr>
              <w:jc w:val="center"/>
              <w:rPr>
                <w:color w:val="000000"/>
                <w:sz w:val="22"/>
                <w:szCs w:val="22"/>
              </w:rPr>
            </w:pPr>
            <w:r w:rsidRPr="006028CD">
              <w:rPr>
                <w:color w:val="000000"/>
                <w:sz w:val="22"/>
                <w:szCs w:val="22"/>
              </w:rPr>
              <w:t>2219861,51</w:t>
            </w:r>
          </w:p>
        </w:tc>
      </w:tr>
      <w:tr w:rsidR="00726FA8" w:rsidRPr="006028CD" w:rsidTr="00726FA8">
        <w:trPr>
          <w:trHeight w:val="227"/>
        </w:trPr>
        <w:tc>
          <w:tcPr>
            <w:tcW w:w="1432" w:type="pct"/>
            <w:tcBorders>
              <w:top w:val="nil"/>
              <w:left w:val="single" w:sz="4" w:space="0" w:color="auto"/>
              <w:bottom w:val="single" w:sz="4" w:space="0" w:color="auto"/>
              <w:right w:val="single" w:sz="4" w:space="0" w:color="auto"/>
            </w:tcBorders>
            <w:shd w:val="clear" w:color="auto" w:fill="auto"/>
            <w:noWrap/>
            <w:vAlign w:val="center"/>
            <w:hideMark/>
          </w:tcPr>
          <w:p w:rsidR="00726FA8" w:rsidRPr="006028CD" w:rsidRDefault="00726FA8" w:rsidP="00333CEC">
            <w:pPr>
              <w:jc w:val="center"/>
              <w:rPr>
                <w:color w:val="000000"/>
                <w:sz w:val="22"/>
                <w:szCs w:val="22"/>
              </w:rPr>
            </w:pPr>
            <w:r w:rsidRPr="006028CD">
              <w:rPr>
                <w:color w:val="000000"/>
                <w:sz w:val="22"/>
                <w:szCs w:val="22"/>
              </w:rPr>
              <w:t>65</w:t>
            </w:r>
          </w:p>
        </w:tc>
        <w:tc>
          <w:tcPr>
            <w:tcW w:w="1612" w:type="pct"/>
            <w:tcBorders>
              <w:top w:val="nil"/>
              <w:left w:val="nil"/>
              <w:bottom w:val="single" w:sz="4" w:space="0" w:color="auto"/>
              <w:right w:val="single" w:sz="4" w:space="0" w:color="auto"/>
            </w:tcBorders>
            <w:shd w:val="clear" w:color="auto" w:fill="auto"/>
            <w:noWrap/>
            <w:vAlign w:val="center"/>
            <w:hideMark/>
          </w:tcPr>
          <w:p w:rsidR="00726FA8" w:rsidRPr="006028CD" w:rsidRDefault="00726FA8" w:rsidP="00333CEC">
            <w:pPr>
              <w:jc w:val="center"/>
              <w:rPr>
                <w:color w:val="000000"/>
                <w:sz w:val="22"/>
                <w:szCs w:val="22"/>
              </w:rPr>
            </w:pPr>
            <w:r w:rsidRPr="006028CD">
              <w:rPr>
                <w:color w:val="000000"/>
                <w:sz w:val="22"/>
                <w:szCs w:val="22"/>
              </w:rPr>
              <w:t>474601,32</w:t>
            </w:r>
          </w:p>
        </w:tc>
        <w:tc>
          <w:tcPr>
            <w:tcW w:w="1956" w:type="pct"/>
            <w:tcBorders>
              <w:top w:val="nil"/>
              <w:left w:val="nil"/>
              <w:bottom w:val="single" w:sz="4" w:space="0" w:color="auto"/>
              <w:right w:val="single" w:sz="4" w:space="0" w:color="auto"/>
            </w:tcBorders>
            <w:shd w:val="clear" w:color="auto" w:fill="auto"/>
            <w:noWrap/>
            <w:vAlign w:val="center"/>
            <w:hideMark/>
          </w:tcPr>
          <w:p w:rsidR="00726FA8" w:rsidRPr="006028CD" w:rsidRDefault="00726FA8" w:rsidP="00333CEC">
            <w:pPr>
              <w:jc w:val="center"/>
              <w:rPr>
                <w:color w:val="000000"/>
                <w:sz w:val="22"/>
                <w:szCs w:val="22"/>
              </w:rPr>
            </w:pPr>
            <w:r w:rsidRPr="006028CD">
              <w:rPr>
                <w:color w:val="000000"/>
                <w:sz w:val="22"/>
                <w:szCs w:val="22"/>
              </w:rPr>
              <w:t>2219861,47</w:t>
            </w:r>
          </w:p>
        </w:tc>
      </w:tr>
      <w:tr w:rsidR="00726FA8" w:rsidRPr="006028CD" w:rsidTr="00726FA8">
        <w:trPr>
          <w:trHeight w:val="227"/>
        </w:trPr>
        <w:tc>
          <w:tcPr>
            <w:tcW w:w="1432" w:type="pct"/>
            <w:tcBorders>
              <w:top w:val="nil"/>
              <w:left w:val="single" w:sz="4" w:space="0" w:color="auto"/>
              <w:bottom w:val="single" w:sz="4" w:space="0" w:color="auto"/>
              <w:right w:val="single" w:sz="4" w:space="0" w:color="auto"/>
            </w:tcBorders>
            <w:shd w:val="clear" w:color="auto" w:fill="auto"/>
            <w:noWrap/>
            <w:vAlign w:val="center"/>
            <w:hideMark/>
          </w:tcPr>
          <w:p w:rsidR="00726FA8" w:rsidRPr="006028CD" w:rsidRDefault="00726FA8" w:rsidP="00333CEC">
            <w:pPr>
              <w:jc w:val="center"/>
              <w:rPr>
                <w:color w:val="000000"/>
                <w:sz w:val="22"/>
                <w:szCs w:val="22"/>
              </w:rPr>
            </w:pPr>
            <w:r w:rsidRPr="006028CD">
              <w:rPr>
                <w:color w:val="000000"/>
                <w:sz w:val="22"/>
                <w:szCs w:val="22"/>
              </w:rPr>
              <w:t>66</w:t>
            </w:r>
          </w:p>
        </w:tc>
        <w:tc>
          <w:tcPr>
            <w:tcW w:w="1612" w:type="pct"/>
            <w:tcBorders>
              <w:top w:val="nil"/>
              <w:left w:val="nil"/>
              <w:bottom w:val="single" w:sz="4" w:space="0" w:color="auto"/>
              <w:right w:val="single" w:sz="4" w:space="0" w:color="auto"/>
            </w:tcBorders>
            <w:shd w:val="clear" w:color="auto" w:fill="auto"/>
            <w:noWrap/>
            <w:vAlign w:val="center"/>
            <w:hideMark/>
          </w:tcPr>
          <w:p w:rsidR="00726FA8" w:rsidRPr="006028CD" w:rsidRDefault="00726FA8" w:rsidP="00333CEC">
            <w:pPr>
              <w:jc w:val="center"/>
              <w:rPr>
                <w:color w:val="000000"/>
                <w:sz w:val="22"/>
                <w:szCs w:val="22"/>
              </w:rPr>
            </w:pPr>
            <w:r w:rsidRPr="006028CD">
              <w:rPr>
                <w:color w:val="000000"/>
                <w:sz w:val="22"/>
                <w:szCs w:val="22"/>
              </w:rPr>
              <w:t>474600,13</w:t>
            </w:r>
          </w:p>
        </w:tc>
        <w:tc>
          <w:tcPr>
            <w:tcW w:w="1956" w:type="pct"/>
            <w:tcBorders>
              <w:top w:val="nil"/>
              <w:left w:val="nil"/>
              <w:bottom w:val="single" w:sz="4" w:space="0" w:color="auto"/>
              <w:right w:val="single" w:sz="4" w:space="0" w:color="auto"/>
            </w:tcBorders>
            <w:shd w:val="clear" w:color="auto" w:fill="auto"/>
            <w:noWrap/>
            <w:vAlign w:val="center"/>
            <w:hideMark/>
          </w:tcPr>
          <w:p w:rsidR="00726FA8" w:rsidRPr="006028CD" w:rsidRDefault="00726FA8" w:rsidP="00333CEC">
            <w:pPr>
              <w:jc w:val="center"/>
              <w:rPr>
                <w:color w:val="000000"/>
                <w:sz w:val="22"/>
                <w:szCs w:val="22"/>
              </w:rPr>
            </w:pPr>
            <w:r w:rsidRPr="006028CD">
              <w:rPr>
                <w:color w:val="000000"/>
                <w:sz w:val="22"/>
                <w:szCs w:val="22"/>
              </w:rPr>
              <w:t>2219859,86</w:t>
            </w:r>
          </w:p>
        </w:tc>
      </w:tr>
      <w:tr w:rsidR="00726FA8" w:rsidRPr="006028CD" w:rsidTr="00726FA8">
        <w:trPr>
          <w:trHeight w:val="227"/>
        </w:trPr>
        <w:tc>
          <w:tcPr>
            <w:tcW w:w="1432" w:type="pct"/>
            <w:tcBorders>
              <w:top w:val="nil"/>
              <w:left w:val="single" w:sz="4" w:space="0" w:color="auto"/>
              <w:bottom w:val="single" w:sz="4" w:space="0" w:color="auto"/>
              <w:right w:val="single" w:sz="4" w:space="0" w:color="auto"/>
            </w:tcBorders>
            <w:shd w:val="clear" w:color="auto" w:fill="auto"/>
            <w:noWrap/>
            <w:vAlign w:val="center"/>
            <w:hideMark/>
          </w:tcPr>
          <w:p w:rsidR="00726FA8" w:rsidRPr="006028CD" w:rsidRDefault="00726FA8" w:rsidP="00333CEC">
            <w:pPr>
              <w:jc w:val="center"/>
              <w:rPr>
                <w:color w:val="000000"/>
                <w:sz w:val="22"/>
                <w:szCs w:val="22"/>
              </w:rPr>
            </w:pPr>
            <w:r w:rsidRPr="006028CD">
              <w:rPr>
                <w:color w:val="000000"/>
                <w:sz w:val="22"/>
                <w:szCs w:val="22"/>
              </w:rPr>
              <w:t>67</w:t>
            </w:r>
          </w:p>
        </w:tc>
        <w:tc>
          <w:tcPr>
            <w:tcW w:w="1612" w:type="pct"/>
            <w:tcBorders>
              <w:top w:val="nil"/>
              <w:left w:val="nil"/>
              <w:bottom w:val="single" w:sz="4" w:space="0" w:color="auto"/>
              <w:right w:val="single" w:sz="4" w:space="0" w:color="auto"/>
            </w:tcBorders>
            <w:shd w:val="clear" w:color="auto" w:fill="auto"/>
            <w:noWrap/>
            <w:vAlign w:val="center"/>
            <w:hideMark/>
          </w:tcPr>
          <w:p w:rsidR="00726FA8" w:rsidRPr="006028CD" w:rsidRDefault="00726FA8" w:rsidP="00333CEC">
            <w:pPr>
              <w:jc w:val="center"/>
              <w:rPr>
                <w:color w:val="000000"/>
                <w:sz w:val="22"/>
                <w:szCs w:val="22"/>
              </w:rPr>
            </w:pPr>
            <w:r w:rsidRPr="006028CD">
              <w:rPr>
                <w:color w:val="000000"/>
                <w:sz w:val="22"/>
                <w:szCs w:val="22"/>
              </w:rPr>
              <w:t>474600,06</w:t>
            </w:r>
          </w:p>
        </w:tc>
        <w:tc>
          <w:tcPr>
            <w:tcW w:w="1956" w:type="pct"/>
            <w:tcBorders>
              <w:top w:val="nil"/>
              <w:left w:val="nil"/>
              <w:bottom w:val="single" w:sz="4" w:space="0" w:color="auto"/>
              <w:right w:val="single" w:sz="4" w:space="0" w:color="auto"/>
            </w:tcBorders>
            <w:shd w:val="clear" w:color="auto" w:fill="auto"/>
            <w:noWrap/>
            <w:vAlign w:val="center"/>
            <w:hideMark/>
          </w:tcPr>
          <w:p w:rsidR="00726FA8" w:rsidRPr="006028CD" w:rsidRDefault="00726FA8" w:rsidP="00333CEC">
            <w:pPr>
              <w:jc w:val="center"/>
              <w:rPr>
                <w:color w:val="000000"/>
                <w:sz w:val="22"/>
                <w:szCs w:val="22"/>
              </w:rPr>
            </w:pPr>
            <w:r w:rsidRPr="006028CD">
              <w:rPr>
                <w:color w:val="000000"/>
                <w:sz w:val="22"/>
                <w:szCs w:val="22"/>
              </w:rPr>
              <w:t>2219859,92</w:t>
            </w:r>
          </w:p>
        </w:tc>
      </w:tr>
      <w:tr w:rsidR="00726FA8" w:rsidRPr="006028CD" w:rsidTr="00726FA8">
        <w:trPr>
          <w:trHeight w:val="227"/>
        </w:trPr>
        <w:tc>
          <w:tcPr>
            <w:tcW w:w="1432" w:type="pct"/>
            <w:tcBorders>
              <w:top w:val="nil"/>
              <w:left w:val="single" w:sz="4" w:space="0" w:color="auto"/>
              <w:bottom w:val="single" w:sz="4" w:space="0" w:color="auto"/>
              <w:right w:val="single" w:sz="4" w:space="0" w:color="auto"/>
            </w:tcBorders>
            <w:shd w:val="clear" w:color="auto" w:fill="auto"/>
            <w:noWrap/>
            <w:vAlign w:val="center"/>
            <w:hideMark/>
          </w:tcPr>
          <w:p w:rsidR="00726FA8" w:rsidRPr="006028CD" w:rsidRDefault="00726FA8" w:rsidP="00333CEC">
            <w:pPr>
              <w:jc w:val="center"/>
              <w:rPr>
                <w:color w:val="000000"/>
                <w:sz w:val="22"/>
                <w:szCs w:val="22"/>
              </w:rPr>
            </w:pPr>
            <w:r w:rsidRPr="006028CD">
              <w:rPr>
                <w:color w:val="000000"/>
                <w:sz w:val="22"/>
                <w:szCs w:val="22"/>
              </w:rPr>
              <w:t>68</w:t>
            </w:r>
          </w:p>
        </w:tc>
        <w:tc>
          <w:tcPr>
            <w:tcW w:w="1612" w:type="pct"/>
            <w:tcBorders>
              <w:top w:val="nil"/>
              <w:left w:val="nil"/>
              <w:bottom w:val="single" w:sz="4" w:space="0" w:color="auto"/>
              <w:right w:val="single" w:sz="4" w:space="0" w:color="auto"/>
            </w:tcBorders>
            <w:shd w:val="clear" w:color="auto" w:fill="auto"/>
            <w:noWrap/>
            <w:vAlign w:val="center"/>
            <w:hideMark/>
          </w:tcPr>
          <w:p w:rsidR="00726FA8" w:rsidRPr="006028CD" w:rsidRDefault="00726FA8" w:rsidP="00333CEC">
            <w:pPr>
              <w:jc w:val="center"/>
              <w:rPr>
                <w:color w:val="000000"/>
                <w:sz w:val="22"/>
                <w:szCs w:val="22"/>
              </w:rPr>
            </w:pPr>
            <w:r w:rsidRPr="006028CD">
              <w:rPr>
                <w:color w:val="000000"/>
                <w:sz w:val="22"/>
                <w:szCs w:val="22"/>
              </w:rPr>
              <w:t>474544,55</w:t>
            </w:r>
          </w:p>
        </w:tc>
        <w:tc>
          <w:tcPr>
            <w:tcW w:w="1956" w:type="pct"/>
            <w:tcBorders>
              <w:top w:val="nil"/>
              <w:left w:val="nil"/>
              <w:bottom w:val="single" w:sz="4" w:space="0" w:color="auto"/>
              <w:right w:val="single" w:sz="4" w:space="0" w:color="auto"/>
            </w:tcBorders>
            <w:shd w:val="clear" w:color="auto" w:fill="auto"/>
            <w:noWrap/>
            <w:vAlign w:val="center"/>
            <w:hideMark/>
          </w:tcPr>
          <w:p w:rsidR="00726FA8" w:rsidRPr="006028CD" w:rsidRDefault="00726FA8" w:rsidP="00333CEC">
            <w:pPr>
              <w:jc w:val="center"/>
              <w:rPr>
                <w:color w:val="000000"/>
                <w:sz w:val="22"/>
                <w:szCs w:val="22"/>
              </w:rPr>
            </w:pPr>
            <w:r w:rsidRPr="006028CD">
              <w:rPr>
                <w:color w:val="000000"/>
                <w:sz w:val="22"/>
                <w:szCs w:val="22"/>
              </w:rPr>
              <w:t>2219786,25</w:t>
            </w:r>
          </w:p>
        </w:tc>
      </w:tr>
      <w:tr w:rsidR="00726FA8" w:rsidRPr="006028CD" w:rsidTr="00726FA8">
        <w:trPr>
          <w:trHeight w:val="227"/>
        </w:trPr>
        <w:tc>
          <w:tcPr>
            <w:tcW w:w="1432" w:type="pct"/>
            <w:tcBorders>
              <w:top w:val="nil"/>
              <w:left w:val="single" w:sz="4" w:space="0" w:color="auto"/>
              <w:bottom w:val="single" w:sz="4" w:space="0" w:color="auto"/>
              <w:right w:val="single" w:sz="4" w:space="0" w:color="auto"/>
            </w:tcBorders>
            <w:shd w:val="clear" w:color="auto" w:fill="auto"/>
            <w:noWrap/>
            <w:vAlign w:val="center"/>
            <w:hideMark/>
          </w:tcPr>
          <w:p w:rsidR="00726FA8" w:rsidRPr="006028CD" w:rsidRDefault="00726FA8" w:rsidP="00333CEC">
            <w:pPr>
              <w:jc w:val="center"/>
              <w:rPr>
                <w:color w:val="000000"/>
                <w:sz w:val="22"/>
                <w:szCs w:val="22"/>
              </w:rPr>
            </w:pPr>
            <w:r w:rsidRPr="006028CD">
              <w:rPr>
                <w:color w:val="000000"/>
                <w:sz w:val="22"/>
                <w:szCs w:val="22"/>
              </w:rPr>
              <w:t>69</w:t>
            </w:r>
          </w:p>
        </w:tc>
        <w:tc>
          <w:tcPr>
            <w:tcW w:w="1612" w:type="pct"/>
            <w:tcBorders>
              <w:top w:val="nil"/>
              <w:left w:val="nil"/>
              <w:bottom w:val="single" w:sz="4" w:space="0" w:color="auto"/>
              <w:right w:val="single" w:sz="4" w:space="0" w:color="auto"/>
            </w:tcBorders>
            <w:shd w:val="clear" w:color="auto" w:fill="auto"/>
            <w:noWrap/>
            <w:vAlign w:val="center"/>
            <w:hideMark/>
          </w:tcPr>
          <w:p w:rsidR="00726FA8" w:rsidRPr="006028CD" w:rsidRDefault="00726FA8" w:rsidP="00333CEC">
            <w:pPr>
              <w:jc w:val="center"/>
              <w:rPr>
                <w:color w:val="000000"/>
                <w:sz w:val="22"/>
                <w:szCs w:val="22"/>
              </w:rPr>
            </w:pPr>
            <w:r w:rsidRPr="006028CD">
              <w:rPr>
                <w:color w:val="000000"/>
                <w:sz w:val="22"/>
                <w:szCs w:val="22"/>
              </w:rPr>
              <w:t>474476,14</w:t>
            </w:r>
          </w:p>
        </w:tc>
        <w:tc>
          <w:tcPr>
            <w:tcW w:w="1956" w:type="pct"/>
            <w:tcBorders>
              <w:top w:val="nil"/>
              <w:left w:val="nil"/>
              <w:bottom w:val="single" w:sz="4" w:space="0" w:color="auto"/>
              <w:right w:val="single" w:sz="4" w:space="0" w:color="auto"/>
            </w:tcBorders>
            <w:shd w:val="clear" w:color="auto" w:fill="auto"/>
            <w:noWrap/>
            <w:vAlign w:val="center"/>
            <w:hideMark/>
          </w:tcPr>
          <w:p w:rsidR="00726FA8" w:rsidRPr="006028CD" w:rsidRDefault="00726FA8" w:rsidP="00333CEC">
            <w:pPr>
              <w:jc w:val="center"/>
              <w:rPr>
                <w:color w:val="000000"/>
                <w:sz w:val="22"/>
                <w:szCs w:val="22"/>
              </w:rPr>
            </w:pPr>
            <w:r w:rsidRPr="006028CD">
              <w:rPr>
                <w:color w:val="000000"/>
                <w:sz w:val="22"/>
                <w:szCs w:val="22"/>
              </w:rPr>
              <w:t>2219697,99</w:t>
            </w:r>
          </w:p>
        </w:tc>
      </w:tr>
      <w:tr w:rsidR="00726FA8" w:rsidRPr="006028CD" w:rsidTr="00726FA8">
        <w:trPr>
          <w:trHeight w:val="227"/>
        </w:trPr>
        <w:tc>
          <w:tcPr>
            <w:tcW w:w="1432" w:type="pct"/>
            <w:tcBorders>
              <w:top w:val="nil"/>
              <w:left w:val="single" w:sz="4" w:space="0" w:color="auto"/>
              <w:bottom w:val="single" w:sz="4" w:space="0" w:color="auto"/>
              <w:right w:val="single" w:sz="4" w:space="0" w:color="auto"/>
            </w:tcBorders>
            <w:shd w:val="clear" w:color="auto" w:fill="auto"/>
            <w:noWrap/>
            <w:vAlign w:val="center"/>
            <w:hideMark/>
          </w:tcPr>
          <w:p w:rsidR="00726FA8" w:rsidRPr="006028CD" w:rsidRDefault="00726FA8" w:rsidP="00333CEC">
            <w:pPr>
              <w:jc w:val="center"/>
              <w:rPr>
                <w:color w:val="000000"/>
                <w:sz w:val="22"/>
                <w:szCs w:val="22"/>
              </w:rPr>
            </w:pPr>
            <w:r w:rsidRPr="006028CD">
              <w:rPr>
                <w:color w:val="000000"/>
                <w:sz w:val="22"/>
                <w:szCs w:val="22"/>
              </w:rPr>
              <w:t>70</w:t>
            </w:r>
          </w:p>
        </w:tc>
        <w:tc>
          <w:tcPr>
            <w:tcW w:w="1612" w:type="pct"/>
            <w:tcBorders>
              <w:top w:val="nil"/>
              <w:left w:val="nil"/>
              <w:bottom w:val="single" w:sz="4" w:space="0" w:color="auto"/>
              <w:right w:val="single" w:sz="4" w:space="0" w:color="auto"/>
            </w:tcBorders>
            <w:shd w:val="clear" w:color="auto" w:fill="auto"/>
            <w:noWrap/>
            <w:vAlign w:val="center"/>
            <w:hideMark/>
          </w:tcPr>
          <w:p w:rsidR="00726FA8" w:rsidRPr="006028CD" w:rsidRDefault="00726FA8" w:rsidP="00333CEC">
            <w:pPr>
              <w:jc w:val="center"/>
              <w:rPr>
                <w:color w:val="000000"/>
                <w:sz w:val="22"/>
                <w:szCs w:val="22"/>
              </w:rPr>
            </w:pPr>
            <w:r w:rsidRPr="006028CD">
              <w:rPr>
                <w:color w:val="000000"/>
                <w:sz w:val="22"/>
                <w:szCs w:val="22"/>
              </w:rPr>
              <w:t>474411,70</w:t>
            </w:r>
          </w:p>
        </w:tc>
        <w:tc>
          <w:tcPr>
            <w:tcW w:w="1956" w:type="pct"/>
            <w:tcBorders>
              <w:top w:val="nil"/>
              <w:left w:val="nil"/>
              <w:bottom w:val="single" w:sz="4" w:space="0" w:color="auto"/>
              <w:right w:val="single" w:sz="4" w:space="0" w:color="auto"/>
            </w:tcBorders>
            <w:shd w:val="clear" w:color="auto" w:fill="auto"/>
            <w:noWrap/>
            <w:vAlign w:val="center"/>
            <w:hideMark/>
          </w:tcPr>
          <w:p w:rsidR="00726FA8" w:rsidRPr="006028CD" w:rsidRDefault="00726FA8" w:rsidP="00333CEC">
            <w:pPr>
              <w:jc w:val="center"/>
              <w:rPr>
                <w:color w:val="000000"/>
                <w:sz w:val="22"/>
                <w:szCs w:val="22"/>
              </w:rPr>
            </w:pPr>
            <w:r w:rsidRPr="006028CD">
              <w:rPr>
                <w:color w:val="000000"/>
                <w:sz w:val="22"/>
                <w:szCs w:val="22"/>
              </w:rPr>
              <w:t>2219615,61</w:t>
            </w:r>
          </w:p>
        </w:tc>
      </w:tr>
      <w:tr w:rsidR="00726FA8" w:rsidRPr="006028CD" w:rsidTr="00726FA8">
        <w:trPr>
          <w:trHeight w:val="227"/>
        </w:trPr>
        <w:tc>
          <w:tcPr>
            <w:tcW w:w="1432" w:type="pct"/>
            <w:tcBorders>
              <w:top w:val="nil"/>
              <w:left w:val="single" w:sz="4" w:space="0" w:color="auto"/>
              <w:bottom w:val="single" w:sz="4" w:space="0" w:color="auto"/>
              <w:right w:val="single" w:sz="4" w:space="0" w:color="auto"/>
            </w:tcBorders>
            <w:shd w:val="clear" w:color="auto" w:fill="auto"/>
            <w:noWrap/>
            <w:vAlign w:val="center"/>
            <w:hideMark/>
          </w:tcPr>
          <w:p w:rsidR="00726FA8" w:rsidRPr="006028CD" w:rsidRDefault="00726FA8" w:rsidP="00333CEC">
            <w:pPr>
              <w:jc w:val="center"/>
              <w:rPr>
                <w:color w:val="000000"/>
                <w:sz w:val="22"/>
                <w:szCs w:val="22"/>
              </w:rPr>
            </w:pPr>
            <w:r w:rsidRPr="006028CD">
              <w:rPr>
                <w:color w:val="000000"/>
                <w:sz w:val="22"/>
                <w:szCs w:val="22"/>
              </w:rPr>
              <w:t>71</w:t>
            </w:r>
          </w:p>
        </w:tc>
        <w:tc>
          <w:tcPr>
            <w:tcW w:w="1612" w:type="pct"/>
            <w:tcBorders>
              <w:top w:val="nil"/>
              <w:left w:val="nil"/>
              <w:bottom w:val="single" w:sz="4" w:space="0" w:color="auto"/>
              <w:right w:val="single" w:sz="4" w:space="0" w:color="auto"/>
            </w:tcBorders>
            <w:shd w:val="clear" w:color="auto" w:fill="auto"/>
            <w:noWrap/>
            <w:vAlign w:val="center"/>
            <w:hideMark/>
          </w:tcPr>
          <w:p w:rsidR="00726FA8" w:rsidRPr="006028CD" w:rsidRDefault="00726FA8" w:rsidP="00333CEC">
            <w:pPr>
              <w:jc w:val="center"/>
              <w:rPr>
                <w:color w:val="000000"/>
                <w:sz w:val="22"/>
                <w:szCs w:val="22"/>
              </w:rPr>
            </w:pPr>
            <w:r w:rsidRPr="006028CD">
              <w:rPr>
                <w:color w:val="000000"/>
                <w:sz w:val="22"/>
                <w:szCs w:val="22"/>
              </w:rPr>
              <w:t>474350,49</w:t>
            </w:r>
          </w:p>
        </w:tc>
        <w:tc>
          <w:tcPr>
            <w:tcW w:w="1956" w:type="pct"/>
            <w:tcBorders>
              <w:top w:val="nil"/>
              <w:left w:val="nil"/>
              <w:bottom w:val="single" w:sz="4" w:space="0" w:color="auto"/>
              <w:right w:val="single" w:sz="4" w:space="0" w:color="auto"/>
            </w:tcBorders>
            <w:shd w:val="clear" w:color="auto" w:fill="auto"/>
            <w:noWrap/>
            <w:vAlign w:val="center"/>
            <w:hideMark/>
          </w:tcPr>
          <w:p w:rsidR="00726FA8" w:rsidRPr="006028CD" w:rsidRDefault="00726FA8" w:rsidP="00333CEC">
            <w:pPr>
              <w:jc w:val="center"/>
              <w:rPr>
                <w:color w:val="000000"/>
                <w:sz w:val="22"/>
                <w:szCs w:val="22"/>
              </w:rPr>
            </w:pPr>
            <w:r w:rsidRPr="006028CD">
              <w:rPr>
                <w:color w:val="000000"/>
                <w:sz w:val="22"/>
                <w:szCs w:val="22"/>
              </w:rPr>
              <w:t>2219536,99</w:t>
            </w:r>
          </w:p>
        </w:tc>
      </w:tr>
      <w:tr w:rsidR="00726FA8" w:rsidRPr="006028CD" w:rsidTr="00726FA8">
        <w:trPr>
          <w:trHeight w:val="227"/>
        </w:trPr>
        <w:tc>
          <w:tcPr>
            <w:tcW w:w="1432" w:type="pct"/>
            <w:tcBorders>
              <w:top w:val="nil"/>
              <w:left w:val="single" w:sz="4" w:space="0" w:color="auto"/>
              <w:bottom w:val="single" w:sz="4" w:space="0" w:color="auto"/>
              <w:right w:val="single" w:sz="4" w:space="0" w:color="auto"/>
            </w:tcBorders>
            <w:shd w:val="clear" w:color="auto" w:fill="auto"/>
            <w:noWrap/>
            <w:vAlign w:val="center"/>
            <w:hideMark/>
          </w:tcPr>
          <w:p w:rsidR="00726FA8" w:rsidRPr="006028CD" w:rsidRDefault="00726FA8" w:rsidP="00333CEC">
            <w:pPr>
              <w:jc w:val="center"/>
              <w:rPr>
                <w:color w:val="000000"/>
                <w:sz w:val="22"/>
                <w:szCs w:val="22"/>
              </w:rPr>
            </w:pPr>
            <w:r w:rsidRPr="006028CD">
              <w:rPr>
                <w:color w:val="000000"/>
                <w:sz w:val="22"/>
                <w:szCs w:val="22"/>
              </w:rPr>
              <w:t>72</w:t>
            </w:r>
          </w:p>
        </w:tc>
        <w:tc>
          <w:tcPr>
            <w:tcW w:w="1612" w:type="pct"/>
            <w:tcBorders>
              <w:top w:val="nil"/>
              <w:left w:val="nil"/>
              <w:bottom w:val="single" w:sz="4" w:space="0" w:color="auto"/>
              <w:right w:val="single" w:sz="4" w:space="0" w:color="auto"/>
            </w:tcBorders>
            <w:shd w:val="clear" w:color="auto" w:fill="auto"/>
            <w:noWrap/>
            <w:vAlign w:val="center"/>
            <w:hideMark/>
          </w:tcPr>
          <w:p w:rsidR="00726FA8" w:rsidRPr="006028CD" w:rsidRDefault="00726FA8" w:rsidP="00333CEC">
            <w:pPr>
              <w:jc w:val="center"/>
              <w:rPr>
                <w:color w:val="000000"/>
                <w:sz w:val="22"/>
                <w:szCs w:val="22"/>
              </w:rPr>
            </w:pPr>
            <w:r w:rsidRPr="006028CD">
              <w:rPr>
                <w:color w:val="000000"/>
                <w:sz w:val="22"/>
                <w:szCs w:val="22"/>
              </w:rPr>
              <w:t>474350,51</w:t>
            </w:r>
          </w:p>
        </w:tc>
        <w:tc>
          <w:tcPr>
            <w:tcW w:w="1956" w:type="pct"/>
            <w:tcBorders>
              <w:top w:val="nil"/>
              <w:left w:val="nil"/>
              <w:bottom w:val="single" w:sz="4" w:space="0" w:color="auto"/>
              <w:right w:val="single" w:sz="4" w:space="0" w:color="auto"/>
            </w:tcBorders>
            <w:shd w:val="clear" w:color="auto" w:fill="auto"/>
            <w:noWrap/>
            <w:vAlign w:val="center"/>
            <w:hideMark/>
          </w:tcPr>
          <w:p w:rsidR="00726FA8" w:rsidRPr="006028CD" w:rsidRDefault="00726FA8" w:rsidP="00333CEC">
            <w:pPr>
              <w:jc w:val="center"/>
              <w:rPr>
                <w:color w:val="000000"/>
                <w:sz w:val="22"/>
                <w:szCs w:val="22"/>
              </w:rPr>
            </w:pPr>
            <w:r w:rsidRPr="006028CD">
              <w:rPr>
                <w:color w:val="000000"/>
                <w:sz w:val="22"/>
                <w:szCs w:val="22"/>
              </w:rPr>
              <w:t>2219536,97</w:t>
            </w:r>
          </w:p>
        </w:tc>
      </w:tr>
      <w:tr w:rsidR="00726FA8" w:rsidRPr="006028CD" w:rsidTr="00726FA8">
        <w:trPr>
          <w:trHeight w:val="227"/>
        </w:trPr>
        <w:tc>
          <w:tcPr>
            <w:tcW w:w="1432" w:type="pct"/>
            <w:tcBorders>
              <w:top w:val="nil"/>
              <w:left w:val="single" w:sz="4" w:space="0" w:color="auto"/>
              <w:bottom w:val="single" w:sz="4" w:space="0" w:color="auto"/>
              <w:right w:val="single" w:sz="4" w:space="0" w:color="auto"/>
            </w:tcBorders>
            <w:shd w:val="clear" w:color="auto" w:fill="auto"/>
            <w:noWrap/>
            <w:vAlign w:val="center"/>
            <w:hideMark/>
          </w:tcPr>
          <w:p w:rsidR="00726FA8" w:rsidRPr="006028CD" w:rsidRDefault="00726FA8" w:rsidP="00333CEC">
            <w:pPr>
              <w:jc w:val="center"/>
              <w:rPr>
                <w:color w:val="000000"/>
                <w:sz w:val="22"/>
                <w:szCs w:val="22"/>
              </w:rPr>
            </w:pPr>
            <w:r w:rsidRPr="006028CD">
              <w:rPr>
                <w:color w:val="000000"/>
                <w:sz w:val="22"/>
                <w:szCs w:val="22"/>
              </w:rPr>
              <w:t>73</w:t>
            </w:r>
          </w:p>
        </w:tc>
        <w:tc>
          <w:tcPr>
            <w:tcW w:w="1612" w:type="pct"/>
            <w:tcBorders>
              <w:top w:val="nil"/>
              <w:left w:val="nil"/>
              <w:bottom w:val="single" w:sz="4" w:space="0" w:color="auto"/>
              <w:right w:val="single" w:sz="4" w:space="0" w:color="auto"/>
            </w:tcBorders>
            <w:shd w:val="clear" w:color="auto" w:fill="auto"/>
            <w:noWrap/>
            <w:vAlign w:val="center"/>
            <w:hideMark/>
          </w:tcPr>
          <w:p w:rsidR="00726FA8" w:rsidRPr="006028CD" w:rsidRDefault="00726FA8" w:rsidP="00333CEC">
            <w:pPr>
              <w:jc w:val="center"/>
              <w:rPr>
                <w:color w:val="000000"/>
                <w:sz w:val="22"/>
                <w:szCs w:val="22"/>
              </w:rPr>
            </w:pPr>
            <w:r w:rsidRPr="006028CD">
              <w:rPr>
                <w:color w:val="000000"/>
                <w:sz w:val="22"/>
                <w:szCs w:val="22"/>
              </w:rPr>
              <w:t>474349,32</w:t>
            </w:r>
          </w:p>
        </w:tc>
        <w:tc>
          <w:tcPr>
            <w:tcW w:w="1956" w:type="pct"/>
            <w:tcBorders>
              <w:top w:val="nil"/>
              <w:left w:val="nil"/>
              <w:bottom w:val="single" w:sz="4" w:space="0" w:color="auto"/>
              <w:right w:val="single" w:sz="4" w:space="0" w:color="auto"/>
            </w:tcBorders>
            <w:shd w:val="clear" w:color="auto" w:fill="auto"/>
            <w:noWrap/>
            <w:vAlign w:val="center"/>
            <w:hideMark/>
          </w:tcPr>
          <w:p w:rsidR="00726FA8" w:rsidRPr="006028CD" w:rsidRDefault="00726FA8" w:rsidP="00333CEC">
            <w:pPr>
              <w:jc w:val="center"/>
              <w:rPr>
                <w:color w:val="000000"/>
                <w:sz w:val="22"/>
                <w:szCs w:val="22"/>
              </w:rPr>
            </w:pPr>
            <w:r w:rsidRPr="006028CD">
              <w:rPr>
                <w:color w:val="000000"/>
                <w:sz w:val="22"/>
                <w:szCs w:val="22"/>
              </w:rPr>
              <w:t>2219535,36</w:t>
            </w:r>
          </w:p>
        </w:tc>
      </w:tr>
      <w:tr w:rsidR="00726FA8" w:rsidRPr="006028CD" w:rsidTr="00726FA8">
        <w:trPr>
          <w:trHeight w:val="227"/>
        </w:trPr>
        <w:tc>
          <w:tcPr>
            <w:tcW w:w="1432" w:type="pct"/>
            <w:tcBorders>
              <w:top w:val="nil"/>
              <w:left w:val="single" w:sz="4" w:space="0" w:color="auto"/>
              <w:bottom w:val="single" w:sz="4" w:space="0" w:color="auto"/>
              <w:right w:val="single" w:sz="4" w:space="0" w:color="auto"/>
            </w:tcBorders>
            <w:shd w:val="clear" w:color="auto" w:fill="auto"/>
            <w:noWrap/>
            <w:vAlign w:val="center"/>
            <w:hideMark/>
          </w:tcPr>
          <w:p w:rsidR="00726FA8" w:rsidRPr="006028CD" w:rsidRDefault="00726FA8" w:rsidP="00333CEC">
            <w:pPr>
              <w:jc w:val="center"/>
              <w:rPr>
                <w:color w:val="000000"/>
                <w:sz w:val="22"/>
                <w:szCs w:val="22"/>
              </w:rPr>
            </w:pPr>
            <w:r w:rsidRPr="006028CD">
              <w:rPr>
                <w:color w:val="000000"/>
                <w:sz w:val="22"/>
                <w:szCs w:val="22"/>
              </w:rPr>
              <w:t>74</w:t>
            </w:r>
          </w:p>
        </w:tc>
        <w:tc>
          <w:tcPr>
            <w:tcW w:w="1612" w:type="pct"/>
            <w:tcBorders>
              <w:top w:val="nil"/>
              <w:left w:val="nil"/>
              <w:bottom w:val="single" w:sz="4" w:space="0" w:color="auto"/>
              <w:right w:val="single" w:sz="4" w:space="0" w:color="auto"/>
            </w:tcBorders>
            <w:shd w:val="clear" w:color="auto" w:fill="auto"/>
            <w:noWrap/>
            <w:vAlign w:val="center"/>
            <w:hideMark/>
          </w:tcPr>
          <w:p w:rsidR="00726FA8" w:rsidRPr="006028CD" w:rsidRDefault="00726FA8" w:rsidP="00333CEC">
            <w:pPr>
              <w:jc w:val="center"/>
              <w:rPr>
                <w:color w:val="000000"/>
                <w:sz w:val="22"/>
                <w:szCs w:val="22"/>
              </w:rPr>
            </w:pPr>
            <w:r w:rsidRPr="006028CD">
              <w:rPr>
                <w:color w:val="000000"/>
                <w:sz w:val="22"/>
                <w:szCs w:val="22"/>
              </w:rPr>
              <w:t>474349,26</w:t>
            </w:r>
          </w:p>
        </w:tc>
        <w:tc>
          <w:tcPr>
            <w:tcW w:w="1956" w:type="pct"/>
            <w:tcBorders>
              <w:top w:val="nil"/>
              <w:left w:val="nil"/>
              <w:bottom w:val="single" w:sz="4" w:space="0" w:color="auto"/>
              <w:right w:val="single" w:sz="4" w:space="0" w:color="auto"/>
            </w:tcBorders>
            <w:shd w:val="clear" w:color="auto" w:fill="auto"/>
            <w:noWrap/>
            <w:vAlign w:val="center"/>
            <w:hideMark/>
          </w:tcPr>
          <w:p w:rsidR="00726FA8" w:rsidRPr="006028CD" w:rsidRDefault="00726FA8" w:rsidP="00333CEC">
            <w:pPr>
              <w:jc w:val="center"/>
              <w:rPr>
                <w:color w:val="000000"/>
                <w:sz w:val="22"/>
                <w:szCs w:val="22"/>
              </w:rPr>
            </w:pPr>
            <w:r w:rsidRPr="006028CD">
              <w:rPr>
                <w:color w:val="000000"/>
                <w:sz w:val="22"/>
                <w:szCs w:val="22"/>
              </w:rPr>
              <w:t>2219535,41</w:t>
            </w:r>
          </w:p>
        </w:tc>
      </w:tr>
      <w:tr w:rsidR="00726FA8" w:rsidRPr="006028CD" w:rsidTr="00726FA8">
        <w:trPr>
          <w:trHeight w:val="227"/>
        </w:trPr>
        <w:tc>
          <w:tcPr>
            <w:tcW w:w="1432" w:type="pct"/>
            <w:tcBorders>
              <w:top w:val="nil"/>
              <w:left w:val="single" w:sz="4" w:space="0" w:color="auto"/>
              <w:bottom w:val="single" w:sz="4" w:space="0" w:color="auto"/>
              <w:right w:val="single" w:sz="4" w:space="0" w:color="auto"/>
            </w:tcBorders>
            <w:shd w:val="clear" w:color="auto" w:fill="auto"/>
            <w:noWrap/>
            <w:vAlign w:val="center"/>
            <w:hideMark/>
          </w:tcPr>
          <w:p w:rsidR="00726FA8" w:rsidRPr="006028CD" w:rsidRDefault="00726FA8" w:rsidP="00333CEC">
            <w:pPr>
              <w:jc w:val="center"/>
              <w:rPr>
                <w:color w:val="000000"/>
                <w:sz w:val="22"/>
                <w:szCs w:val="22"/>
              </w:rPr>
            </w:pPr>
            <w:r w:rsidRPr="006028CD">
              <w:rPr>
                <w:color w:val="000000"/>
                <w:sz w:val="22"/>
                <w:szCs w:val="22"/>
              </w:rPr>
              <w:t>75</w:t>
            </w:r>
          </w:p>
        </w:tc>
        <w:tc>
          <w:tcPr>
            <w:tcW w:w="1612" w:type="pct"/>
            <w:tcBorders>
              <w:top w:val="nil"/>
              <w:left w:val="nil"/>
              <w:bottom w:val="single" w:sz="4" w:space="0" w:color="auto"/>
              <w:right w:val="single" w:sz="4" w:space="0" w:color="auto"/>
            </w:tcBorders>
            <w:shd w:val="clear" w:color="auto" w:fill="auto"/>
            <w:noWrap/>
            <w:vAlign w:val="center"/>
            <w:hideMark/>
          </w:tcPr>
          <w:p w:rsidR="00726FA8" w:rsidRPr="006028CD" w:rsidRDefault="00726FA8" w:rsidP="00333CEC">
            <w:pPr>
              <w:jc w:val="center"/>
              <w:rPr>
                <w:color w:val="000000"/>
                <w:sz w:val="22"/>
                <w:szCs w:val="22"/>
              </w:rPr>
            </w:pPr>
            <w:r w:rsidRPr="006028CD">
              <w:rPr>
                <w:color w:val="000000"/>
                <w:sz w:val="22"/>
                <w:szCs w:val="22"/>
              </w:rPr>
              <w:t>474336,49</w:t>
            </w:r>
          </w:p>
        </w:tc>
        <w:tc>
          <w:tcPr>
            <w:tcW w:w="1956" w:type="pct"/>
            <w:tcBorders>
              <w:top w:val="nil"/>
              <w:left w:val="nil"/>
              <w:bottom w:val="single" w:sz="4" w:space="0" w:color="auto"/>
              <w:right w:val="single" w:sz="4" w:space="0" w:color="auto"/>
            </w:tcBorders>
            <w:shd w:val="clear" w:color="auto" w:fill="auto"/>
            <w:noWrap/>
            <w:vAlign w:val="center"/>
            <w:hideMark/>
          </w:tcPr>
          <w:p w:rsidR="00726FA8" w:rsidRPr="006028CD" w:rsidRDefault="00726FA8" w:rsidP="00333CEC">
            <w:pPr>
              <w:jc w:val="center"/>
              <w:rPr>
                <w:color w:val="000000"/>
                <w:sz w:val="22"/>
                <w:szCs w:val="22"/>
              </w:rPr>
            </w:pPr>
            <w:r w:rsidRPr="006028CD">
              <w:rPr>
                <w:color w:val="000000"/>
                <w:sz w:val="22"/>
                <w:szCs w:val="22"/>
              </w:rPr>
              <w:t>2219519,01</w:t>
            </w:r>
          </w:p>
        </w:tc>
      </w:tr>
      <w:tr w:rsidR="00726FA8" w:rsidRPr="006028CD" w:rsidTr="00726FA8">
        <w:trPr>
          <w:trHeight w:val="227"/>
        </w:trPr>
        <w:tc>
          <w:tcPr>
            <w:tcW w:w="1432" w:type="pct"/>
            <w:tcBorders>
              <w:top w:val="nil"/>
              <w:left w:val="single" w:sz="4" w:space="0" w:color="auto"/>
              <w:bottom w:val="single" w:sz="4" w:space="0" w:color="auto"/>
              <w:right w:val="single" w:sz="4" w:space="0" w:color="auto"/>
            </w:tcBorders>
            <w:shd w:val="clear" w:color="auto" w:fill="auto"/>
            <w:noWrap/>
            <w:vAlign w:val="center"/>
            <w:hideMark/>
          </w:tcPr>
          <w:p w:rsidR="00726FA8" w:rsidRPr="006028CD" w:rsidRDefault="00726FA8" w:rsidP="00333CEC">
            <w:pPr>
              <w:jc w:val="center"/>
              <w:rPr>
                <w:color w:val="000000"/>
                <w:sz w:val="22"/>
                <w:szCs w:val="22"/>
              </w:rPr>
            </w:pPr>
            <w:r w:rsidRPr="006028CD">
              <w:rPr>
                <w:color w:val="000000"/>
                <w:sz w:val="22"/>
                <w:szCs w:val="22"/>
              </w:rPr>
              <w:t>76</w:t>
            </w:r>
          </w:p>
        </w:tc>
        <w:tc>
          <w:tcPr>
            <w:tcW w:w="1612" w:type="pct"/>
            <w:tcBorders>
              <w:top w:val="nil"/>
              <w:left w:val="nil"/>
              <w:bottom w:val="single" w:sz="4" w:space="0" w:color="auto"/>
              <w:right w:val="single" w:sz="4" w:space="0" w:color="auto"/>
            </w:tcBorders>
            <w:shd w:val="clear" w:color="auto" w:fill="auto"/>
            <w:noWrap/>
            <w:vAlign w:val="center"/>
            <w:hideMark/>
          </w:tcPr>
          <w:p w:rsidR="00726FA8" w:rsidRPr="006028CD" w:rsidRDefault="00726FA8" w:rsidP="00333CEC">
            <w:pPr>
              <w:jc w:val="center"/>
              <w:rPr>
                <w:color w:val="000000"/>
                <w:sz w:val="22"/>
                <w:szCs w:val="22"/>
              </w:rPr>
            </w:pPr>
            <w:r w:rsidRPr="006028CD">
              <w:rPr>
                <w:color w:val="000000"/>
                <w:sz w:val="22"/>
                <w:szCs w:val="22"/>
              </w:rPr>
              <w:t>474241,78</w:t>
            </w:r>
          </w:p>
        </w:tc>
        <w:tc>
          <w:tcPr>
            <w:tcW w:w="1956" w:type="pct"/>
            <w:tcBorders>
              <w:top w:val="nil"/>
              <w:left w:val="nil"/>
              <w:bottom w:val="single" w:sz="4" w:space="0" w:color="auto"/>
              <w:right w:val="single" w:sz="4" w:space="0" w:color="auto"/>
            </w:tcBorders>
            <w:shd w:val="clear" w:color="auto" w:fill="auto"/>
            <w:noWrap/>
            <w:vAlign w:val="center"/>
            <w:hideMark/>
          </w:tcPr>
          <w:p w:rsidR="00726FA8" w:rsidRPr="006028CD" w:rsidRDefault="00726FA8" w:rsidP="00333CEC">
            <w:pPr>
              <w:jc w:val="center"/>
              <w:rPr>
                <w:color w:val="000000"/>
                <w:sz w:val="22"/>
                <w:szCs w:val="22"/>
              </w:rPr>
            </w:pPr>
            <w:r w:rsidRPr="006028CD">
              <w:rPr>
                <w:color w:val="000000"/>
                <w:sz w:val="22"/>
                <w:szCs w:val="22"/>
              </w:rPr>
              <w:t>2219397,25</w:t>
            </w:r>
          </w:p>
        </w:tc>
      </w:tr>
      <w:tr w:rsidR="00726FA8" w:rsidRPr="006028CD" w:rsidTr="00726FA8">
        <w:trPr>
          <w:trHeight w:val="227"/>
        </w:trPr>
        <w:tc>
          <w:tcPr>
            <w:tcW w:w="1432" w:type="pct"/>
            <w:tcBorders>
              <w:top w:val="nil"/>
              <w:left w:val="single" w:sz="4" w:space="0" w:color="auto"/>
              <w:bottom w:val="single" w:sz="4" w:space="0" w:color="auto"/>
              <w:right w:val="single" w:sz="4" w:space="0" w:color="auto"/>
            </w:tcBorders>
            <w:shd w:val="clear" w:color="auto" w:fill="auto"/>
            <w:noWrap/>
            <w:vAlign w:val="center"/>
            <w:hideMark/>
          </w:tcPr>
          <w:p w:rsidR="00726FA8" w:rsidRPr="006028CD" w:rsidRDefault="00726FA8" w:rsidP="00333CEC">
            <w:pPr>
              <w:jc w:val="center"/>
              <w:rPr>
                <w:color w:val="000000"/>
                <w:sz w:val="22"/>
                <w:szCs w:val="22"/>
              </w:rPr>
            </w:pPr>
            <w:r w:rsidRPr="006028CD">
              <w:rPr>
                <w:color w:val="000000"/>
                <w:sz w:val="22"/>
                <w:szCs w:val="22"/>
              </w:rPr>
              <w:t>13</w:t>
            </w:r>
          </w:p>
        </w:tc>
        <w:tc>
          <w:tcPr>
            <w:tcW w:w="1612" w:type="pct"/>
            <w:tcBorders>
              <w:top w:val="nil"/>
              <w:left w:val="nil"/>
              <w:bottom w:val="single" w:sz="4" w:space="0" w:color="auto"/>
              <w:right w:val="single" w:sz="4" w:space="0" w:color="auto"/>
            </w:tcBorders>
            <w:shd w:val="clear" w:color="auto" w:fill="auto"/>
            <w:noWrap/>
            <w:vAlign w:val="center"/>
            <w:hideMark/>
          </w:tcPr>
          <w:p w:rsidR="00726FA8" w:rsidRPr="006028CD" w:rsidRDefault="00726FA8" w:rsidP="00333CEC">
            <w:pPr>
              <w:jc w:val="center"/>
              <w:rPr>
                <w:color w:val="000000"/>
                <w:sz w:val="22"/>
                <w:szCs w:val="22"/>
              </w:rPr>
            </w:pPr>
            <w:r w:rsidRPr="006028CD">
              <w:rPr>
                <w:color w:val="000000"/>
                <w:sz w:val="22"/>
                <w:szCs w:val="22"/>
              </w:rPr>
              <w:t>474259,00</w:t>
            </w:r>
          </w:p>
        </w:tc>
        <w:tc>
          <w:tcPr>
            <w:tcW w:w="1956" w:type="pct"/>
            <w:tcBorders>
              <w:top w:val="nil"/>
              <w:left w:val="nil"/>
              <w:bottom w:val="single" w:sz="4" w:space="0" w:color="auto"/>
              <w:right w:val="single" w:sz="4" w:space="0" w:color="auto"/>
            </w:tcBorders>
            <w:shd w:val="clear" w:color="auto" w:fill="auto"/>
            <w:noWrap/>
            <w:vAlign w:val="center"/>
            <w:hideMark/>
          </w:tcPr>
          <w:p w:rsidR="00726FA8" w:rsidRPr="006028CD" w:rsidRDefault="00726FA8" w:rsidP="00333CEC">
            <w:pPr>
              <w:jc w:val="center"/>
              <w:rPr>
                <w:color w:val="000000"/>
                <w:sz w:val="22"/>
                <w:szCs w:val="22"/>
              </w:rPr>
            </w:pPr>
            <w:r w:rsidRPr="006028CD">
              <w:rPr>
                <w:color w:val="000000"/>
                <w:sz w:val="22"/>
                <w:szCs w:val="22"/>
              </w:rPr>
              <w:t>2219369,87</w:t>
            </w:r>
          </w:p>
        </w:tc>
      </w:tr>
      <w:tr w:rsidR="00726FA8" w:rsidRPr="006028CD" w:rsidTr="00726FA8">
        <w:trPr>
          <w:trHeight w:val="227"/>
        </w:trPr>
        <w:tc>
          <w:tcPr>
            <w:tcW w:w="5000" w:type="pct"/>
            <w:gridSpan w:val="3"/>
            <w:tcBorders>
              <w:top w:val="nil"/>
              <w:left w:val="single" w:sz="4" w:space="0" w:color="auto"/>
              <w:bottom w:val="single" w:sz="4" w:space="0" w:color="auto"/>
              <w:right w:val="single" w:sz="4" w:space="0" w:color="auto"/>
            </w:tcBorders>
            <w:shd w:val="clear" w:color="auto" w:fill="auto"/>
            <w:noWrap/>
            <w:vAlign w:val="center"/>
            <w:hideMark/>
          </w:tcPr>
          <w:p w:rsidR="00726FA8" w:rsidRPr="006028CD" w:rsidRDefault="00726FA8" w:rsidP="00333CEC">
            <w:pPr>
              <w:jc w:val="center"/>
              <w:rPr>
                <w:color w:val="000000"/>
                <w:sz w:val="22"/>
                <w:szCs w:val="22"/>
              </w:rPr>
            </w:pPr>
          </w:p>
        </w:tc>
      </w:tr>
      <w:tr w:rsidR="00726FA8" w:rsidRPr="006028CD" w:rsidTr="00726FA8">
        <w:trPr>
          <w:trHeight w:val="227"/>
        </w:trPr>
        <w:tc>
          <w:tcPr>
            <w:tcW w:w="1432" w:type="pct"/>
            <w:tcBorders>
              <w:top w:val="nil"/>
              <w:left w:val="single" w:sz="4" w:space="0" w:color="auto"/>
              <w:bottom w:val="single" w:sz="4" w:space="0" w:color="auto"/>
              <w:right w:val="single" w:sz="4" w:space="0" w:color="auto"/>
            </w:tcBorders>
            <w:shd w:val="clear" w:color="auto" w:fill="auto"/>
            <w:noWrap/>
            <w:vAlign w:val="center"/>
            <w:hideMark/>
          </w:tcPr>
          <w:p w:rsidR="00726FA8" w:rsidRPr="006028CD" w:rsidRDefault="00726FA8" w:rsidP="00333CEC">
            <w:pPr>
              <w:jc w:val="center"/>
              <w:rPr>
                <w:color w:val="000000"/>
                <w:sz w:val="22"/>
                <w:szCs w:val="22"/>
              </w:rPr>
            </w:pPr>
            <w:r w:rsidRPr="006028CD">
              <w:rPr>
                <w:color w:val="000000"/>
                <w:sz w:val="22"/>
                <w:szCs w:val="22"/>
              </w:rPr>
              <w:t>77</w:t>
            </w:r>
          </w:p>
        </w:tc>
        <w:tc>
          <w:tcPr>
            <w:tcW w:w="1612" w:type="pct"/>
            <w:tcBorders>
              <w:top w:val="nil"/>
              <w:left w:val="nil"/>
              <w:bottom w:val="single" w:sz="4" w:space="0" w:color="auto"/>
              <w:right w:val="single" w:sz="4" w:space="0" w:color="auto"/>
            </w:tcBorders>
            <w:shd w:val="clear" w:color="auto" w:fill="auto"/>
            <w:noWrap/>
            <w:vAlign w:val="center"/>
            <w:hideMark/>
          </w:tcPr>
          <w:p w:rsidR="00726FA8" w:rsidRPr="006028CD" w:rsidRDefault="00726FA8" w:rsidP="00333CEC">
            <w:pPr>
              <w:jc w:val="center"/>
              <w:rPr>
                <w:color w:val="000000"/>
                <w:sz w:val="22"/>
                <w:szCs w:val="22"/>
              </w:rPr>
            </w:pPr>
            <w:r w:rsidRPr="006028CD">
              <w:rPr>
                <w:color w:val="000000"/>
                <w:sz w:val="22"/>
                <w:szCs w:val="22"/>
              </w:rPr>
              <w:t>474245,89</w:t>
            </w:r>
          </w:p>
        </w:tc>
        <w:tc>
          <w:tcPr>
            <w:tcW w:w="1956" w:type="pct"/>
            <w:tcBorders>
              <w:top w:val="nil"/>
              <w:left w:val="nil"/>
              <w:bottom w:val="single" w:sz="4" w:space="0" w:color="auto"/>
              <w:right w:val="single" w:sz="4" w:space="0" w:color="auto"/>
            </w:tcBorders>
            <w:shd w:val="clear" w:color="auto" w:fill="auto"/>
            <w:noWrap/>
            <w:vAlign w:val="center"/>
            <w:hideMark/>
          </w:tcPr>
          <w:p w:rsidR="00726FA8" w:rsidRPr="006028CD" w:rsidRDefault="00726FA8" w:rsidP="00333CEC">
            <w:pPr>
              <w:jc w:val="center"/>
              <w:rPr>
                <w:color w:val="000000"/>
                <w:sz w:val="22"/>
                <w:szCs w:val="22"/>
              </w:rPr>
            </w:pPr>
            <w:r w:rsidRPr="006028CD">
              <w:rPr>
                <w:color w:val="000000"/>
                <w:sz w:val="22"/>
                <w:szCs w:val="22"/>
              </w:rPr>
              <w:t>2219396,93</w:t>
            </w:r>
          </w:p>
        </w:tc>
      </w:tr>
      <w:tr w:rsidR="00726FA8" w:rsidRPr="006028CD" w:rsidTr="00726FA8">
        <w:trPr>
          <w:trHeight w:val="227"/>
        </w:trPr>
        <w:tc>
          <w:tcPr>
            <w:tcW w:w="1432" w:type="pct"/>
            <w:tcBorders>
              <w:top w:val="nil"/>
              <w:left w:val="single" w:sz="4" w:space="0" w:color="auto"/>
              <w:bottom w:val="single" w:sz="4" w:space="0" w:color="auto"/>
              <w:right w:val="single" w:sz="4" w:space="0" w:color="auto"/>
            </w:tcBorders>
            <w:shd w:val="clear" w:color="auto" w:fill="auto"/>
            <w:noWrap/>
            <w:vAlign w:val="center"/>
            <w:hideMark/>
          </w:tcPr>
          <w:p w:rsidR="00726FA8" w:rsidRPr="006028CD" w:rsidRDefault="00726FA8" w:rsidP="00333CEC">
            <w:pPr>
              <w:jc w:val="center"/>
              <w:rPr>
                <w:color w:val="000000"/>
                <w:sz w:val="22"/>
                <w:szCs w:val="22"/>
              </w:rPr>
            </w:pPr>
            <w:r w:rsidRPr="006028CD">
              <w:rPr>
                <w:color w:val="000000"/>
                <w:sz w:val="22"/>
                <w:szCs w:val="22"/>
              </w:rPr>
              <w:t>78</w:t>
            </w:r>
          </w:p>
        </w:tc>
        <w:tc>
          <w:tcPr>
            <w:tcW w:w="1612" w:type="pct"/>
            <w:tcBorders>
              <w:top w:val="nil"/>
              <w:left w:val="nil"/>
              <w:bottom w:val="single" w:sz="4" w:space="0" w:color="auto"/>
              <w:right w:val="single" w:sz="4" w:space="0" w:color="auto"/>
            </w:tcBorders>
            <w:shd w:val="clear" w:color="auto" w:fill="auto"/>
            <w:noWrap/>
            <w:vAlign w:val="center"/>
            <w:hideMark/>
          </w:tcPr>
          <w:p w:rsidR="00726FA8" w:rsidRPr="006028CD" w:rsidRDefault="00726FA8" w:rsidP="00333CEC">
            <w:pPr>
              <w:jc w:val="center"/>
              <w:rPr>
                <w:color w:val="000000"/>
                <w:sz w:val="22"/>
                <w:szCs w:val="22"/>
              </w:rPr>
            </w:pPr>
            <w:r w:rsidRPr="006028CD">
              <w:rPr>
                <w:color w:val="000000"/>
                <w:sz w:val="22"/>
                <w:szCs w:val="22"/>
              </w:rPr>
              <w:t>474247,08</w:t>
            </w:r>
          </w:p>
        </w:tc>
        <w:tc>
          <w:tcPr>
            <w:tcW w:w="1956" w:type="pct"/>
            <w:tcBorders>
              <w:top w:val="nil"/>
              <w:left w:val="nil"/>
              <w:bottom w:val="single" w:sz="4" w:space="0" w:color="auto"/>
              <w:right w:val="single" w:sz="4" w:space="0" w:color="auto"/>
            </w:tcBorders>
            <w:shd w:val="clear" w:color="auto" w:fill="auto"/>
            <w:noWrap/>
            <w:vAlign w:val="center"/>
            <w:hideMark/>
          </w:tcPr>
          <w:p w:rsidR="00726FA8" w:rsidRPr="006028CD" w:rsidRDefault="00726FA8" w:rsidP="00333CEC">
            <w:pPr>
              <w:jc w:val="center"/>
              <w:rPr>
                <w:color w:val="000000"/>
                <w:sz w:val="22"/>
                <w:szCs w:val="22"/>
              </w:rPr>
            </w:pPr>
            <w:r w:rsidRPr="006028CD">
              <w:rPr>
                <w:color w:val="000000"/>
                <w:sz w:val="22"/>
                <w:szCs w:val="22"/>
              </w:rPr>
              <w:t>2219398,54</w:t>
            </w:r>
          </w:p>
        </w:tc>
      </w:tr>
      <w:tr w:rsidR="00726FA8" w:rsidRPr="006028CD" w:rsidTr="00726FA8">
        <w:trPr>
          <w:trHeight w:val="227"/>
        </w:trPr>
        <w:tc>
          <w:tcPr>
            <w:tcW w:w="1432" w:type="pct"/>
            <w:tcBorders>
              <w:top w:val="nil"/>
              <w:left w:val="single" w:sz="4" w:space="0" w:color="auto"/>
              <w:bottom w:val="single" w:sz="4" w:space="0" w:color="auto"/>
              <w:right w:val="single" w:sz="4" w:space="0" w:color="auto"/>
            </w:tcBorders>
            <w:shd w:val="clear" w:color="auto" w:fill="auto"/>
            <w:noWrap/>
            <w:vAlign w:val="center"/>
            <w:hideMark/>
          </w:tcPr>
          <w:p w:rsidR="00726FA8" w:rsidRPr="006028CD" w:rsidRDefault="00726FA8" w:rsidP="00333CEC">
            <w:pPr>
              <w:jc w:val="center"/>
              <w:rPr>
                <w:color w:val="000000"/>
                <w:sz w:val="22"/>
                <w:szCs w:val="22"/>
              </w:rPr>
            </w:pPr>
            <w:r w:rsidRPr="006028CD">
              <w:rPr>
                <w:color w:val="000000"/>
                <w:sz w:val="22"/>
                <w:szCs w:val="22"/>
              </w:rPr>
              <w:t>79</w:t>
            </w:r>
          </w:p>
        </w:tc>
        <w:tc>
          <w:tcPr>
            <w:tcW w:w="1612" w:type="pct"/>
            <w:tcBorders>
              <w:top w:val="nil"/>
              <w:left w:val="nil"/>
              <w:bottom w:val="single" w:sz="4" w:space="0" w:color="auto"/>
              <w:right w:val="single" w:sz="4" w:space="0" w:color="auto"/>
            </w:tcBorders>
            <w:shd w:val="clear" w:color="auto" w:fill="auto"/>
            <w:noWrap/>
            <w:vAlign w:val="center"/>
            <w:hideMark/>
          </w:tcPr>
          <w:p w:rsidR="00726FA8" w:rsidRPr="006028CD" w:rsidRDefault="00726FA8" w:rsidP="00333CEC">
            <w:pPr>
              <w:jc w:val="center"/>
              <w:rPr>
                <w:color w:val="000000"/>
                <w:sz w:val="22"/>
                <w:szCs w:val="22"/>
              </w:rPr>
            </w:pPr>
            <w:r w:rsidRPr="006028CD">
              <w:rPr>
                <w:color w:val="000000"/>
                <w:sz w:val="22"/>
                <w:szCs w:val="22"/>
              </w:rPr>
              <w:t>474245,47</w:t>
            </w:r>
          </w:p>
        </w:tc>
        <w:tc>
          <w:tcPr>
            <w:tcW w:w="1956" w:type="pct"/>
            <w:tcBorders>
              <w:top w:val="nil"/>
              <w:left w:val="nil"/>
              <w:bottom w:val="single" w:sz="4" w:space="0" w:color="auto"/>
              <w:right w:val="single" w:sz="4" w:space="0" w:color="auto"/>
            </w:tcBorders>
            <w:shd w:val="clear" w:color="auto" w:fill="auto"/>
            <w:noWrap/>
            <w:vAlign w:val="center"/>
            <w:hideMark/>
          </w:tcPr>
          <w:p w:rsidR="00726FA8" w:rsidRPr="006028CD" w:rsidRDefault="00726FA8" w:rsidP="00333CEC">
            <w:pPr>
              <w:jc w:val="center"/>
              <w:rPr>
                <w:color w:val="000000"/>
                <w:sz w:val="22"/>
                <w:szCs w:val="22"/>
              </w:rPr>
            </w:pPr>
            <w:r w:rsidRPr="006028CD">
              <w:rPr>
                <w:color w:val="000000"/>
                <w:sz w:val="22"/>
                <w:szCs w:val="22"/>
              </w:rPr>
              <w:t>2219399,73</w:t>
            </w:r>
          </w:p>
        </w:tc>
      </w:tr>
      <w:tr w:rsidR="00726FA8" w:rsidRPr="006028CD" w:rsidTr="00726FA8">
        <w:trPr>
          <w:trHeight w:val="227"/>
        </w:trPr>
        <w:tc>
          <w:tcPr>
            <w:tcW w:w="1432" w:type="pct"/>
            <w:tcBorders>
              <w:top w:val="nil"/>
              <w:left w:val="single" w:sz="4" w:space="0" w:color="auto"/>
              <w:bottom w:val="single" w:sz="4" w:space="0" w:color="auto"/>
              <w:right w:val="single" w:sz="4" w:space="0" w:color="auto"/>
            </w:tcBorders>
            <w:shd w:val="clear" w:color="auto" w:fill="auto"/>
            <w:noWrap/>
            <w:vAlign w:val="center"/>
            <w:hideMark/>
          </w:tcPr>
          <w:p w:rsidR="00726FA8" w:rsidRPr="006028CD" w:rsidRDefault="00726FA8" w:rsidP="00333CEC">
            <w:pPr>
              <w:jc w:val="center"/>
              <w:rPr>
                <w:color w:val="000000"/>
                <w:sz w:val="22"/>
                <w:szCs w:val="22"/>
              </w:rPr>
            </w:pPr>
            <w:r w:rsidRPr="006028CD">
              <w:rPr>
                <w:color w:val="000000"/>
                <w:sz w:val="22"/>
                <w:szCs w:val="22"/>
              </w:rPr>
              <w:t>80</w:t>
            </w:r>
          </w:p>
        </w:tc>
        <w:tc>
          <w:tcPr>
            <w:tcW w:w="1612" w:type="pct"/>
            <w:tcBorders>
              <w:top w:val="nil"/>
              <w:left w:val="nil"/>
              <w:bottom w:val="single" w:sz="4" w:space="0" w:color="auto"/>
              <w:right w:val="single" w:sz="4" w:space="0" w:color="auto"/>
            </w:tcBorders>
            <w:shd w:val="clear" w:color="auto" w:fill="auto"/>
            <w:noWrap/>
            <w:vAlign w:val="center"/>
            <w:hideMark/>
          </w:tcPr>
          <w:p w:rsidR="00726FA8" w:rsidRPr="006028CD" w:rsidRDefault="00726FA8" w:rsidP="00333CEC">
            <w:pPr>
              <w:jc w:val="center"/>
              <w:rPr>
                <w:color w:val="000000"/>
                <w:sz w:val="22"/>
                <w:szCs w:val="22"/>
              </w:rPr>
            </w:pPr>
            <w:r w:rsidRPr="006028CD">
              <w:rPr>
                <w:color w:val="000000"/>
                <w:sz w:val="22"/>
                <w:szCs w:val="22"/>
              </w:rPr>
              <w:t>474244,28</w:t>
            </w:r>
          </w:p>
        </w:tc>
        <w:tc>
          <w:tcPr>
            <w:tcW w:w="1956" w:type="pct"/>
            <w:tcBorders>
              <w:top w:val="nil"/>
              <w:left w:val="nil"/>
              <w:bottom w:val="single" w:sz="4" w:space="0" w:color="auto"/>
              <w:right w:val="single" w:sz="4" w:space="0" w:color="auto"/>
            </w:tcBorders>
            <w:shd w:val="clear" w:color="auto" w:fill="auto"/>
            <w:noWrap/>
            <w:vAlign w:val="center"/>
            <w:hideMark/>
          </w:tcPr>
          <w:p w:rsidR="00726FA8" w:rsidRPr="006028CD" w:rsidRDefault="00726FA8" w:rsidP="00333CEC">
            <w:pPr>
              <w:jc w:val="center"/>
              <w:rPr>
                <w:color w:val="000000"/>
                <w:sz w:val="22"/>
                <w:szCs w:val="22"/>
              </w:rPr>
            </w:pPr>
            <w:r w:rsidRPr="006028CD">
              <w:rPr>
                <w:color w:val="000000"/>
                <w:sz w:val="22"/>
                <w:szCs w:val="22"/>
              </w:rPr>
              <w:t>2219398,12</w:t>
            </w:r>
          </w:p>
        </w:tc>
      </w:tr>
      <w:tr w:rsidR="00726FA8" w:rsidRPr="006028CD" w:rsidTr="00726FA8">
        <w:trPr>
          <w:trHeight w:val="227"/>
        </w:trPr>
        <w:tc>
          <w:tcPr>
            <w:tcW w:w="1432" w:type="pct"/>
            <w:tcBorders>
              <w:top w:val="nil"/>
              <w:left w:val="single" w:sz="4" w:space="0" w:color="auto"/>
              <w:bottom w:val="single" w:sz="4" w:space="0" w:color="auto"/>
              <w:right w:val="single" w:sz="4" w:space="0" w:color="auto"/>
            </w:tcBorders>
            <w:shd w:val="clear" w:color="auto" w:fill="auto"/>
            <w:noWrap/>
            <w:vAlign w:val="center"/>
            <w:hideMark/>
          </w:tcPr>
          <w:p w:rsidR="00726FA8" w:rsidRPr="006028CD" w:rsidRDefault="00726FA8" w:rsidP="00333CEC">
            <w:pPr>
              <w:jc w:val="center"/>
              <w:rPr>
                <w:color w:val="000000"/>
                <w:sz w:val="22"/>
                <w:szCs w:val="22"/>
              </w:rPr>
            </w:pPr>
            <w:r w:rsidRPr="006028CD">
              <w:rPr>
                <w:color w:val="000000"/>
                <w:sz w:val="22"/>
                <w:szCs w:val="22"/>
              </w:rPr>
              <w:t>77</w:t>
            </w:r>
          </w:p>
        </w:tc>
        <w:tc>
          <w:tcPr>
            <w:tcW w:w="1612" w:type="pct"/>
            <w:tcBorders>
              <w:top w:val="nil"/>
              <w:left w:val="nil"/>
              <w:bottom w:val="single" w:sz="4" w:space="0" w:color="auto"/>
              <w:right w:val="single" w:sz="4" w:space="0" w:color="auto"/>
            </w:tcBorders>
            <w:shd w:val="clear" w:color="auto" w:fill="auto"/>
            <w:noWrap/>
            <w:vAlign w:val="center"/>
            <w:hideMark/>
          </w:tcPr>
          <w:p w:rsidR="00726FA8" w:rsidRPr="006028CD" w:rsidRDefault="00726FA8" w:rsidP="00333CEC">
            <w:pPr>
              <w:jc w:val="center"/>
              <w:rPr>
                <w:color w:val="000000"/>
                <w:sz w:val="22"/>
                <w:szCs w:val="22"/>
              </w:rPr>
            </w:pPr>
            <w:r w:rsidRPr="006028CD">
              <w:rPr>
                <w:color w:val="000000"/>
                <w:sz w:val="22"/>
                <w:szCs w:val="22"/>
              </w:rPr>
              <w:t>474245,89</w:t>
            </w:r>
          </w:p>
        </w:tc>
        <w:tc>
          <w:tcPr>
            <w:tcW w:w="1956" w:type="pct"/>
            <w:tcBorders>
              <w:top w:val="nil"/>
              <w:left w:val="nil"/>
              <w:bottom w:val="single" w:sz="4" w:space="0" w:color="auto"/>
              <w:right w:val="single" w:sz="4" w:space="0" w:color="auto"/>
            </w:tcBorders>
            <w:shd w:val="clear" w:color="auto" w:fill="auto"/>
            <w:noWrap/>
            <w:vAlign w:val="center"/>
            <w:hideMark/>
          </w:tcPr>
          <w:p w:rsidR="00726FA8" w:rsidRPr="006028CD" w:rsidRDefault="00726FA8" w:rsidP="00333CEC">
            <w:pPr>
              <w:jc w:val="center"/>
              <w:rPr>
                <w:color w:val="000000"/>
                <w:sz w:val="22"/>
                <w:szCs w:val="22"/>
              </w:rPr>
            </w:pPr>
            <w:r w:rsidRPr="006028CD">
              <w:rPr>
                <w:color w:val="000000"/>
                <w:sz w:val="22"/>
                <w:szCs w:val="22"/>
              </w:rPr>
              <w:t>2219396,93</w:t>
            </w:r>
          </w:p>
        </w:tc>
      </w:tr>
      <w:tr w:rsidR="00726FA8" w:rsidRPr="006028CD" w:rsidTr="00726FA8">
        <w:trPr>
          <w:trHeight w:val="227"/>
        </w:trPr>
        <w:tc>
          <w:tcPr>
            <w:tcW w:w="5000" w:type="pct"/>
            <w:gridSpan w:val="3"/>
            <w:tcBorders>
              <w:top w:val="nil"/>
              <w:left w:val="single" w:sz="4" w:space="0" w:color="auto"/>
              <w:bottom w:val="single" w:sz="4" w:space="0" w:color="auto"/>
              <w:right w:val="single" w:sz="4" w:space="0" w:color="auto"/>
            </w:tcBorders>
            <w:shd w:val="clear" w:color="auto" w:fill="auto"/>
            <w:noWrap/>
            <w:vAlign w:val="center"/>
            <w:hideMark/>
          </w:tcPr>
          <w:p w:rsidR="00726FA8" w:rsidRPr="006028CD" w:rsidRDefault="00726FA8" w:rsidP="00333CEC">
            <w:pPr>
              <w:jc w:val="center"/>
              <w:rPr>
                <w:color w:val="000000"/>
                <w:sz w:val="22"/>
                <w:szCs w:val="22"/>
              </w:rPr>
            </w:pPr>
          </w:p>
        </w:tc>
      </w:tr>
      <w:tr w:rsidR="00726FA8" w:rsidRPr="006028CD" w:rsidTr="00726FA8">
        <w:trPr>
          <w:trHeight w:val="227"/>
        </w:trPr>
        <w:tc>
          <w:tcPr>
            <w:tcW w:w="1432" w:type="pct"/>
            <w:tcBorders>
              <w:top w:val="nil"/>
              <w:left w:val="single" w:sz="4" w:space="0" w:color="auto"/>
              <w:bottom w:val="single" w:sz="4" w:space="0" w:color="auto"/>
              <w:right w:val="single" w:sz="4" w:space="0" w:color="auto"/>
            </w:tcBorders>
            <w:shd w:val="clear" w:color="auto" w:fill="auto"/>
            <w:noWrap/>
            <w:vAlign w:val="center"/>
            <w:hideMark/>
          </w:tcPr>
          <w:p w:rsidR="00726FA8" w:rsidRPr="006028CD" w:rsidRDefault="00726FA8" w:rsidP="00333CEC">
            <w:pPr>
              <w:jc w:val="center"/>
              <w:rPr>
                <w:color w:val="000000"/>
                <w:sz w:val="22"/>
                <w:szCs w:val="22"/>
              </w:rPr>
            </w:pPr>
            <w:r w:rsidRPr="006028CD">
              <w:rPr>
                <w:color w:val="000000"/>
                <w:sz w:val="22"/>
                <w:szCs w:val="22"/>
              </w:rPr>
              <w:t>81</w:t>
            </w:r>
          </w:p>
        </w:tc>
        <w:tc>
          <w:tcPr>
            <w:tcW w:w="1612" w:type="pct"/>
            <w:tcBorders>
              <w:top w:val="nil"/>
              <w:left w:val="nil"/>
              <w:bottom w:val="single" w:sz="4" w:space="0" w:color="auto"/>
              <w:right w:val="single" w:sz="4" w:space="0" w:color="auto"/>
            </w:tcBorders>
            <w:shd w:val="clear" w:color="auto" w:fill="auto"/>
            <w:noWrap/>
            <w:vAlign w:val="center"/>
            <w:hideMark/>
          </w:tcPr>
          <w:p w:rsidR="00726FA8" w:rsidRPr="006028CD" w:rsidRDefault="00726FA8" w:rsidP="00333CEC">
            <w:pPr>
              <w:jc w:val="center"/>
              <w:rPr>
                <w:color w:val="000000"/>
                <w:sz w:val="22"/>
                <w:szCs w:val="22"/>
              </w:rPr>
            </w:pPr>
            <w:r w:rsidRPr="006028CD">
              <w:rPr>
                <w:color w:val="000000"/>
                <w:sz w:val="22"/>
                <w:szCs w:val="22"/>
              </w:rPr>
              <w:t>474277,84</w:t>
            </w:r>
          </w:p>
        </w:tc>
        <w:tc>
          <w:tcPr>
            <w:tcW w:w="1956" w:type="pct"/>
            <w:tcBorders>
              <w:top w:val="nil"/>
              <w:left w:val="nil"/>
              <w:bottom w:val="single" w:sz="4" w:space="0" w:color="auto"/>
              <w:right w:val="single" w:sz="4" w:space="0" w:color="auto"/>
            </w:tcBorders>
            <w:shd w:val="clear" w:color="auto" w:fill="auto"/>
            <w:noWrap/>
            <w:vAlign w:val="center"/>
            <w:hideMark/>
          </w:tcPr>
          <w:p w:rsidR="00726FA8" w:rsidRPr="006028CD" w:rsidRDefault="00726FA8" w:rsidP="00333CEC">
            <w:pPr>
              <w:jc w:val="center"/>
              <w:rPr>
                <w:color w:val="000000"/>
                <w:sz w:val="22"/>
                <w:szCs w:val="22"/>
              </w:rPr>
            </w:pPr>
            <w:r w:rsidRPr="006028CD">
              <w:rPr>
                <w:color w:val="000000"/>
                <w:sz w:val="22"/>
                <w:szCs w:val="22"/>
              </w:rPr>
              <w:t>2219438,95</w:t>
            </w:r>
          </w:p>
        </w:tc>
      </w:tr>
      <w:tr w:rsidR="00726FA8" w:rsidRPr="006028CD" w:rsidTr="00726FA8">
        <w:trPr>
          <w:trHeight w:val="227"/>
        </w:trPr>
        <w:tc>
          <w:tcPr>
            <w:tcW w:w="1432" w:type="pct"/>
            <w:tcBorders>
              <w:top w:val="nil"/>
              <w:left w:val="single" w:sz="4" w:space="0" w:color="auto"/>
              <w:bottom w:val="single" w:sz="4" w:space="0" w:color="auto"/>
              <w:right w:val="single" w:sz="4" w:space="0" w:color="auto"/>
            </w:tcBorders>
            <w:shd w:val="clear" w:color="auto" w:fill="auto"/>
            <w:noWrap/>
            <w:vAlign w:val="center"/>
            <w:hideMark/>
          </w:tcPr>
          <w:p w:rsidR="00726FA8" w:rsidRPr="006028CD" w:rsidRDefault="00726FA8" w:rsidP="00333CEC">
            <w:pPr>
              <w:jc w:val="center"/>
              <w:rPr>
                <w:color w:val="000000"/>
                <w:sz w:val="22"/>
                <w:szCs w:val="22"/>
              </w:rPr>
            </w:pPr>
            <w:r w:rsidRPr="006028CD">
              <w:rPr>
                <w:color w:val="000000"/>
                <w:sz w:val="22"/>
                <w:szCs w:val="22"/>
              </w:rPr>
              <w:t>82</w:t>
            </w:r>
          </w:p>
        </w:tc>
        <w:tc>
          <w:tcPr>
            <w:tcW w:w="1612" w:type="pct"/>
            <w:tcBorders>
              <w:top w:val="nil"/>
              <w:left w:val="nil"/>
              <w:bottom w:val="single" w:sz="4" w:space="0" w:color="auto"/>
              <w:right w:val="single" w:sz="4" w:space="0" w:color="auto"/>
            </w:tcBorders>
            <w:shd w:val="clear" w:color="auto" w:fill="auto"/>
            <w:noWrap/>
            <w:vAlign w:val="center"/>
            <w:hideMark/>
          </w:tcPr>
          <w:p w:rsidR="00726FA8" w:rsidRPr="006028CD" w:rsidRDefault="00726FA8" w:rsidP="00333CEC">
            <w:pPr>
              <w:jc w:val="center"/>
              <w:rPr>
                <w:color w:val="000000"/>
                <w:sz w:val="22"/>
                <w:szCs w:val="22"/>
              </w:rPr>
            </w:pPr>
            <w:r w:rsidRPr="006028CD">
              <w:rPr>
                <w:color w:val="000000"/>
                <w:sz w:val="22"/>
                <w:szCs w:val="22"/>
              </w:rPr>
              <w:t>474279,03</w:t>
            </w:r>
          </w:p>
        </w:tc>
        <w:tc>
          <w:tcPr>
            <w:tcW w:w="1956" w:type="pct"/>
            <w:tcBorders>
              <w:top w:val="nil"/>
              <w:left w:val="nil"/>
              <w:bottom w:val="single" w:sz="4" w:space="0" w:color="auto"/>
              <w:right w:val="single" w:sz="4" w:space="0" w:color="auto"/>
            </w:tcBorders>
            <w:shd w:val="clear" w:color="auto" w:fill="auto"/>
            <w:noWrap/>
            <w:vAlign w:val="center"/>
            <w:hideMark/>
          </w:tcPr>
          <w:p w:rsidR="00726FA8" w:rsidRPr="006028CD" w:rsidRDefault="00726FA8" w:rsidP="00333CEC">
            <w:pPr>
              <w:jc w:val="center"/>
              <w:rPr>
                <w:color w:val="000000"/>
                <w:sz w:val="22"/>
                <w:szCs w:val="22"/>
              </w:rPr>
            </w:pPr>
            <w:r w:rsidRPr="006028CD">
              <w:rPr>
                <w:color w:val="000000"/>
                <w:sz w:val="22"/>
                <w:szCs w:val="22"/>
              </w:rPr>
              <w:t>2219440,55</w:t>
            </w:r>
          </w:p>
        </w:tc>
      </w:tr>
      <w:tr w:rsidR="00726FA8" w:rsidRPr="006028CD" w:rsidTr="00726FA8">
        <w:trPr>
          <w:trHeight w:val="227"/>
        </w:trPr>
        <w:tc>
          <w:tcPr>
            <w:tcW w:w="1432" w:type="pct"/>
            <w:tcBorders>
              <w:top w:val="nil"/>
              <w:left w:val="single" w:sz="4" w:space="0" w:color="auto"/>
              <w:bottom w:val="single" w:sz="4" w:space="0" w:color="auto"/>
              <w:right w:val="single" w:sz="4" w:space="0" w:color="auto"/>
            </w:tcBorders>
            <w:shd w:val="clear" w:color="auto" w:fill="auto"/>
            <w:noWrap/>
            <w:vAlign w:val="center"/>
            <w:hideMark/>
          </w:tcPr>
          <w:p w:rsidR="00726FA8" w:rsidRPr="006028CD" w:rsidRDefault="00726FA8" w:rsidP="00333CEC">
            <w:pPr>
              <w:jc w:val="center"/>
              <w:rPr>
                <w:color w:val="000000"/>
                <w:sz w:val="22"/>
                <w:szCs w:val="22"/>
              </w:rPr>
            </w:pPr>
            <w:r w:rsidRPr="006028CD">
              <w:rPr>
                <w:color w:val="000000"/>
                <w:sz w:val="22"/>
                <w:szCs w:val="22"/>
              </w:rPr>
              <w:t>83</w:t>
            </w:r>
          </w:p>
        </w:tc>
        <w:tc>
          <w:tcPr>
            <w:tcW w:w="1612" w:type="pct"/>
            <w:tcBorders>
              <w:top w:val="nil"/>
              <w:left w:val="nil"/>
              <w:bottom w:val="single" w:sz="4" w:space="0" w:color="auto"/>
              <w:right w:val="single" w:sz="4" w:space="0" w:color="auto"/>
            </w:tcBorders>
            <w:shd w:val="clear" w:color="auto" w:fill="auto"/>
            <w:noWrap/>
            <w:vAlign w:val="center"/>
            <w:hideMark/>
          </w:tcPr>
          <w:p w:rsidR="00726FA8" w:rsidRPr="006028CD" w:rsidRDefault="00726FA8" w:rsidP="00333CEC">
            <w:pPr>
              <w:jc w:val="center"/>
              <w:rPr>
                <w:color w:val="000000"/>
                <w:sz w:val="22"/>
                <w:szCs w:val="22"/>
              </w:rPr>
            </w:pPr>
            <w:r w:rsidRPr="006028CD">
              <w:rPr>
                <w:color w:val="000000"/>
                <w:sz w:val="22"/>
                <w:szCs w:val="22"/>
              </w:rPr>
              <w:t>474277,42</w:t>
            </w:r>
          </w:p>
        </w:tc>
        <w:tc>
          <w:tcPr>
            <w:tcW w:w="1956" w:type="pct"/>
            <w:tcBorders>
              <w:top w:val="nil"/>
              <w:left w:val="nil"/>
              <w:bottom w:val="single" w:sz="4" w:space="0" w:color="auto"/>
              <w:right w:val="single" w:sz="4" w:space="0" w:color="auto"/>
            </w:tcBorders>
            <w:shd w:val="clear" w:color="auto" w:fill="auto"/>
            <w:noWrap/>
            <w:vAlign w:val="center"/>
            <w:hideMark/>
          </w:tcPr>
          <w:p w:rsidR="00726FA8" w:rsidRPr="006028CD" w:rsidRDefault="00726FA8" w:rsidP="00333CEC">
            <w:pPr>
              <w:jc w:val="center"/>
              <w:rPr>
                <w:color w:val="000000"/>
                <w:sz w:val="22"/>
                <w:szCs w:val="22"/>
              </w:rPr>
            </w:pPr>
            <w:r w:rsidRPr="006028CD">
              <w:rPr>
                <w:color w:val="000000"/>
                <w:sz w:val="22"/>
                <w:szCs w:val="22"/>
              </w:rPr>
              <w:t>2219441,73</w:t>
            </w:r>
          </w:p>
        </w:tc>
      </w:tr>
      <w:tr w:rsidR="00726FA8" w:rsidRPr="006028CD" w:rsidTr="00726FA8">
        <w:trPr>
          <w:trHeight w:val="227"/>
        </w:trPr>
        <w:tc>
          <w:tcPr>
            <w:tcW w:w="1432" w:type="pct"/>
            <w:tcBorders>
              <w:top w:val="nil"/>
              <w:left w:val="single" w:sz="4" w:space="0" w:color="auto"/>
              <w:bottom w:val="single" w:sz="4" w:space="0" w:color="auto"/>
              <w:right w:val="single" w:sz="4" w:space="0" w:color="auto"/>
            </w:tcBorders>
            <w:shd w:val="clear" w:color="auto" w:fill="auto"/>
            <w:noWrap/>
            <w:vAlign w:val="center"/>
            <w:hideMark/>
          </w:tcPr>
          <w:p w:rsidR="00726FA8" w:rsidRPr="006028CD" w:rsidRDefault="00726FA8" w:rsidP="00333CEC">
            <w:pPr>
              <w:jc w:val="center"/>
              <w:rPr>
                <w:color w:val="000000"/>
                <w:sz w:val="22"/>
                <w:szCs w:val="22"/>
              </w:rPr>
            </w:pPr>
            <w:r w:rsidRPr="006028CD">
              <w:rPr>
                <w:color w:val="000000"/>
                <w:sz w:val="22"/>
                <w:szCs w:val="22"/>
              </w:rPr>
              <w:t>84</w:t>
            </w:r>
          </w:p>
        </w:tc>
        <w:tc>
          <w:tcPr>
            <w:tcW w:w="1612" w:type="pct"/>
            <w:tcBorders>
              <w:top w:val="nil"/>
              <w:left w:val="nil"/>
              <w:bottom w:val="single" w:sz="4" w:space="0" w:color="auto"/>
              <w:right w:val="single" w:sz="4" w:space="0" w:color="auto"/>
            </w:tcBorders>
            <w:shd w:val="clear" w:color="auto" w:fill="auto"/>
            <w:noWrap/>
            <w:vAlign w:val="center"/>
            <w:hideMark/>
          </w:tcPr>
          <w:p w:rsidR="00726FA8" w:rsidRPr="006028CD" w:rsidRDefault="00726FA8" w:rsidP="00333CEC">
            <w:pPr>
              <w:jc w:val="center"/>
              <w:rPr>
                <w:color w:val="000000"/>
                <w:sz w:val="22"/>
                <w:szCs w:val="22"/>
              </w:rPr>
            </w:pPr>
            <w:r w:rsidRPr="006028CD">
              <w:rPr>
                <w:color w:val="000000"/>
                <w:sz w:val="22"/>
                <w:szCs w:val="22"/>
              </w:rPr>
              <w:t>474276,23</w:t>
            </w:r>
          </w:p>
        </w:tc>
        <w:tc>
          <w:tcPr>
            <w:tcW w:w="1956" w:type="pct"/>
            <w:tcBorders>
              <w:top w:val="nil"/>
              <w:left w:val="nil"/>
              <w:bottom w:val="single" w:sz="4" w:space="0" w:color="auto"/>
              <w:right w:val="single" w:sz="4" w:space="0" w:color="auto"/>
            </w:tcBorders>
            <w:shd w:val="clear" w:color="auto" w:fill="auto"/>
            <w:noWrap/>
            <w:vAlign w:val="center"/>
            <w:hideMark/>
          </w:tcPr>
          <w:p w:rsidR="00726FA8" w:rsidRPr="006028CD" w:rsidRDefault="00726FA8" w:rsidP="00333CEC">
            <w:pPr>
              <w:jc w:val="center"/>
              <w:rPr>
                <w:color w:val="000000"/>
                <w:sz w:val="22"/>
                <w:szCs w:val="22"/>
              </w:rPr>
            </w:pPr>
            <w:r w:rsidRPr="006028CD">
              <w:rPr>
                <w:color w:val="000000"/>
                <w:sz w:val="22"/>
                <w:szCs w:val="22"/>
              </w:rPr>
              <w:t>2219440,13</w:t>
            </w:r>
          </w:p>
        </w:tc>
      </w:tr>
      <w:tr w:rsidR="00726FA8" w:rsidRPr="006028CD" w:rsidTr="00726FA8">
        <w:trPr>
          <w:trHeight w:val="227"/>
        </w:trPr>
        <w:tc>
          <w:tcPr>
            <w:tcW w:w="1432" w:type="pct"/>
            <w:tcBorders>
              <w:top w:val="nil"/>
              <w:left w:val="single" w:sz="4" w:space="0" w:color="auto"/>
              <w:bottom w:val="single" w:sz="4" w:space="0" w:color="auto"/>
              <w:right w:val="single" w:sz="4" w:space="0" w:color="auto"/>
            </w:tcBorders>
            <w:shd w:val="clear" w:color="auto" w:fill="auto"/>
            <w:noWrap/>
            <w:vAlign w:val="center"/>
            <w:hideMark/>
          </w:tcPr>
          <w:p w:rsidR="00726FA8" w:rsidRPr="006028CD" w:rsidRDefault="00726FA8" w:rsidP="00333CEC">
            <w:pPr>
              <w:jc w:val="center"/>
              <w:rPr>
                <w:color w:val="000000"/>
                <w:sz w:val="22"/>
                <w:szCs w:val="22"/>
              </w:rPr>
            </w:pPr>
            <w:r w:rsidRPr="006028CD">
              <w:rPr>
                <w:color w:val="000000"/>
                <w:sz w:val="22"/>
                <w:szCs w:val="22"/>
              </w:rPr>
              <w:t>81</w:t>
            </w:r>
          </w:p>
        </w:tc>
        <w:tc>
          <w:tcPr>
            <w:tcW w:w="1612" w:type="pct"/>
            <w:tcBorders>
              <w:top w:val="nil"/>
              <w:left w:val="nil"/>
              <w:bottom w:val="single" w:sz="4" w:space="0" w:color="auto"/>
              <w:right w:val="single" w:sz="4" w:space="0" w:color="auto"/>
            </w:tcBorders>
            <w:shd w:val="clear" w:color="auto" w:fill="auto"/>
            <w:noWrap/>
            <w:vAlign w:val="center"/>
            <w:hideMark/>
          </w:tcPr>
          <w:p w:rsidR="00726FA8" w:rsidRPr="006028CD" w:rsidRDefault="00726FA8" w:rsidP="00333CEC">
            <w:pPr>
              <w:jc w:val="center"/>
              <w:rPr>
                <w:color w:val="000000"/>
                <w:sz w:val="22"/>
                <w:szCs w:val="22"/>
              </w:rPr>
            </w:pPr>
            <w:r w:rsidRPr="006028CD">
              <w:rPr>
                <w:color w:val="000000"/>
                <w:sz w:val="22"/>
                <w:szCs w:val="22"/>
              </w:rPr>
              <w:t>474277,84</w:t>
            </w:r>
          </w:p>
        </w:tc>
        <w:tc>
          <w:tcPr>
            <w:tcW w:w="1956" w:type="pct"/>
            <w:tcBorders>
              <w:top w:val="nil"/>
              <w:left w:val="nil"/>
              <w:bottom w:val="single" w:sz="4" w:space="0" w:color="auto"/>
              <w:right w:val="single" w:sz="4" w:space="0" w:color="auto"/>
            </w:tcBorders>
            <w:shd w:val="clear" w:color="auto" w:fill="auto"/>
            <w:noWrap/>
            <w:vAlign w:val="center"/>
            <w:hideMark/>
          </w:tcPr>
          <w:p w:rsidR="00726FA8" w:rsidRPr="006028CD" w:rsidRDefault="00726FA8" w:rsidP="00333CEC">
            <w:pPr>
              <w:jc w:val="center"/>
              <w:rPr>
                <w:color w:val="000000"/>
                <w:sz w:val="22"/>
                <w:szCs w:val="22"/>
              </w:rPr>
            </w:pPr>
            <w:r w:rsidRPr="006028CD">
              <w:rPr>
                <w:color w:val="000000"/>
                <w:sz w:val="22"/>
                <w:szCs w:val="22"/>
              </w:rPr>
              <w:t>2219438,95</w:t>
            </w:r>
          </w:p>
        </w:tc>
      </w:tr>
      <w:tr w:rsidR="00726FA8" w:rsidRPr="006028CD" w:rsidTr="00726FA8">
        <w:trPr>
          <w:trHeight w:val="227"/>
        </w:trPr>
        <w:tc>
          <w:tcPr>
            <w:tcW w:w="5000" w:type="pct"/>
            <w:gridSpan w:val="3"/>
            <w:tcBorders>
              <w:top w:val="nil"/>
              <w:left w:val="single" w:sz="4" w:space="0" w:color="auto"/>
              <w:bottom w:val="single" w:sz="4" w:space="0" w:color="auto"/>
              <w:right w:val="single" w:sz="4" w:space="0" w:color="auto"/>
            </w:tcBorders>
            <w:shd w:val="clear" w:color="auto" w:fill="auto"/>
            <w:noWrap/>
            <w:vAlign w:val="center"/>
            <w:hideMark/>
          </w:tcPr>
          <w:p w:rsidR="00726FA8" w:rsidRPr="006028CD" w:rsidRDefault="00726FA8" w:rsidP="00333CEC">
            <w:pPr>
              <w:jc w:val="center"/>
              <w:rPr>
                <w:color w:val="000000"/>
                <w:sz w:val="22"/>
                <w:szCs w:val="22"/>
              </w:rPr>
            </w:pPr>
          </w:p>
        </w:tc>
      </w:tr>
      <w:tr w:rsidR="00726FA8" w:rsidRPr="006028CD" w:rsidTr="00726FA8">
        <w:trPr>
          <w:trHeight w:val="227"/>
        </w:trPr>
        <w:tc>
          <w:tcPr>
            <w:tcW w:w="1432" w:type="pct"/>
            <w:tcBorders>
              <w:top w:val="nil"/>
              <w:left w:val="single" w:sz="4" w:space="0" w:color="auto"/>
              <w:bottom w:val="single" w:sz="4" w:space="0" w:color="auto"/>
              <w:right w:val="single" w:sz="4" w:space="0" w:color="auto"/>
            </w:tcBorders>
            <w:shd w:val="clear" w:color="auto" w:fill="auto"/>
            <w:noWrap/>
            <w:vAlign w:val="center"/>
            <w:hideMark/>
          </w:tcPr>
          <w:p w:rsidR="00726FA8" w:rsidRPr="006028CD" w:rsidRDefault="00726FA8" w:rsidP="00333CEC">
            <w:pPr>
              <w:jc w:val="center"/>
              <w:rPr>
                <w:color w:val="000000"/>
                <w:sz w:val="22"/>
                <w:szCs w:val="22"/>
              </w:rPr>
            </w:pPr>
            <w:r w:rsidRPr="006028CD">
              <w:rPr>
                <w:color w:val="000000"/>
                <w:sz w:val="22"/>
                <w:szCs w:val="22"/>
              </w:rPr>
              <w:t>85</w:t>
            </w:r>
          </w:p>
        </w:tc>
        <w:tc>
          <w:tcPr>
            <w:tcW w:w="1612" w:type="pct"/>
            <w:tcBorders>
              <w:top w:val="nil"/>
              <w:left w:val="nil"/>
              <w:bottom w:val="single" w:sz="4" w:space="0" w:color="auto"/>
              <w:right w:val="single" w:sz="4" w:space="0" w:color="auto"/>
            </w:tcBorders>
            <w:shd w:val="clear" w:color="auto" w:fill="auto"/>
            <w:noWrap/>
            <w:vAlign w:val="center"/>
            <w:hideMark/>
          </w:tcPr>
          <w:p w:rsidR="00726FA8" w:rsidRPr="006028CD" w:rsidRDefault="00726FA8" w:rsidP="00333CEC">
            <w:pPr>
              <w:jc w:val="center"/>
              <w:rPr>
                <w:color w:val="000000"/>
                <w:sz w:val="22"/>
                <w:szCs w:val="22"/>
              </w:rPr>
            </w:pPr>
            <w:r w:rsidRPr="006028CD">
              <w:rPr>
                <w:color w:val="000000"/>
                <w:sz w:val="22"/>
                <w:szCs w:val="22"/>
              </w:rPr>
              <w:t>474310,58</w:t>
            </w:r>
          </w:p>
        </w:tc>
        <w:tc>
          <w:tcPr>
            <w:tcW w:w="1956" w:type="pct"/>
            <w:tcBorders>
              <w:top w:val="nil"/>
              <w:left w:val="nil"/>
              <w:bottom w:val="single" w:sz="4" w:space="0" w:color="auto"/>
              <w:right w:val="single" w:sz="4" w:space="0" w:color="auto"/>
            </w:tcBorders>
            <w:shd w:val="clear" w:color="auto" w:fill="auto"/>
            <w:noWrap/>
            <w:vAlign w:val="center"/>
            <w:hideMark/>
          </w:tcPr>
          <w:p w:rsidR="00726FA8" w:rsidRPr="006028CD" w:rsidRDefault="00726FA8" w:rsidP="00333CEC">
            <w:pPr>
              <w:jc w:val="center"/>
              <w:rPr>
                <w:color w:val="000000"/>
                <w:sz w:val="22"/>
                <w:szCs w:val="22"/>
              </w:rPr>
            </w:pPr>
            <w:r w:rsidRPr="006028CD">
              <w:rPr>
                <w:color w:val="000000"/>
                <w:sz w:val="22"/>
                <w:szCs w:val="22"/>
              </w:rPr>
              <w:t>2219481,70</w:t>
            </w:r>
          </w:p>
        </w:tc>
      </w:tr>
      <w:tr w:rsidR="00726FA8" w:rsidRPr="006028CD" w:rsidTr="00726FA8">
        <w:trPr>
          <w:trHeight w:val="227"/>
        </w:trPr>
        <w:tc>
          <w:tcPr>
            <w:tcW w:w="1432" w:type="pct"/>
            <w:tcBorders>
              <w:top w:val="nil"/>
              <w:left w:val="single" w:sz="4" w:space="0" w:color="auto"/>
              <w:bottom w:val="single" w:sz="4" w:space="0" w:color="auto"/>
              <w:right w:val="single" w:sz="4" w:space="0" w:color="auto"/>
            </w:tcBorders>
            <w:shd w:val="clear" w:color="auto" w:fill="auto"/>
            <w:noWrap/>
            <w:vAlign w:val="center"/>
            <w:hideMark/>
          </w:tcPr>
          <w:p w:rsidR="00726FA8" w:rsidRPr="006028CD" w:rsidRDefault="00726FA8" w:rsidP="00333CEC">
            <w:pPr>
              <w:jc w:val="center"/>
              <w:rPr>
                <w:color w:val="000000"/>
                <w:sz w:val="22"/>
                <w:szCs w:val="22"/>
              </w:rPr>
            </w:pPr>
            <w:r w:rsidRPr="006028CD">
              <w:rPr>
                <w:color w:val="000000"/>
                <w:sz w:val="22"/>
                <w:szCs w:val="22"/>
              </w:rPr>
              <w:t>86</w:t>
            </w:r>
          </w:p>
        </w:tc>
        <w:tc>
          <w:tcPr>
            <w:tcW w:w="1612" w:type="pct"/>
            <w:tcBorders>
              <w:top w:val="nil"/>
              <w:left w:val="nil"/>
              <w:bottom w:val="single" w:sz="4" w:space="0" w:color="auto"/>
              <w:right w:val="single" w:sz="4" w:space="0" w:color="auto"/>
            </w:tcBorders>
            <w:shd w:val="clear" w:color="auto" w:fill="auto"/>
            <w:noWrap/>
            <w:vAlign w:val="center"/>
            <w:hideMark/>
          </w:tcPr>
          <w:p w:rsidR="00726FA8" w:rsidRPr="006028CD" w:rsidRDefault="00726FA8" w:rsidP="00333CEC">
            <w:pPr>
              <w:jc w:val="center"/>
              <w:rPr>
                <w:color w:val="000000"/>
                <w:sz w:val="22"/>
                <w:szCs w:val="22"/>
              </w:rPr>
            </w:pPr>
            <w:r w:rsidRPr="006028CD">
              <w:rPr>
                <w:color w:val="000000"/>
                <w:sz w:val="22"/>
                <w:szCs w:val="22"/>
              </w:rPr>
              <w:t>474311,77</w:t>
            </w:r>
          </w:p>
        </w:tc>
        <w:tc>
          <w:tcPr>
            <w:tcW w:w="1956" w:type="pct"/>
            <w:tcBorders>
              <w:top w:val="nil"/>
              <w:left w:val="nil"/>
              <w:bottom w:val="single" w:sz="4" w:space="0" w:color="auto"/>
              <w:right w:val="single" w:sz="4" w:space="0" w:color="auto"/>
            </w:tcBorders>
            <w:shd w:val="clear" w:color="auto" w:fill="auto"/>
            <w:noWrap/>
            <w:vAlign w:val="center"/>
            <w:hideMark/>
          </w:tcPr>
          <w:p w:rsidR="00726FA8" w:rsidRPr="006028CD" w:rsidRDefault="00726FA8" w:rsidP="00333CEC">
            <w:pPr>
              <w:jc w:val="center"/>
              <w:rPr>
                <w:color w:val="000000"/>
                <w:sz w:val="22"/>
                <w:szCs w:val="22"/>
              </w:rPr>
            </w:pPr>
            <w:r w:rsidRPr="006028CD">
              <w:rPr>
                <w:color w:val="000000"/>
                <w:sz w:val="22"/>
                <w:szCs w:val="22"/>
              </w:rPr>
              <w:t>2219483,31</w:t>
            </w:r>
          </w:p>
        </w:tc>
      </w:tr>
      <w:tr w:rsidR="00726FA8" w:rsidRPr="006028CD" w:rsidTr="00726FA8">
        <w:trPr>
          <w:trHeight w:val="227"/>
        </w:trPr>
        <w:tc>
          <w:tcPr>
            <w:tcW w:w="1432" w:type="pct"/>
            <w:tcBorders>
              <w:top w:val="nil"/>
              <w:left w:val="single" w:sz="4" w:space="0" w:color="auto"/>
              <w:bottom w:val="single" w:sz="4" w:space="0" w:color="auto"/>
              <w:right w:val="single" w:sz="4" w:space="0" w:color="auto"/>
            </w:tcBorders>
            <w:shd w:val="clear" w:color="auto" w:fill="auto"/>
            <w:noWrap/>
            <w:vAlign w:val="center"/>
            <w:hideMark/>
          </w:tcPr>
          <w:p w:rsidR="00726FA8" w:rsidRPr="006028CD" w:rsidRDefault="00726FA8" w:rsidP="00333CEC">
            <w:pPr>
              <w:jc w:val="center"/>
              <w:rPr>
                <w:color w:val="000000"/>
                <w:sz w:val="22"/>
                <w:szCs w:val="22"/>
              </w:rPr>
            </w:pPr>
            <w:r w:rsidRPr="006028CD">
              <w:rPr>
                <w:color w:val="000000"/>
                <w:sz w:val="22"/>
                <w:szCs w:val="22"/>
              </w:rPr>
              <w:t>87</w:t>
            </w:r>
          </w:p>
        </w:tc>
        <w:tc>
          <w:tcPr>
            <w:tcW w:w="1612" w:type="pct"/>
            <w:tcBorders>
              <w:top w:val="nil"/>
              <w:left w:val="nil"/>
              <w:bottom w:val="single" w:sz="4" w:space="0" w:color="auto"/>
              <w:right w:val="single" w:sz="4" w:space="0" w:color="auto"/>
            </w:tcBorders>
            <w:shd w:val="clear" w:color="auto" w:fill="auto"/>
            <w:noWrap/>
            <w:vAlign w:val="center"/>
            <w:hideMark/>
          </w:tcPr>
          <w:p w:rsidR="00726FA8" w:rsidRPr="006028CD" w:rsidRDefault="00726FA8" w:rsidP="00333CEC">
            <w:pPr>
              <w:jc w:val="center"/>
              <w:rPr>
                <w:color w:val="000000"/>
                <w:sz w:val="22"/>
                <w:szCs w:val="22"/>
              </w:rPr>
            </w:pPr>
            <w:r w:rsidRPr="006028CD">
              <w:rPr>
                <w:color w:val="000000"/>
                <w:sz w:val="22"/>
                <w:szCs w:val="22"/>
              </w:rPr>
              <w:t>474310,16</w:t>
            </w:r>
          </w:p>
        </w:tc>
        <w:tc>
          <w:tcPr>
            <w:tcW w:w="1956" w:type="pct"/>
            <w:tcBorders>
              <w:top w:val="nil"/>
              <w:left w:val="nil"/>
              <w:bottom w:val="single" w:sz="4" w:space="0" w:color="auto"/>
              <w:right w:val="single" w:sz="4" w:space="0" w:color="auto"/>
            </w:tcBorders>
            <w:shd w:val="clear" w:color="auto" w:fill="auto"/>
            <w:noWrap/>
            <w:vAlign w:val="center"/>
            <w:hideMark/>
          </w:tcPr>
          <w:p w:rsidR="00726FA8" w:rsidRPr="006028CD" w:rsidRDefault="00726FA8" w:rsidP="00333CEC">
            <w:pPr>
              <w:jc w:val="center"/>
              <w:rPr>
                <w:color w:val="000000"/>
                <w:sz w:val="22"/>
                <w:szCs w:val="22"/>
              </w:rPr>
            </w:pPr>
            <w:r w:rsidRPr="006028CD">
              <w:rPr>
                <w:color w:val="000000"/>
                <w:sz w:val="22"/>
                <w:szCs w:val="22"/>
              </w:rPr>
              <w:t>2219484,49</w:t>
            </w:r>
          </w:p>
        </w:tc>
      </w:tr>
      <w:tr w:rsidR="00726FA8" w:rsidRPr="006028CD" w:rsidTr="00726FA8">
        <w:trPr>
          <w:trHeight w:val="227"/>
        </w:trPr>
        <w:tc>
          <w:tcPr>
            <w:tcW w:w="1432" w:type="pct"/>
            <w:tcBorders>
              <w:top w:val="nil"/>
              <w:left w:val="single" w:sz="4" w:space="0" w:color="auto"/>
              <w:bottom w:val="single" w:sz="4" w:space="0" w:color="auto"/>
              <w:right w:val="single" w:sz="4" w:space="0" w:color="auto"/>
            </w:tcBorders>
            <w:shd w:val="clear" w:color="auto" w:fill="auto"/>
            <w:noWrap/>
            <w:vAlign w:val="center"/>
            <w:hideMark/>
          </w:tcPr>
          <w:p w:rsidR="00726FA8" w:rsidRPr="006028CD" w:rsidRDefault="00726FA8" w:rsidP="00333CEC">
            <w:pPr>
              <w:jc w:val="center"/>
              <w:rPr>
                <w:color w:val="000000"/>
                <w:sz w:val="22"/>
                <w:szCs w:val="22"/>
              </w:rPr>
            </w:pPr>
            <w:r w:rsidRPr="006028CD">
              <w:rPr>
                <w:color w:val="000000"/>
                <w:sz w:val="22"/>
                <w:szCs w:val="22"/>
              </w:rPr>
              <w:t>88</w:t>
            </w:r>
          </w:p>
        </w:tc>
        <w:tc>
          <w:tcPr>
            <w:tcW w:w="1612" w:type="pct"/>
            <w:tcBorders>
              <w:top w:val="nil"/>
              <w:left w:val="nil"/>
              <w:bottom w:val="single" w:sz="4" w:space="0" w:color="auto"/>
              <w:right w:val="single" w:sz="4" w:space="0" w:color="auto"/>
            </w:tcBorders>
            <w:shd w:val="clear" w:color="auto" w:fill="auto"/>
            <w:noWrap/>
            <w:vAlign w:val="center"/>
            <w:hideMark/>
          </w:tcPr>
          <w:p w:rsidR="00726FA8" w:rsidRPr="006028CD" w:rsidRDefault="00726FA8" w:rsidP="00333CEC">
            <w:pPr>
              <w:jc w:val="center"/>
              <w:rPr>
                <w:color w:val="000000"/>
                <w:sz w:val="22"/>
                <w:szCs w:val="22"/>
              </w:rPr>
            </w:pPr>
            <w:r w:rsidRPr="006028CD">
              <w:rPr>
                <w:color w:val="000000"/>
                <w:sz w:val="22"/>
                <w:szCs w:val="22"/>
              </w:rPr>
              <w:t>474308,97</w:t>
            </w:r>
          </w:p>
        </w:tc>
        <w:tc>
          <w:tcPr>
            <w:tcW w:w="1956" w:type="pct"/>
            <w:tcBorders>
              <w:top w:val="nil"/>
              <w:left w:val="nil"/>
              <w:bottom w:val="single" w:sz="4" w:space="0" w:color="auto"/>
              <w:right w:val="single" w:sz="4" w:space="0" w:color="auto"/>
            </w:tcBorders>
            <w:shd w:val="clear" w:color="auto" w:fill="auto"/>
            <w:noWrap/>
            <w:vAlign w:val="center"/>
            <w:hideMark/>
          </w:tcPr>
          <w:p w:rsidR="00726FA8" w:rsidRPr="006028CD" w:rsidRDefault="00726FA8" w:rsidP="00333CEC">
            <w:pPr>
              <w:jc w:val="center"/>
              <w:rPr>
                <w:color w:val="000000"/>
                <w:sz w:val="22"/>
                <w:szCs w:val="22"/>
              </w:rPr>
            </w:pPr>
            <w:r w:rsidRPr="006028CD">
              <w:rPr>
                <w:color w:val="000000"/>
                <w:sz w:val="22"/>
                <w:szCs w:val="22"/>
              </w:rPr>
              <w:t>2219482,89</w:t>
            </w:r>
          </w:p>
        </w:tc>
      </w:tr>
      <w:tr w:rsidR="00726FA8" w:rsidRPr="006028CD" w:rsidTr="00726FA8">
        <w:trPr>
          <w:trHeight w:val="227"/>
        </w:trPr>
        <w:tc>
          <w:tcPr>
            <w:tcW w:w="1432" w:type="pct"/>
            <w:tcBorders>
              <w:top w:val="nil"/>
              <w:left w:val="single" w:sz="4" w:space="0" w:color="auto"/>
              <w:bottom w:val="single" w:sz="4" w:space="0" w:color="auto"/>
              <w:right w:val="single" w:sz="4" w:space="0" w:color="auto"/>
            </w:tcBorders>
            <w:shd w:val="clear" w:color="auto" w:fill="auto"/>
            <w:noWrap/>
            <w:vAlign w:val="center"/>
            <w:hideMark/>
          </w:tcPr>
          <w:p w:rsidR="00726FA8" w:rsidRPr="006028CD" w:rsidRDefault="00726FA8" w:rsidP="00333CEC">
            <w:pPr>
              <w:jc w:val="center"/>
              <w:rPr>
                <w:color w:val="000000"/>
                <w:sz w:val="22"/>
                <w:szCs w:val="22"/>
              </w:rPr>
            </w:pPr>
            <w:r w:rsidRPr="006028CD">
              <w:rPr>
                <w:color w:val="000000"/>
                <w:sz w:val="22"/>
                <w:szCs w:val="22"/>
              </w:rPr>
              <w:t>85</w:t>
            </w:r>
          </w:p>
        </w:tc>
        <w:tc>
          <w:tcPr>
            <w:tcW w:w="1612" w:type="pct"/>
            <w:tcBorders>
              <w:top w:val="nil"/>
              <w:left w:val="nil"/>
              <w:bottom w:val="single" w:sz="4" w:space="0" w:color="auto"/>
              <w:right w:val="single" w:sz="4" w:space="0" w:color="auto"/>
            </w:tcBorders>
            <w:shd w:val="clear" w:color="auto" w:fill="auto"/>
            <w:noWrap/>
            <w:vAlign w:val="center"/>
            <w:hideMark/>
          </w:tcPr>
          <w:p w:rsidR="00726FA8" w:rsidRPr="006028CD" w:rsidRDefault="00726FA8" w:rsidP="00333CEC">
            <w:pPr>
              <w:jc w:val="center"/>
              <w:rPr>
                <w:color w:val="000000"/>
                <w:sz w:val="22"/>
                <w:szCs w:val="22"/>
              </w:rPr>
            </w:pPr>
            <w:r w:rsidRPr="006028CD">
              <w:rPr>
                <w:color w:val="000000"/>
                <w:sz w:val="22"/>
                <w:szCs w:val="22"/>
              </w:rPr>
              <w:t>474310,58</w:t>
            </w:r>
          </w:p>
        </w:tc>
        <w:tc>
          <w:tcPr>
            <w:tcW w:w="1956" w:type="pct"/>
            <w:tcBorders>
              <w:top w:val="nil"/>
              <w:left w:val="nil"/>
              <w:bottom w:val="single" w:sz="4" w:space="0" w:color="auto"/>
              <w:right w:val="single" w:sz="4" w:space="0" w:color="auto"/>
            </w:tcBorders>
            <w:shd w:val="clear" w:color="auto" w:fill="auto"/>
            <w:noWrap/>
            <w:vAlign w:val="center"/>
            <w:hideMark/>
          </w:tcPr>
          <w:p w:rsidR="00726FA8" w:rsidRPr="006028CD" w:rsidRDefault="00726FA8" w:rsidP="00333CEC">
            <w:pPr>
              <w:jc w:val="center"/>
              <w:rPr>
                <w:color w:val="000000"/>
                <w:sz w:val="22"/>
                <w:szCs w:val="22"/>
              </w:rPr>
            </w:pPr>
            <w:r w:rsidRPr="006028CD">
              <w:rPr>
                <w:color w:val="000000"/>
                <w:sz w:val="22"/>
                <w:szCs w:val="22"/>
              </w:rPr>
              <w:t>2219481,70</w:t>
            </w:r>
          </w:p>
        </w:tc>
      </w:tr>
      <w:tr w:rsidR="00726FA8" w:rsidRPr="006028CD" w:rsidTr="00726FA8">
        <w:trPr>
          <w:trHeight w:val="227"/>
        </w:trPr>
        <w:tc>
          <w:tcPr>
            <w:tcW w:w="5000" w:type="pct"/>
            <w:gridSpan w:val="3"/>
            <w:tcBorders>
              <w:top w:val="nil"/>
              <w:left w:val="single" w:sz="4" w:space="0" w:color="auto"/>
              <w:bottom w:val="single" w:sz="4" w:space="0" w:color="auto"/>
              <w:right w:val="single" w:sz="4" w:space="0" w:color="auto"/>
            </w:tcBorders>
            <w:shd w:val="clear" w:color="auto" w:fill="auto"/>
            <w:noWrap/>
            <w:vAlign w:val="center"/>
            <w:hideMark/>
          </w:tcPr>
          <w:p w:rsidR="00726FA8" w:rsidRPr="006028CD" w:rsidRDefault="00726FA8" w:rsidP="00333CEC">
            <w:pPr>
              <w:jc w:val="center"/>
              <w:rPr>
                <w:color w:val="000000"/>
                <w:sz w:val="22"/>
                <w:szCs w:val="22"/>
              </w:rPr>
            </w:pPr>
          </w:p>
        </w:tc>
      </w:tr>
      <w:tr w:rsidR="00726FA8" w:rsidRPr="006028CD" w:rsidTr="00726FA8">
        <w:trPr>
          <w:trHeight w:val="227"/>
        </w:trPr>
        <w:tc>
          <w:tcPr>
            <w:tcW w:w="1432" w:type="pct"/>
            <w:tcBorders>
              <w:top w:val="nil"/>
              <w:left w:val="single" w:sz="4" w:space="0" w:color="auto"/>
              <w:bottom w:val="single" w:sz="4" w:space="0" w:color="auto"/>
              <w:right w:val="single" w:sz="4" w:space="0" w:color="auto"/>
            </w:tcBorders>
            <w:shd w:val="clear" w:color="auto" w:fill="auto"/>
            <w:noWrap/>
            <w:vAlign w:val="center"/>
            <w:hideMark/>
          </w:tcPr>
          <w:p w:rsidR="00726FA8" w:rsidRPr="006028CD" w:rsidRDefault="00726FA8" w:rsidP="00333CEC">
            <w:pPr>
              <w:jc w:val="center"/>
              <w:rPr>
                <w:color w:val="000000"/>
                <w:sz w:val="22"/>
                <w:szCs w:val="22"/>
              </w:rPr>
            </w:pPr>
            <w:r w:rsidRPr="006028CD">
              <w:rPr>
                <w:color w:val="000000"/>
                <w:sz w:val="22"/>
                <w:szCs w:val="22"/>
              </w:rPr>
              <w:t>89</w:t>
            </w:r>
          </w:p>
        </w:tc>
        <w:tc>
          <w:tcPr>
            <w:tcW w:w="1612" w:type="pct"/>
            <w:tcBorders>
              <w:top w:val="nil"/>
              <w:left w:val="nil"/>
              <w:bottom w:val="single" w:sz="4" w:space="0" w:color="auto"/>
              <w:right w:val="single" w:sz="4" w:space="0" w:color="auto"/>
            </w:tcBorders>
            <w:shd w:val="clear" w:color="auto" w:fill="auto"/>
            <w:noWrap/>
            <w:vAlign w:val="center"/>
            <w:hideMark/>
          </w:tcPr>
          <w:p w:rsidR="00726FA8" w:rsidRPr="006028CD" w:rsidRDefault="00726FA8" w:rsidP="00333CEC">
            <w:pPr>
              <w:jc w:val="center"/>
              <w:rPr>
                <w:color w:val="000000"/>
                <w:sz w:val="22"/>
                <w:szCs w:val="22"/>
              </w:rPr>
            </w:pPr>
            <w:r w:rsidRPr="006028CD">
              <w:rPr>
                <w:color w:val="000000"/>
                <w:sz w:val="22"/>
                <w:szCs w:val="22"/>
              </w:rPr>
              <w:t>474694,43</w:t>
            </w:r>
          </w:p>
        </w:tc>
        <w:tc>
          <w:tcPr>
            <w:tcW w:w="1956" w:type="pct"/>
            <w:tcBorders>
              <w:top w:val="nil"/>
              <w:left w:val="nil"/>
              <w:bottom w:val="single" w:sz="4" w:space="0" w:color="auto"/>
              <w:right w:val="single" w:sz="4" w:space="0" w:color="auto"/>
            </w:tcBorders>
            <w:shd w:val="clear" w:color="auto" w:fill="auto"/>
            <w:noWrap/>
            <w:vAlign w:val="center"/>
            <w:hideMark/>
          </w:tcPr>
          <w:p w:rsidR="00726FA8" w:rsidRPr="006028CD" w:rsidRDefault="00726FA8" w:rsidP="00333CEC">
            <w:pPr>
              <w:jc w:val="center"/>
              <w:rPr>
                <w:color w:val="000000"/>
                <w:sz w:val="22"/>
                <w:szCs w:val="22"/>
              </w:rPr>
            </w:pPr>
            <w:r w:rsidRPr="006028CD">
              <w:rPr>
                <w:color w:val="000000"/>
                <w:sz w:val="22"/>
                <w:szCs w:val="22"/>
              </w:rPr>
              <w:t>2219984,78</w:t>
            </w:r>
          </w:p>
        </w:tc>
      </w:tr>
      <w:tr w:rsidR="00726FA8" w:rsidRPr="006028CD" w:rsidTr="00726FA8">
        <w:trPr>
          <w:trHeight w:val="227"/>
        </w:trPr>
        <w:tc>
          <w:tcPr>
            <w:tcW w:w="1432" w:type="pct"/>
            <w:tcBorders>
              <w:top w:val="nil"/>
              <w:left w:val="single" w:sz="4" w:space="0" w:color="auto"/>
              <w:bottom w:val="single" w:sz="4" w:space="0" w:color="auto"/>
              <w:right w:val="single" w:sz="4" w:space="0" w:color="auto"/>
            </w:tcBorders>
            <w:shd w:val="clear" w:color="auto" w:fill="auto"/>
            <w:noWrap/>
            <w:vAlign w:val="center"/>
            <w:hideMark/>
          </w:tcPr>
          <w:p w:rsidR="00726FA8" w:rsidRPr="006028CD" w:rsidRDefault="00726FA8" w:rsidP="00333CEC">
            <w:pPr>
              <w:jc w:val="center"/>
              <w:rPr>
                <w:color w:val="000000"/>
                <w:sz w:val="22"/>
                <w:szCs w:val="22"/>
              </w:rPr>
            </w:pPr>
            <w:r w:rsidRPr="006028CD">
              <w:rPr>
                <w:color w:val="000000"/>
                <w:sz w:val="22"/>
                <w:szCs w:val="22"/>
              </w:rPr>
              <w:t>90</w:t>
            </w:r>
          </w:p>
        </w:tc>
        <w:tc>
          <w:tcPr>
            <w:tcW w:w="1612" w:type="pct"/>
            <w:tcBorders>
              <w:top w:val="nil"/>
              <w:left w:val="nil"/>
              <w:bottom w:val="single" w:sz="4" w:space="0" w:color="auto"/>
              <w:right w:val="single" w:sz="4" w:space="0" w:color="auto"/>
            </w:tcBorders>
            <w:shd w:val="clear" w:color="auto" w:fill="auto"/>
            <w:noWrap/>
            <w:vAlign w:val="center"/>
            <w:hideMark/>
          </w:tcPr>
          <w:p w:rsidR="00726FA8" w:rsidRPr="006028CD" w:rsidRDefault="00726FA8" w:rsidP="00333CEC">
            <w:pPr>
              <w:jc w:val="center"/>
              <w:rPr>
                <w:color w:val="000000"/>
                <w:sz w:val="22"/>
                <w:szCs w:val="22"/>
              </w:rPr>
            </w:pPr>
            <w:r w:rsidRPr="006028CD">
              <w:rPr>
                <w:color w:val="000000"/>
                <w:sz w:val="22"/>
                <w:szCs w:val="22"/>
              </w:rPr>
              <w:t>474696,04</w:t>
            </w:r>
          </w:p>
        </w:tc>
        <w:tc>
          <w:tcPr>
            <w:tcW w:w="1956" w:type="pct"/>
            <w:tcBorders>
              <w:top w:val="nil"/>
              <w:left w:val="nil"/>
              <w:bottom w:val="single" w:sz="4" w:space="0" w:color="auto"/>
              <w:right w:val="single" w:sz="4" w:space="0" w:color="auto"/>
            </w:tcBorders>
            <w:shd w:val="clear" w:color="auto" w:fill="auto"/>
            <w:noWrap/>
            <w:vAlign w:val="center"/>
            <w:hideMark/>
          </w:tcPr>
          <w:p w:rsidR="00726FA8" w:rsidRPr="006028CD" w:rsidRDefault="00726FA8" w:rsidP="00333CEC">
            <w:pPr>
              <w:jc w:val="center"/>
              <w:rPr>
                <w:color w:val="000000"/>
                <w:sz w:val="22"/>
                <w:szCs w:val="22"/>
              </w:rPr>
            </w:pPr>
            <w:r w:rsidRPr="006028CD">
              <w:rPr>
                <w:color w:val="000000"/>
                <w:sz w:val="22"/>
                <w:szCs w:val="22"/>
              </w:rPr>
              <w:t>2219983,60</w:t>
            </w:r>
          </w:p>
        </w:tc>
      </w:tr>
      <w:tr w:rsidR="00726FA8" w:rsidRPr="006028CD" w:rsidTr="00726FA8">
        <w:trPr>
          <w:trHeight w:val="227"/>
        </w:trPr>
        <w:tc>
          <w:tcPr>
            <w:tcW w:w="1432" w:type="pct"/>
            <w:tcBorders>
              <w:top w:val="nil"/>
              <w:left w:val="single" w:sz="4" w:space="0" w:color="auto"/>
              <w:bottom w:val="single" w:sz="4" w:space="0" w:color="auto"/>
              <w:right w:val="single" w:sz="4" w:space="0" w:color="auto"/>
            </w:tcBorders>
            <w:shd w:val="clear" w:color="auto" w:fill="auto"/>
            <w:noWrap/>
            <w:vAlign w:val="center"/>
            <w:hideMark/>
          </w:tcPr>
          <w:p w:rsidR="00726FA8" w:rsidRPr="006028CD" w:rsidRDefault="00726FA8" w:rsidP="00333CEC">
            <w:pPr>
              <w:jc w:val="center"/>
              <w:rPr>
                <w:color w:val="000000"/>
                <w:sz w:val="22"/>
                <w:szCs w:val="22"/>
              </w:rPr>
            </w:pPr>
            <w:r w:rsidRPr="006028CD">
              <w:rPr>
                <w:color w:val="000000"/>
                <w:sz w:val="22"/>
                <w:szCs w:val="22"/>
              </w:rPr>
              <w:t>91</w:t>
            </w:r>
          </w:p>
        </w:tc>
        <w:tc>
          <w:tcPr>
            <w:tcW w:w="1612" w:type="pct"/>
            <w:tcBorders>
              <w:top w:val="nil"/>
              <w:left w:val="nil"/>
              <w:bottom w:val="single" w:sz="4" w:space="0" w:color="auto"/>
              <w:right w:val="single" w:sz="4" w:space="0" w:color="auto"/>
            </w:tcBorders>
            <w:shd w:val="clear" w:color="auto" w:fill="auto"/>
            <w:noWrap/>
            <w:vAlign w:val="center"/>
            <w:hideMark/>
          </w:tcPr>
          <w:p w:rsidR="00726FA8" w:rsidRPr="006028CD" w:rsidRDefault="00726FA8" w:rsidP="00333CEC">
            <w:pPr>
              <w:jc w:val="center"/>
              <w:rPr>
                <w:color w:val="000000"/>
                <w:sz w:val="22"/>
                <w:szCs w:val="22"/>
              </w:rPr>
            </w:pPr>
            <w:r w:rsidRPr="006028CD">
              <w:rPr>
                <w:color w:val="000000"/>
                <w:sz w:val="22"/>
                <w:szCs w:val="22"/>
              </w:rPr>
              <w:t>474697,22</w:t>
            </w:r>
          </w:p>
        </w:tc>
        <w:tc>
          <w:tcPr>
            <w:tcW w:w="1956" w:type="pct"/>
            <w:tcBorders>
              <w:top w:val="nil"/>
              <w:left w:val="nil"/>
              <w:bottom w:val="single" w:sz="4" w:space="0" w:color="auto"/>
              <w:right w:val="single" w:sz="4" w:space="0" w:color="auto"/>
            </w:tcBorders>
            <w:shd w:val="clear" w:color="auto" w:fill="auto"/>
            <w:noWrap/>
            <w:vAlign w:val="center"/>
            <w:hideMark/>
          </w:tcPr>
          <w:p w:rsidR="00726FA8" w:rsidRPr="006028CD" w:rsidRDefault="00726FA8" w:rsidP="00333CEC">
            <w:pPr>
              <w:jc w:val="center"/>
              <w:rPr>
                <w:color w:val="000000"/>
                <w:sz w:val="22"/>
                <w:szCs w:val="22"/>
              </w:rPr>
            </w:pPr>
            <w:r w:rsidRPr="006028CD">
              <w:rPr>
                <w:color w:val="000000"/>
                <w:sz w:val="22"/>
                <w:szCs w:val="22"/>
              </w:rPr>
              <w:t>2219985,20</w:t>
            </w:r>
          </w:p>
        </w:tc>
      </w:tr>
      <w:tr w:rsidR="00726FA8" w:rsidRPr="006028CD" w:rsidTr="00726FA8">
        <w:trPr>
          <w:trHeight w:val="227"/>
        </w:trPr>
        <w:tc>
          <w:tcPr>
            <w:tcW w:w="1432" w:type="pct"/>
            <w:tcBorders>
              <w:top w:val="nil"/>
              <w:left w:val="single" w:sz="4" w:space="0" w:color="auto"/>
              <w:bottom w:val="single" w:sz="4" w:space="0" w:color="auto"/>
              <w:right w:val="single" w:sz="4" w:space="0" w:color="auto"/>
            </w:tcBorders>
            <w:shd w:val="clear" w:color="auto" w:fill="auto"/>
            <w:noWrap/>
            <w:vAlign w:val="center"/>
            <w:hideMark/>
          </w:tcPr>
          <w:p w:rsidR="00726FA8" w:rsidRPr="006028CD" w:rsidRDefault="00726FA8" w:rsidP="00333CEC">
            <w:pPr>
              <w:jc w:val="center"/>
              <w:rPr>
                <w:color w:val="000000"/>
                <w:sz w:val="22"/>
                <w:szCs w:val="22"/>
              </w:rPr>
            </w:pPr>
            <w:r w:rsidRPr="006028CD">
              <w:rPr>
                <w:color w:val="000000"/>
                <w:sz w:val="22"/>
                <w:szCs w:val="22"/>
              </w:rPr>
              <w:t>92</w:t>
            </w:r>
          </w:p>
        </w:tc>
        <w:tc>
          <w:tcPr>
            <w:tcW w:w="1612" w:type="pct"/>
            <w:tcBorders>
              <w:top w:val="nil"/>
              <w:left w:val="nil"/>
              <w:bottom w:val="single" w:sz="4" w:space="0" w:color="auto"/>
              <w:right w:val="single" w:sz="4" w:space="0" w:color="auto"/>
            </w:tcBorders>
            <w:shd w:val="clear" w:color="auto" w:fill="auto"/>
            <w:noWrap/>
            <w:vAlign w:val="center"/>
            <w:hideMark/>
          </w:tcPr>
          <w:p w:rsidR="00726FA8" w:rsidRPr="006028CD" w:rsidRDefault="00726FA8" w:rsidP="00333CEC">
            <w:pPr>
              <w:jc w:val="center"/>
              <w:rPr>
                <w:color w:val="000000"/>
                <w:sz w:val="22"/>
                <w:szCs w:val="22"/>
              </w:rPr>
            </w:pPr>
            <w:r w:rsidRPr="006028CD">
              <w:rPr>
                <w:color w:val="000000"/>
                <w:sz w:val="22"/>
                <w:szCs w:val="22"/>
              </w:rPr>
              <w:t>474695,62</w:t>
            </w:r>
          </w:p>
        </w:tc>
        <w:tc>
          <w:tcPr>
            <w:tcW w:w="1956" w:type="pct"/>
            <w:tcBorders>
              <w:top w:val="nil"/>
              <w:left w:val="nil"/>
              <w:bottom w:val="single" w:sz="4" w:space="0" w:color="auto"/>
              <w:right w:val="single" w:sz="4" w:space="0" w:color="auto"/>
            </w:tcBorders>
            <w:shd w:val="clear" w:color="auto" w:fill="auto"/>
            <w:noWrap/>
            <w:vAlign w:val="center"/>
            <w:hideMark/>
          </w:tcPr>
          <w:p w:rsidR="00726FA8" w:rsidRPr="006028CD" w:rsidRDefault="00726FA8" w:rsidP="00333CEC">
            <w:pPr>
              <w:jc w:val="center"/>
              <w:rPr>
                <w:color w:val="000000"/>
                <w:sz w:val="22"/>
                <w:szCs w:val="22"/>
              </w:rPr>
            </w:pPr>
            <w:r w:rsidRPr="006028CD">
              <w:rPr>
                <w:color w:val="000000"/>
                <w:sz w:val="22"/>
                <w:szCs w:val="22"/>
              </w:rPr>
              <w:t>2219986,39</w:t>
            </w:r>
          </w:p>
        </w:tc>
      </w:tr>
      <w:tr w:rsidR="00726FA8" w:rsidRPr="006028CD" w:rsidTr="00726FA8">
        <w:trPr>
          <w:trHeight w:val="227"/>
        </w:trPr>
        <w:tc>
          <w:tcPr>
            <w:tcW w:w="1432" w:type="pct"/>
            <w:tcBorders>
              <w:top w:val="nil"/>
              <w:left w:val="single" w:sz="4" w:space="0" w:color="auto"/>
              <w:bottom w:val="single" w:sz="4" w:space="0" w:color="auto"/>
              <w:right w:val="single" w:sz="4" w:space="0" w:color="auto"/>
            </w:tcBorders>
            <w:shd w:val="clear" w:color="auto" w:fill="auto"/>
            <w:noWrap/>
            <w:vAlign w:val="center"/>
            <w:hideMark/>
          </w:tcPr>
          <w:p w:rsidR="00726FA8" w:rsidRPr="006028CD" w:rsidRDefault="00726FA8" w:rsidP="00333CEC">
            <w:pPr>
              <w:jc w:val="center"/>
              <w:rPr>
                <w:color w:val="000000"/>
                <w:sz w:val="22"/>
                <w:szCs w:val="22"/>
              </w:rPr>
            </w:pPr>
            <w:r w:rsidRPr="006028CD">
              <w:rPr>
                <w:color w:val="000000"/>
                <w:sz w:val="22"/>
                <w:szCs w:val="22"/>
              </w:rPr>
              <w:t>89</w:t>
            </w:r>
          </w:p>
        </w:tc>
        <w:tc>
          <w:tcPr>
            <w:tcW w:w="1612" w:type="pct"/>
            <w:tcBorders>
              <w:top w:val="nil"/>
              <w:left w:val="nil"/>
              <w:bottom w:val="single" w:sz="4" w:space="0" w:color="auto"/>
              <w:right w:val="single" w:sz="4" w:space="0" w:color="auto"/>
            </w:tcBorders>
            <w:shd w:val="clear" w:color="auto" w:fill="auto"/>
            <w:noWrap/>
            <w:vAlign w:val="center"/>
            <w:hideMark/>
          </w:tcPr>
          <w:p w:rsidR="00726FA8" w:rsidRPr="006028CD" w:rsidRDefault="00726FA8" w:rsidP="00333CEC">
            <w:pPr>
              <w:jc w:val="center"/>
              <w:rPr>
                <w:color w:val="000000"/>
                <w:sz w:val="22"/>
                <w:szCs w:val="22"/>
              </w:rPr>
            </w:pPr>
            <w:r w:rsidRPr="006028CD">
              <w:rPr>
                <w:color w:val="000000"/>
                <w:sz w:val="22"/>
                <w:szCs w:val="22"/>
              </w:rPr>
              <w:t>474694,43</w:t>
            </w:r>
          </w:p>
        </w:tc>
        <w:tc>
          <w:tcPr>
            <w:tcW w:w="1956" w:type="pct"/>
            <w:tcBorders>
              <w:top w:val="nil"/>
              <w:left w:val="nil"/>
              <w:bottom w:val="single" w:sz="4" w:space="0" w:color="auto"/>
              <w:right w:val="single" w:sz="4" w:space="0" w:color="auto"/>
            </w:tcBorders>
            <w:shd w:val="clear" w:color="auto" w:fill="auto"/>
            <w:noWrap/>
            <w:vAlign w:val="center"/>
            <w:hideMark/>
          </w:tcPr>
          <w:p w:rsidR="00726FA8" w:rsidRPr="006028CD" w:rsidRDefault="00726FA8" w:rsidP="00333CEC">
            <w:pPr>
              <w:jc w:val="center"/>
              <w:rPr>
                <w:color w:val="000000"/>
                <w:sz w:val="22"/>
                <w:szCs w:val="22"/>
              </w:rPr>
            </w:pPr>
            <w:r w:rsidRPr="006028CD">
              <w:rPr>
                <w:color w:val="000000"/>
                <w:sz w:val="22"/>
                <w:szCs w:val="22"/>
              </w:rPr>
              <w:t>2219984,78</w:t>
            </w:r>
          </w:p>
        </w:tc>
      </w:tr>
      <w:tr w:rsidR="00726FA8" w:rsidRPr="006028CD" w:rsidTr="00726FA8">
        <w:trPr>
          <w:trHeight w:val="227"/>
        </w:trPr>
        <w:tc>
          <w:tcPr>
            <w:tcW w:w="5000" w:type="pct"/>
            <w:gridSpan w:val="3"/>
            <w:tcBorders>
              <w:top w:val="nil"/>
              <w:left w:val="single" w:sz="4" w:space="0" w:color="auto"/>
              <w:bottom w:val="single" w:sz="4" w:space="0" w:color="auto"/>
              <w:right w:val="single" w:sz="4" w:space="0" w:color="auto"/>
            </w:tcBorders>
            <w:shd w:val="clear" w:color="auto" w:fill="auto"/>
            <w:noWrap/>
            <w:vAlign w:val="center"/>
            <w:hideMark/>
          </w:tcPr>
          <w:p w:rsidR="00726FA8" w:rsidRPr="006028CD" w:rsidRDefault="00726FA8" w:rsidP="00333CEC">
            <w:pPr>
              <w:jc w:val="center"/>
              <w:rPr>
                <w:color w:val="000000"/>
                <w:sz w:val="22"/>
                <w:szCs w:val="22"/>
              </w:rPr>
            </w:pPr>
          </w:p>
        </w:tc>
      </w:tr>
      <w:tr w:rsidR="00726FA8" w:rsidRPr="006028CD" w:rsidTr="00726FA8">
        <w:trPr>
          <w:trHeight w:val="227"/>
        </w:trPr>
        <w:tc>
          <w:tcPr>
            <w:tcW w:w="1432" w:type="pct"/>
            <w:tcBorders>
              <w:top w:val="nil"/>
              <w:left w:val="single" w:sz="4" w:space="0" w:color="auto"/>
              <w:bottom w:val="single" w:sz="4" w:space="0" w:color="auto"/>
              <w:right w:val="single" w:sz="4" w:space="0" w:color="auto"/>
            </w:tcBorders>
            <w:shd w:val="clear" w:color="auto" w:fill="auto"/>
            <w:noWrap/>
            <w:vAlign w:val="center"/>
            <w:hideMark/>
          </w:tcPr>
          <w:p w:rsidR="00726FA8" w:rsidRPr="006028CD" w:rsidRDefault="00726FA8" w:rsidP="00333CEC">
            <w:pPr>
              <w:jc w:val="center"/>
              <w:rPr>
                <w:color w:val="000000"/>
                <w:sz w:val="22"/>
                <w:szCs w:val="22"/>
              </w:rPr>
            </w:pPr>
            <w:r w:rsidRPr="006028CD">
              <w:rPr>
                <w:color w:val="000000"/>
                <w:sz w:val="22"/>
                <w:szCs w:val="22"/>
              </w:rPr>
              <w:t>93</w:t>
            </w:r>
          </w:p>
        </w:tc>
        <w:tc>
          <w:tcPr>
            <w:tcW w:w="1612" w:type="pct"/>
            <w:tcBorders>
              <w:top w:val="nil"/>
              <w:left w:val="nil"/>
              <w:bottom w:val="single" w:sz="4" w:space="0" w:color="auto"/>
              <w:right w:val="single" w:sz="4" w:space="0" w:color="auto"/>
            </w:tcBorders>
            <w:shd w:val="clear" w:color="auto" w:fill="auto"/>
            <w:noWrap/>
            <w:vAlign w:val="center"/>
            <w:hideMark/>
          </w:tcPr>
          <w:p w:rsidR="00726FA8" w:rsidRPr="006028CD" w:rsidRDefault="00726FA8" w:rsidP="00333CEC">
            <w:pPr>
              <w:jc w:val="center"/>
              <w:rPr>
                <w:color w:val="000000"/>
                <w:sz w:val="22"/>
                <w:szCs w:val="22"/>
              </w:rPr>
            </w:pPr>
            <w:r w:rsidRPr="006028CD">
              <w:rPr>
                <w:color w:val="000000"/>
                <w:sz w:val="22"/>
                <w:szCs w:val="22"/>
              </w:rPr>
              <w:t>474744,03</w:t>
            </w:r>
          </w:p>
        </w:tc>
        <w:tc>
          <w:tcPr>
            <w:tcW w:w="1956" w:type="pct"/>
            <w:tcBorders>
              <w:top w:val="nil"/>
              <w:left w:val="nil"/>
              <w:bottom w:val="single" w:sz="4" w:space="0" w:color="auto"/>
              <w:right w:val="single" w:sz="4" w:space="0" w:color="auto"/>
            </w:tcBorders>
            <w:shd w:val="clear" w:color="auto" w:fill="auto"/>
            <w:noWrap/>
            <w:vAlign w:val="center"/>
            <w:hideMark/>
          </w:tcPr>
          <w:p w:rsidR="00726FA8" w:rsidRPr="006028CD" w:rsidRDefault="00726FA8" w:rsidP="00333CEC">
            <w:pPr>
              <w:jc w:val="center"/>
              <w:rPr>
                <w:color w:val="000000"/>
                <w:sz w:val="22"/>
                <w:szCs w:val="22"/>
              </w:rPr>
            </w:pPr>
            <w:r w:rsidRPr="006028CD">
              <w:rPr>
                <w:color w:val="000000"/>
                <w:sz w:val="22"/>
                <w:szCs w:val="22"/>
              </w:rPr>
              <w:t>2220045,40</w:t>
            </w:r>
          </w:p>
        </w:tc>
      </w:tr>
      <w:tr w:rsidR="00726FA8" w:rsidRPr="006028CD" w:rsidTr="00726FA8">
        <w:trPr>
          <w:trHeight w:val="227"/>
        </w:trPr>
        <w:tc>
          <w:tcPr>
            <w:tcW w:w="1432" w:type="pct"/>
            <w:tcBorders>
              <w:top w:val="nil"/>
              <w:left w:val="single" w:sz="4" w:space="0" w:color="auto"/>
              <w:bottom w:val="single" w:sz="4" w:space="0" w:color="auto"/>
              <w:right w:val="single" w:sz="4" w:space="0" w:color="auto"/>
            </w:tcBorders>
            <w:shd w:val="clear" w:color="auto" w:fill="auto"/>
            <w:noWrap/>
            <w:vAlign w:val="center"/>
            <w:hideMark/>
          </w:tcPr>
          <w:p w:rsidR="00726FA8" w:rsidRPr="006028CD" w:rsidRDefault="00726FA8" w:rsidP="00333CEC">
            <w:pPr>
              <w:jc w:val="center"/>
              <w:rPr>
                <w:color w:val="000000"/>
                <w:sz w:val="22"/>
                <w:szCs w:val="22"/>
              </w:rPr>
            </w:pPr>
            <w:r w:rsidRPr="006028CD">
              <w:rPr>
                <w:color w:val="000000"/>
                <w:sz w:val="22"/>
                <w:szCs w:val="22"/>
              </w:rPr>
              <w:t>94</w:t>
            </w:r>
          </w:p>
        </w:tc>
        <w:tc>
          <w:tcPr>
            <w:tcW w:w="1612" w:type="pct"/>
            <w:tcBorders>
              <w:top w:val="nil"/>
              <w:left w:val="nil"/>
              <w:bottom w:val="single" w:sz="4" w:space="0" w:color="auto"/>
              <w:right w:val="single" w:sz="4" w:space="0" w:color="auto"/>
            </w:tcBorders>
            <w:shd w:val="clear" w:color="auto" w:fill="auto"/>
            <w:noWrap/>
            <w:vAlign w:val="center"/>
            <w:hideMark/>
          </w:tcPr>
          <w:p w:rsidR="00726FA8" w:rsidRPr="006028CD" w:rsidRDefault="00726FA8" w:rsidP="00333CEC">
            <w:pPr>
              <w:jc w:val="center"/>
              <w:rPr>
                <w:color w:val="000000"/>
                <w:sz w:val="22"/>
                <w:szCs w:val="22"/>
              </w:rPr>
            </w:pPr>
            <w:r w:rsidRPr="006028CD">
              <w:rPr>
                <w:color w:val="000000"/>
                <w:sz w:val="22"/>
                <w:szCs w:val="22"/>
              </w:rPr>
              <w:t>474745,22</w:t>
            </w:r>
          </w:p>
        </w:tc>
        <w:tc>
          <w:tcPr>
            <w:tcW w:w="1956" w:type="pct"/>
            <w:tcBorders>
              <w:top w:val="nil"/>
              <w:left w:val="nil"/>
              <w:bottom w:val="single" w:sz="4" w:space="0" w:color="auto"/>
              <w:right w:val="single" w:sz="4" w:space="0" w:color="auto"/>
            </w:tcBorders>
            <w:shd w:val="clear" w:color="auto" w:fill="auto"/>
            <w:noWrap/>
            <w:vAlign w:val="center"/>
            <w:hideMark/>
          </w:tcPr>
          <w:p w:rsidR="00726FA8" w:rsidRPr="006028CD" w:rsidRDefault="00726FA8" w:rsidP="00333CEC">
            <w:pPr>
              <w:jc w:val="center"/>
              <w:rPr>
                <w:color w:val="000000"/>
                <w:sz w:val="22"/>
                <w:szCs w:val="22"/>
              </w:rPr>
            </w:pPr>
            <w:r w:rsidRPr="006028CD">
              <w:rPr>
                <w:color w:val="000000"/>
                <w:sz w:val="22"/>
                <w:szCs w:val="22"/>
              </w:rPr>
              <w:t>2220047,01</w:t>
            </w:r>
          </w:p>
        </w:tc>
      </w:tr>
      <w:tr w:rsidR="00726FA8" w:rsidRPr="006028CD" w:rsidTr="00726FA8">
        <w:trPr>
          <w:trHeight w:val="227"/>
        </w:trPr>
        <w:tc>
          <w:tcPr>
            <w:tcW w:w="1432" w:type="pct"/>
            <w:tcBorders>
              <w:top w:val="nil"/>
              <w:left w:val="single" w:sz="4" w:space="0" w:color="auto"/>
              <w:bottom w:val="single" w:sz="4" w:space="0" w:color="auto"/>
              <w:right w:val="single" w:sz="4" w:space="0" w:color="auto"/>
            </w:tcBorders>
            <w:shd w:val="clear" w:color="auto" w:fill="auto"/>
            <w:noWrap/>
            <w:vAlign w:val="center"/>
            <w:hideMark/>
          </w:tcPr>
          <w:p w:rsidR="00726FA8" w:rsidRPr="006028CD" w:rsidRDefault="00726FA8" w:rsidP="00333CEC">
            <w:pPr>
              <w:jc w:val="center"/>
              <w:rPr>
                <w:color w:val="000000"/>
                <w:sz w:val="22"/>
                <w:szCs w:val="22"/>
              </w:rPr>
            </w:pPr>
            <w:r w:rsidRPr="006028CD">
              <w:rPr>
                <w:color w:val="000000"/>
                <w:sz w:val="22"/>
                <w:szCs w:val="22"/>
              </w:rPr>
              <w:t>95</w:t>
            </w:r>
          </w:p>
        </w:tc>
        <w:tc>
          <w:tcPr>
            <w:tcW w:w="1612" w:type="pct"/>
            <w:tcBorders>
              <w:top w:val="nil"/>
              <w:left w:val="nil"/>
              <w:bottom w:val="single" w:sz="4" w:space="0" w:color="auto"/>
              <w:right w:val="single" w:sz="4" w:space="0" w:color="auto"/>
            </w:tcBorders>
            <w:shd w:val="clear" w:color="auto" w:fill="auto"/>
            <w:noWrap/>
            <w:vAlign w:val="center"/>
            <w:hideMark/>
          </w:tcPr>
          <w:p w:rsidR="00726FA8" w:rsidRPr="006028CD" w:rsidRDefault="00726FA8" w:rsidP="00333CEC">
            <w:pPr>
              <w:jc w:val="center"/>
              <w:rPr>
                <w:color w:val="000000"/>
                <w:sz w:val="22"/>
                <w:szCs w:val="22"/>
              </w:rPr>
            </w:pPr>
            <w:r w:rsidRPr="006028CD">
              <w:rPr>
                <w:color w:val="000000"/>
                <w:sz w:val="22"/>
                <w:szCs w:val="22"/>
              </w:rPr>
              <w:t>474743,61</w:t>
            </w:r>
          </w:p>
        </w:tc>
        <w:tc>
          <w:tcPr>
            <w:tcW w:w="1956" w:type="pct"/>
            <w:tcBorders>
              <w:top w:val="nil"/>
              <w:left w:val="nil"/>
              <w:bottom w:val="single" w:sz="4" w:space="0" w:color="auto"/>
              <w:right w:val="single" w:sz="4" w:space="0" w:color="auto"/>
            </w:tcBorders>
            <w:shd w:val="clear" w:color="auto" w:fill="auto"/>
            <w:noWrap/>
            <w:vAlign w:val="center"/>
            <w:hideMark/>
          </w:tcPr>
          <w:p w:rsidR="00726FA8" w:rsidRPr="006028CD" w:rsidRDefault="00726FA8" w:rsidP="00333CEC">
            <w:pPr>
              <w:jc w:val="center"/>
              <w:rPr>
                <w:color w:val="000000"/>
                <w:sz w:val="22"/>
                <w:szCs w:val="22"/>
              </w:rPr>
            </w:pPr>
            <w:r w:rsidRPr="006028CD">
              <w:rPr>
                <w:color w:val="000000"/>
                <w:sz w:val="22"/>
                <w:szCs w:val="22"/>
              </w:rPr>
              <w:t>2220048,20</w:t>
            </w:r>
          </w:p>
        </w:tc>
      </w:tr>
      <w:tr w:rsidR="00726FA8" w:rsidRPr="006028CD" w:rsidTr="00726FA8">
        <w:trPr>
          <w:trHeight w:val="227"/>
        </w:trPr>
        <w:tc>
          <w:tcPr>
            <w:tcW w:w="1432" w:type="pct"/>
            <w:tcBorders>
              <w:top w:val="nil"/>
              <w:left w:val="single" w:sz="4" w:space="0" w:color="auto"/>
              <w:bottom w:val="single" w:sz="4" w:space="0" w:color="auto"/>
              <w:right w:val="single" w:sz="4" w:space="0" w:color="auto"/>
            </w:tcBorders>
            <w:shd w:val="clear" w:color="auto" w:fill="auto"/>
            <w:noWrap/>
            <w:vAlign w:val="center"/>
            <w:hideMark/>
          </w:tcPr>
          <w:p w:rsidR="00726FA8" w:rsidRPr="006028CD" w:rsidRDefault="00726FA8" w:rsidP="00333CEC">
            <w:pPr>
              <w:jc w:val="center"/>
              <w:rPr>
                <w:color w:val="000000"/>
                <w:sz w:val="22"/>
                <w:szCs w:val="22"/>
              </w:rPr>
            </w:pPr>
            <w:r w:rsidRPr="006028CD">
              <w:rPr>
                <w:color w:val="000000"/>
                <w:sz w:val="22"/>
                <w:szCs w:val="22"/>
              </w:rPr>
              <w:t>96</w:t>
            </w:r>
          </w:p>
        </w:tc>
        <w:tc>
          <w:tcPr>
            <w:tcW w:w="1612" w:type="pct"/>
            <w:tcBorders>
              <w:top w:val="nil"/>
              <w:left w:val="nil"/>
              <w:bottom w:val="single" w:sz="4" w:space="0" w:color="auto"/>
              <w:right w:val="single" w:sz="4" w:space="0" w:color="auto"/>
            </w:tcBorders>
            <w:shd w:val="clear" w:color="auto" w:fill="auto"/>
            <w:noWrap/>
            <w:vAlign w:val="center"/>
            <w:hideMark/>
          </w:tcPr>
          <w:p w:rsidR="00726FA8" w:rsidRPr="006028CD" w:rsidRDefault="00726FA8" w:rsidP="00333CEC">
            <w:pPr>
              <w:jc w:val="center"/>
              <w:rPr>
                <w:color w:val="000000"/>
                <w:sz w:val="22"/>
                <w:szCs w:val="22"/>
              </w:rPr>
            </w:pPr>
            <w:r w:rsidRPr="006028CD">
              <w:rPr>
                <w:color w:val="000000"/>
                <w:sz w:val="22"/>
                <w:szCs w:val="22"/>
              </w:rPr>
              <w:t>474742,42</w:t>
            </w:r>
          </w:p>
        </w:tc>
        <w:tc>
          <w:tcPr>
            <w:tcW w:w="1956" w:type="pct"/>
            <w:tcBorders>
              <w:top w:val="nil"/>
              <w:left w:val="nil"/>
              <w:bottom w:val="single" w:sz="4" w:space="0" w:color="auto"/>
              <w:right w:val="single" w:sz="4" w:space="0" w:color="auto"/>
            </w:tcBorders>
            <w:shd w:val="clear" w:color="auto" w:fill="auto"/>
            <w:noWrap/>
            <w:vAlign w:val="center"/>
            <w:hideMark/>
          </w:tcPr>
          <w:p w:rsidR="00726FA8" w:rsidRPr="006028CD" w:rsidRDefault="00726FA8" w:rsidP="00333CEC">
            <w:pPr>
              <w:jc w:val="center"/>
              <w:rPr>
                <w:color w:val="000000"/>
                <w:sz w:val="22"/>
                <w:szCs w:val="22"/>
              </w:rPr>
            </w:pPr>
            <w:r w:rsidRPr="006028CD">
              <w:rPr>
                <w:color w:val="000000"/>
                <w:sz w:val="22"/>
                <w:szCs w:val="22"/>
              </w:rPr>
              <w:t>2220046,59</w:t>
            </w:r>
          </w:p>
        </w:tc>
      </w:tr>
      <w:tr w:rsidR="00726FA8" w:rsidRPr="006028CD" w:rsidTr="00726FA8">
        <w:trPr>
          <w:trHeight w:val="227"/>
        </w:trPr>
        <w:tc>
          <w:tcPr>
            <w:tcW w:w="1432" w:type="pct"/>
            <w:tcBorders>
              <w:top w:val="nil"/>
              <w:left w:val="single" w:sz="4" w:space="0" w:color="auto"/>
              <w:bottom w:val="single" w:sz="4" w:space="0" w:color="auto"/>
              <w:right w:val="single" w:sz="4" w:space="0" w:color="auto"/>
            </w:tcBorders>
            <w:shd w:val="clear" w:color="auto" w:fill="auto"/>
            <w:noWrap/>
            <w:vAlign w:val="center"/>
            <w:hideMark/>
          </w:tcPr>
          <w:p w:rsidR="00726FA8" w:rsidRPr="006028CD" w:rsidRDefault="00726FA8" w:rsidP="00333CEC">
            <w:pPr>
              <w:jc w:val="center"/>
              <w:rPr>
                <w:color w:val="000000"/>
                <w:sz w:val="22"/>
                <w:szCs w:val="22"/>
              </w:rPr>
            </w:pPr>
            <w:r w:rsidRPr="006028CD">
              <w:rPr>
                <w:color w:val="000000"/>
                <w:sz w:val="22"/>
                <w:szCs w:val="22"/>
              </w:rPr>
              <w:lastRenderedPageBreak/>
              <w:t>93</w:t>
            </w:r>
          </w:p>
        </w:tc>
        <w:tc>
          <w:tcPr>
            <w:tcW w:w="1612" w:type="pct"/>
            <w:tcBorders>
              <w:top w:val="nil"/>
              <w:left w:val="nil"/>
              <w:bottom w:val="single" w:sz="4" w:space="0" w:color="auto"/>
              <w:right w:val="single" w:sz="4" w:space="0" w:color="auto"/>
            </w:tcBorders>
            <w:shd w:val="clear" w:color="auto" w:fill="auto"/>
            <w:noWrap/>
            <w:vAlign w:val="center"/>
            <w:hideMark/>
          </w:tcPr>
          <w:p w:rsidR="00726FA8" w:rsidRPr="006028CD" w:rsidRDefault="00726FA8" w:rsidP="00333CEC">
            <w:pPr>
              <w:jc w:val="center"/>
              <w:rPr>
                <w:color w:val="000000"/>
                <w:sz w:val="22"/>
                <w:szCs w:val="22"/>
              </w:rPr>
            </w:pPr>
            <w:r w:rsidRPr="006028CD">
              <w:rPr>
                <w:color w:val="000000"/>
                <w:sz w:val="22"/>
                <w:szCs w:val="22"/>
              </w:rPr>
              <w:t>474744,03</w:t>
            </w:r>
          </w:p>
        </w:tc>
        <w:tc>
          <w:tcPr>
            <w:tcW w:w="1956" w:type="pct"/>
            <w:tcBorders>
              <w:top w:val="nil"/>
              <w:left w:val="nil"/>
              <w:bottom w:val="single" w:sz="4" w:space="0" w:color="auto"/>
              <w:right w:val="single" w:sz="4" w:space="0" w:color="auto"/>
            </w:tcBorders>
            <w:shd w:val="clear" w:color="auto" w:fill="auto"/>
            <w:noWrap/>
            <w:vAlign w:val="center"/>
            <w:hideMark/>
          </w:tcPr>
          <w:p w:rsidR="00726FA8" w:rsidRPr="006028CD" w:rsidRDefault="00726FA8" w:rsidP="00333CEC">
            <w:pPr>
              <w:jc w:val="center"/>
              <w:rPr>
                <w:color w:val="000000"/>
                <w:sz w:val="22"/>
                <w:szCs w:val="22"/>
              </w:rPr>
            </w:pPr>
            <w:r w:rsidRPr="006028CD">
              <w:rPr>
                <w:color w:val="000000"/>
                <w:sz w:val="22"/>
                <w:szCs w:val="22"/>
              </w:rPr>
              <w:t>2220045,40</w:t>
            </w:r>
          </w:p>
        </w:tc>
      </w:tr>
      <w:tr w:rsidR="00726FA8" w:rsidRPr="006028CD" w:rsidTr="00726FA8">
        <w:trPr>
          <w:trHeight w:val="227"/>
        </w:trPr>
        <w:tc>
          <w:tcPr>
            <w:tcW w:w="5000" w:type="pct"/>
            <w:gridSpan w:val="3"/>
            <w:tcBorders>
              <w:top w:val="nil"/>
              <w:left w:val="single" w:sz="4" w:space="0" w:color="auto"/>
              <w:bottom w:val="single" w:sz="4" w:space="0" w:color="auto"/>
              <w:right w:val="single" w:sz="4" w:space="0" w:color="auto"/>
            </w:tcBorders>
            <w:shd w:val="clear" w:color="auto" w:fill="auto"/>
            <w:noWrap/>
            <w:vAlign w:val="center"/>
            <w:hideMark/>
          </w:tcPr>
          <w:p w:rsidR="00726FA8" w:rsidRPr="006028CD" w:rsidRDefault="00726FA8" w:rsidP="00333CEC">
            <w:pPr>
              <w:jc w:val="center"/>
              <w:rPr>
                <w:color w:val="000000"/>
                <w:sz w:val="22"/>
                <w:szCs w:val="22"/>
              </w:rPr>
            </w:pPr>
          </w:p>
        </w:tc>
      </w:tr>
      <w:tr w:rsidR="00726FA8" w:rsidRPr="006028CD" w:rsidTr="00726FA8">
        <w:trPr>
          <w:trHeight w:val="227"/>
        </w:trPr>
        <w:tc>
          <w:tcPr>
            <w:tcW w:w="1432" w:type="pct"/>
            <w:tcBorders>
              <w:top w:val="nil"/>
              <w:left w:val="single" w:sz="4" w:space="0" w:color="auto"/>
              <w:bottom w:val="single" w:sz="4" w:space="0" w:color="auto"/>
              <w:right w:val="single" w:sz="4" w:space="0" w:color="auto"/>
            </w:tcBorders>
            <w:shd w:val="clear" w:color="auto" w:fill="auto"/>
            <w:noWrap/>
            <w:vAlign w:val="center"/>
            <w:hideMark/>
          </w:tcPr>
          <w:p w:rsidR="00726FA8" w:rsidRPr="006028CD" w:rsidRDefault="00726FA8" w:rsidP="00333CEC">
            <w:pPr>
              <w:jc w:val="center"/>
              <w:rPr>
                <w:color w:val="000000"/>
                <w:sz w:val="22"/>
                <w:szCs w:val="22"/>
              </w:rPr>
            </w:pPr>
            <w:r w:rsidRPr="006028CD">
              <w:rPr>
                <w:color w:val="000000"/>
                <w:sz w:val="22"/>
                <w:szCs w:val="22"/>
              </w:rPr>
              <w:t>97</w:t>
            </w:r>
          </w:p>
        </w:tc>
        <w:tc>
          <w:tcPr>
            <w:tcW w:w="1612" w:type="pct"/>
            <w:tcBorders>
              <w:top w:val="nil"/>
              <w:left w:val="nil"/>
              <w:bottom w:val="single" w:sz="4" w:space="0" w:color="auto"/>
              <w:right w:val="single" w:sz="4" w:space="0" w:color="auto"/>
            </w:tcBorders>
            <w:shd w:val="clear" w:color="auto" w:fill="auto"/>
            <w:noWrap/>
            <w:vAlign w:val="center"/>
            <w:hideMark/>
          </w:tcPr>
          <w:p w:rsidR="00726FA8" w:rsidRPr="006028CD" w:rsidRDefault="00726FA8" w:rsidP="00333CEC">
            <w:pPr>
              <w:jc w:val="center"/>
              <w:rPr>
                <w:color w:val="000000"/>
                <w:sz w:val="22"/>
                <w:szCs w:val="22"/>
              </w:rPr>
            </w:pPr>
            <w:r w:rsidRPr="006028CD">
              <w:rPr>
                <w:color w:val="000000"/>
                <w:sz w:val="22"/>
                <w:szCs w:val="22"/>
              </w:rPr>
              <w:t>474782,75</w:t>
            </w:r>
          </w:p>
        </w:tc>
        <w:tc>
          <w:tcPr>
            <w:tcW w:w="1956" w:type="pct"/>
            <w:tcBorders>
              <w:top w:val="nil"/>
              <w:left w:val="nil"/>
              <w:bottom w:val="single" w:sz="4" w:space="0" w:color="auto"/>
              <w:right w:val="single" w:sz="4" w:space="0" w:color="auto"/>
            </w:tcBorders>
            <w:shd w:val="clear" w:color="auto" w:fill="auto"/>
            <w:noWrap/>
            <w:vAlign w:val="center"/>
            <w:hideMark/>
          </w:tcPr>
          <w:p w:rsidR="00726FA8" w:rsidRPr="006028CD" w:rsidRDefault="00726FA8" w:rsidP="00333CEC">
            <w:pPr>
              <w:jc w:val="center"/>
              <w:rPr>
                <w:color w:val="000000"/>
                <w:sz w:val="22"/>
                <w:szCs w:val="22"/>
              </w:rPr>
            </w:pPr>
            <w:r w:rsidRPr="006028CD">
              <w:rPr>
                <w:color w:val="000000"/>
                <w:sz w:val="22"/>
                <w:szCs w:val="22"/>
              </w:rPr>
              <w:t>2220098,83</w:t>
            </w:r>
          </w:p>
        </w:tc>
      </w:tr>
      <w:tr w:rsidR="00726FA8" w:rsidRPr="006028CD" w:rsidTr="00726FA8">
        <w:trPr>
          <w:trHeight w:val="227"/>
        </w:trPr>
        <w:tc>
          <w:tcPr>
            <w:tcW w:w="1432" w:type="pct"/>
            <w:tcBorders>
              <w:top w:val="nil"/>
              <w:left w:val="single" w:sz="4" w:space="0" w:color="auto"/>
              <w:bottom w:val="single" w:sz="4" w:space="0" w:color="auto"/>
              <w:right w:val="single" w:sz="4" w:space="0" w:color="auto"/>
            </w:tcBorders>
            <w:shd w:val="clear" w:color="auto" w:fill="auto"/>
            <w:noWrap/>
            <w:vAlign w:val="center"/>
            <w:hideMark/>
          </w:tcPr>
          <w:p w:rsidR="00726FA8" w:rsidRPr="006028CD" w:rsidRDefault="00726FA8" w:rsidP="00333CEC">
            <w:pPr>
              <w:jc w:val="center"/>
              <w:rPr>
                <w:color w:val="000000"/>
                <w:sz w:val="22"/>
                <w:szCs w:val="22"/>
              </w:rPr>
            </w:pPr>
            <w:r w:rsidRPr="006028CD">
              <w:rPr>
                <w:color w:val="000000"/>
                <w:sz w:val="22"/>
                <w:szCs w:val="22"/>
              </w:rPr>
              <w:t>98</w:t>
            </w:r>
          </w:p>
        </w:tc>
        <w:tc>
          <w:tcPr>
            <w:tcW w:w="1612" w:type="pct"/>
            <w:tcBorders>
              <w:top w:val="nil"/>
              <w:left w:val="nil"/>
              <w:bottom w:val="single" w:sz="4" w:space="0" w:color="auto"/>
              <w:right w:val="single" w:sz="4" w:space="0" w:color="auto"/>
            </w:tcBorders>
            <w:shd w:val="clear" w:color="auto" w:fill="auto"/>
            <w:noWrap/>
            <w:vAlign w:val="center"/>
            <w:hideMark/>
          </w:tcPr>
          <w:p w:rsidR="00726FA8" w:rsidRPr="006028CD" w:rsidRDefault="00726FA8" w:rsidP="00333CEC">
            <w:pPr>
              <w:jc w:val="center"/>
              <w:rPr>
                <w:color w:val="000000"/>
                <w:sz w:val="22"/>
                <w:szCs w:val="22"/>
              </w:rPr>
            </w:pPr>
            <w:r w:rsidRPr="006028CD">
              <w:rPr>
                <w:color w:val="000000"/>
                <w:sz w:val="22"/>
                <w:szCs w:val="22"/>
              </w:rPr>
              <w:t>474783,93</w:t>
            </w:r>
          </w:p>
        </w:tc>
        <w:tc>
          <w:tcPr>
            <w:tcW w:w="1956" w:type="pct"/>
            <w:tcBorders>
              <w:top w:val="nil"/>
              <w:left w:val="nil"/>
              <w:bottom w:val="single" w:sz="4" w:space="0" w:color="auto"/>
              <w:right w:val="single" w:sz="4" w:space="0" w:color="auto"/>
            </w:tcBorders>
            <w:shd w:val="clear" w:color="auto" w:fill="auto"/>
            <w:noWrap/>
            <w:vAlign w:val="center"/>
            <w:hideMark/>
          </w:tcPr>
          <w:p w:rsidR="00726FA8" w:rsidRPr="006028CD" w:rsidRDefault="00726FA8" w:rsidP="00333CEC">
            <w:pPr>
              <w:jc w:val="center"/>
              <w:rPr>
                <w:color w:val="000000"/>
                <w:sz w:val="22"/>
                <w:szCs w:val="22"/>
              </w:rPr>
            </w:pPr>
            <w:r w:rsidRPr="006028CD">
              <w:rPr>
                <w:color w:val="000000"/>
                <w:sz w:val="22"/>
                <w:szCs w:val="22"/>
              </w:rPr>
              <w:t>2220100,44</w:t>
            </w:r>
          </w:p>
        </w:tc>
      </w:tr>
      <w:tr w:rsidR="00726FA8" w:rsidRPr="006028CD" w:rsidTr="00726FA8">
        <w:trPr>
          <w:trHeight w:val="227"/>
        </w:trPr>
        <w:tc>
          <w:tcPr>
            <w:tcW w:w="1432" w:type="pct"/>
            <w:tcBorders>
              <w:top w:val="nil"/>
              <w:left w:val="single" w:sz="4" w:space="0" w:color="auto"/>
              <w:bottom w:val="single" w:sz="4" w:space="0" w:color="auto"/>
              <w:right w:val="single" w:sz="4" w:space="0" w:color="auto"/>
            </w:tcBorders>
            <w:shd w:val="clear" w:color="auto" w:fill="auto"/>
            <w:noWrap/>
            <w:vAlign w:val="center"/>
            <w:hideMark/>
          </w:tcPr>
          <w:p w:rsidR="00726FA8" w:rsidRPr="006028CD" w:rsidRDefault="00726FA8" w:rsidP="00333CEC">
            <w:pPr>
              <w:jc w:val="center"/>
              <w:rPr>
                <w:color w:val="000000"/>
                <w:sz w:val="22"/>
                <w:szCs w:val="22"/>
              </w:rPr>
            </w:pPr>
            <w:r w:rsidRPr="006028CD">
              <w:rPr>
                <w:color w:val="000000"/>
                <w:sz w:val="22"/>
                <w:szCs w:val="22"/>
              </w:rPr>
              <w:t>99</w:t>
            </w:r>
          </w:p>
        </w:tc>
        <w:tc>
          <w:tcPr>
            <w:tcW w:w="1612" w:type="pct"/>
            <w:tcBorders>
              <w:top w:val="nil"/>
              <w:left w:val="nil"/>
              <w:bottom w:val="single" w:sz="4" w:space="0" w:color="auto"/>
              <w:right w:val="single" w:sz="4" w:space="0" w:color="auto"/>
            </w:tcBorders>
            <w:shd w:val="clear" w:color="auto" w:fill="auto"/>
            <w:noWrap/>
            <w:vAlign w:val="center"/>
            <w:hideMark/>
          </w:tcPr>
          <w:p w:rsidR="00726FA8" w:rsidRPr="006028CD" w:rsidRDefault="00726FA8" w:rsidP="00333CEC">
            <w:pPr>
              <w:jc w:val="center"/>
              <w:rPr>
                <w:color w:val="000000"/>
                <w:sz w:val="22"/>
                <w:szCs w:val="22"/>
              </w:rPr>
            </w:pPr>
            <w:r w:rsidRPr="006028CD">
              <w:rPr>
                <w:color w:val="000000"/>
                <w:sz w:val="22"/>
                <w:szCs w:val="22"/>
              </w:rPr>
              <w:t>474782,33</w:t>
            </w:r>
          </w:p>
        </w:tc>
        <w:tc>
          <w:tcPr>
            <w:tcW w:w="1956" w:type="pct"/>
            <w:tcBorders>
              <w:top w:val="nil"/>
              <w:left w:val="nil"/>
              <w:bottom w:val="single" w:sz="4" w:space="0" w:color="auto"/>
              <w:right w:val="single" w:sz="4" w:space="0" w:color="auto"/>
            </w:tcBorders>
            <w:shd w:val="clear" w:color="auto" w:fill="auto"/>
            <w:noWrap/>
            <w:vAlign w:val="center"/>
            <w:hideMark/>
          </w:tcPr>
          <w:p w:rsidR="00726FA8" w:rsidRPr="006028CD" w:rsidRDefault="00726FA8" w:rsidP="00333CEC">
            <w:pPr>
              <w:jc w:val="center"/>
              <w:rPr>
                <w:color w:val="000000"/>
                <w:sz w:val="22"/>
                <w:szCs w:val="22"/>
              </w:rPr>
            </w:pPr>
            <w:r w:rsidRPr="006028CD">
              <w:rPr>
                <w:color w:val="000000"/>
                <w:sz w:val="22"/>
                <w:szCs w:val="22"/>
              </w:rPr>
              <w:t>2220101,63</w:t>
            </w:r>
          </w:p>
        </w:tc>
      </w:tr>
      <w:tr w:rsidR="00726FA8" w:rsidRPr="006028CD" w:rsidTr="00726FA8">
        <w:trPr>
          <w:trHeight w:val="227"/>
        </w:trPr>
        <w:tc>
          <w:tcPr>
            <w:tcW w:w="1432" w:type="pct"/>
            <w:tcBorders>
              <w:top w:val="nil"/>
              <w:left w:val="single" w:sz="4" w:space="0" w:color="auto"/>
              <w:bottom w:val="single" w:sz="4" w:space="0" w:color="auto"/>
              <w:right w:val="single" w:sz="4" w:space="0" w:color="auto"/>
            </w:tcBorders>
            <w:shd w:val="clear" w:color="auto" w:fill="auto"/>
            <w:noWrap/>
            <w:vAlign w:val="center"/>
            <w:hideMark/>
          </w:tcPr>
          <w:p w:rsidR="00726FA8" w:rsidRPr="006028CD" w:rsidRDefault="00726FA8" w:rsidP="00333CEC">
            <w:pPr>
              <w:jc w:val="center"/>
              <w:rPr>
                <w:color w:val="000000"/>
                <w:sz w:val="22"/>
                <w:szCs w:val="22"/>
              </w:rPr>
            </w:pPr>
            <w:r w:rsidRPr="006028CD">
              <w:rPr>
                <w:color w:val="000000"/>
                <w:sz w:val="22"/>
                <w:szCs w:val="22"/>
              </w:rPr>
              <w:t>100</w:t>
            </w:r>
          </w:p>
        </w:tc>
        <w:tc>
          <w:tcPr>
            <w:tcW w:w="1612" w:type="pct"/>
            <w:tcBorders>
              <w:top w:val="nil"/>
              <w:left w:val="nil"/>
              <w:bottom w:val="single" w:sz="4" w:space="0" w:color="auto"/>
              <w:right w:val="single" w:sz="4" w:space="0" w:color="auto"/>
            </w:tcBorders>
            <w:shd w:val="clear" w:color="auto" w:fill="auto"/>
            <w:noWrap/>
            <w:vAlign w:val="center"/>
            <w:hideMark/>
          </w:tcPr>
          <w:p w:rsidR="00726FA8" w:rsidRPr="006028CD" w:rsidRDefault="00726FA8" w:rsidP="00333CEC">
            <w:pPr>
              <w:jc w:val="center"/>
              <w:rPr>
                <w:color w:val="000000"/>
                <w:sz w:val="22"/>
                <w:szCs w:val="22"/>
              </w:rPr>
            </w:pPr>
            <w:r w:rsidRPr="006028CD">
              <w:rPr>
                <w:color w:val="000000"/>
                <w:sz w:val="22"/>
                <w:szCs w:val="22"/>
              </w:rPr>
              <w:t>474781,15</w:t>
            </w:r>
          </w:p>
        </w:tc>
        <w:tc>
          <w:tcPr>
            <w:tcW w:w="1956" w:type="pct"/>
            <w:tcBorders>
              <w:top w:val="nil"/>
              <w:left w:val="nil"/>
              <w:bottom w:val="single" w:sz="4" w:space="0" w:color="auto"/>
              <w:right w:val="single" w:sz="4" w:space="0" w:color="auto"/>
            </w:tcBorders>
            <w:shd w:val="clear" w:color="auto" w:fill="auto"/>
            <w:noWrap/>
            <w:vAlign w:val="center"/>
            <w:hideMark/>
          </w:tcPr>
          <w:p w:rsidR="00726FA8" w:rsidRPr="006028CD" w:rsidRDefault="00726FA8" w:rsidP="00333CEC">
            <w:pPr>
              <w:jc w:val="center"/>
              <w:rPr>
                <w:color w:val="000000"/>
                <w:sz w:val="22"/>
                <w:szCs w:val="22"/>
              </w:rPr>
            </w:pPr>
            <w:r w:rsidRPr="006028CD">
              <w:rPr>
                <w:color w:val="000000"/>
                <w:sz w:val="22"/>
                <w:szCs w:val="22"/>
              </w:rPr>
              <w:t>2220100,02</w:t>
            </w:r>
          </w:p>
        </w:tc>
      </w:tr>
      <w:tr w:rsidR="00726FA8" w:rsidRPr="006028CD" w:rsidTr="00726FA8">
        <w:trPr>
          <w:trHeight w:val="227"/>
        </w:trPr>
        <w:tc>
          <w:tcPr>
            <w:tcW w:w="1432" w:type="pct"/>
            <w:tcBorders>
              <w:top w:val="nil"/>
              <w:left w:val="single" w:sz="4" w:space="0" w:color="auto"/>
              <w:bottom w:val="single" w:sz="4" w:space="0" w:color="auto"/>
              <w:right w:val="single" w:sz="4" w:space="0" w:color="auto"/>
            </w:tcBorders>
            <w:shd w:val="clear" w:color="auto" w:fill="auto"/>
            <w:noWrap/>
            <w:vAlign w:val="center"/>
            <w:hideMark/>
          </w:tcPr>
          <w:p w:rsidR="00726FA8" w:rsidRPr="006028CD" w:rsidRDefault="00726FA8" w:rsidP="00333CEC">
            <w:pPr>
              <w:jc w:val="center"/>
              <w:rPr>
                <w:color w:val="000000"/>
                <w:sz w:val="22"/>
                <w:szCs w:val="22"/>
              </w:rPr>
            </w:pPr>
            <w:r w:rsidRPr="006028CD">
              <w:rPr>
                <w:color w:val="000000"/>
                <w:sz w:val="22"/>
                <w:szCs w:val="22"/>
              </w:rPr>
              <w:t>97</w:t>
            </w:r>
          </w:p>
        </w:tc>
        <w:tc>
          <w:tcPr>
            <w:tcW w:w="1612" w:type="pct"/>
            <w:tcBorders>
              <w:top w:val="nil"/>
              <w:left w:val="nil"/>
              <w:bottom w:val="single" w:sz="4" w:space="0" w:color="auto"/>
              <w:right w:val="single" w:sz="4" w:space="0" w:color="auto"/>
            </w:tcBorders>
            <w:shd w:val="clear" w:color="auto" w:fill="auto"/>
            <w:noWrap/>
            <w:vAlign w:val="center"/>
            <w:hideMark/>
          </w:tcPr>
          <w:p w:rsidR="00726FA8" w:rsidRPr="006028CD" w:rsidRDefault="00726FA8" w:rsidP="00333CEC">
            <w:pPr>
              <w:jc w:val="center"/>
              <w:rPr>
                <w:color w:val="000000"/>
                <w:sz w:val="22"/>
                <w:szCs w:val="22"/>
              </w:rPr>
            </w:pPr>
            <w:r w:rsidRPr="006028CD">
              <w:rPr>
                <w:color w:val="000000"/>
                <w:sz w:val="22"/>
                <w:szCs w:val="22"/>
              </w:rPr>
              <w:t>474782,75</w:t>
            </w:r>
          </w:p>
        </w:tc>
        <w:tc>
          <w:tcPr>
            <w:tcW w:w="1956" w:type="pct"/>
            <w:tcBorders>
              <w:top w:val="nil"/>
              <w:left w:val="nil"/>
              <w:bottom w:val="single" w:sz="4" w:space="0" w:color="auto"/>
              <w:right w:val="single" w:sz="4" w:space="0" w:color="auto"/>
            </w:tcBorders>
            <w:shd w:val="clear" w:color="auto" w:fill="auto"/>
            <w:noWrap/>
            <w:vAlign w:val="center"/>
            <w:hideMark/>
          </w:tcPr>
          <w:p w:rsidR="00726FA8" w:rsidRPr="006028CD" w:rsidRDefault="00726FA8" w:rsidP="00333CEC">
            <w:pPr>
              <w:jc w:val="center"/>
              <w:rPr>
                <w:color w:val="000000"/>
                <w:sz w:val="22"/>
                <w:szCs w:val="22"/>
              </w:rPr>
            </w:pPr>
            <w:r w:rsidRPr="006028CD">
              <w:rPr>
                <w:color w:val="000000"/>
                <w:sz w:val="22"/>
                <w:szCs w:val="22"/>
              </w:rPr>
              <w:t>2220098,83</w:t>
            </w:r>
          </w:p>
        </w:tc>
      </w:tr>
      <w:tr w:rsidR="00726FA8" w:rsidRPr="006028CD" w:rsidTr="00726FA8">
        <w:trPr>
          <w:trHeight w:val="227"/>
        </w:trPr>
        <w:tc>
          <w:tcPr>
            <w:tcW w:w="1432" w:type="pct"/>
            <w:tcBorders>
              <w:top w:val="nil"/>
              <w:left w:val="single" w:sz="4" w:space="0" w:color="auto"/>
              <w:bottom w:val="single" w:sz="4" w:space="0" w:color="auto"/>
              <w:right w:val="single" w:sz="4" w:space="0" w:color="auto"/>
            </w:tcBorders>
            <w:shd w:val="clear" w:color="auto" w:fill="auto"/>
            <w:noWrap/>
            <w:vAlign w:val="center"/>
            <w:hideMark/>
          </w:tcPr>
          <w:p w:rsidR="00726FA8" w:rsidRPr="006028CD" w:rsidRDefault="00726FA8" w:rsidP="00333CEC">
            <w:pPr>
              <w:jc w:val="center"/>
              <w:rPr>
                <w:color w:val="000000"/>
                <w:sz w:val="22"/>
                <w:szCs w:val="22"/>
              </w:rPr>
            </w:pPr>
          </w:p>
        </w:tc>
        <w:tc>
          <w:tcPr>
            <w:tcW w:w="1612" w:type="pct"/>
            <w:tcBorders>
              <w:top w:val="nil"/>
              <w:left w:val="nil"/>
              <w:bottom w:val="single" w:sz="4" w:space="0" w:color="auto"/>
              <w:right w:val="single" w:sz="4" w:space="0" w:color="auto"/>
            </w:tcBorders>
            <w:shd w:val="clear" w:color="auto" w:fill="auto"/>
            <w:noWrap/>
            <w:vAlign w:val="center"/>
            <w:hideMark/>
          </w:tcPr>
          <w:p w:rsidR="00726FA8" w:rsidRPr="006028CD" w:rsidRDefault="00726FA8" w:rsidP="00333CEC">
            <w:pPr>
              <w:jc w:val="center"/>
              <w:rPr>
                <w:color w:val="000000"/>
                <w:sz w:val="22"/>
                <w:szCs w:val="22"/>
              </w:rPr>
            </w:pPr>
          </w:p>
        </w:tc>
        <w:tc>
          <w:tcPr>
            <w:tcW w:w="1956" w:type="pct"/>
            <w:tcBorders>
              <w:top w:val="nil"/>
              <w:left w:val="nil"/>
              <w:bottom w:val="single" w:sz="4" w:space="0" w:color="auto"/>
              <w:right w:val="single" w:sz="4" w:space="0" w:color="auto"/>
            </w:tcBorders>
            <w:shd w:val="clear" w:color="auto" w:fill="auto"/>
            <w:noWrap/>
            <w:vAlign w:val="center"/>
            <w:hideMark/>
          </w:tcPr>
          <w:p w:rsidR="00726FA8" w:rsidRPr="006028CD" w:rsidRDefault="00726FA8" w:rsidP="00333CEC">
            <w:pPr>
              <w:jc w:val="center"/>
              <w:rPr>
                <w:color w:val="000000"/>
                <w:sz w:val="22"/>
                <w:szCs w:val="22"/>
              </w:rPr>
            </w:pPr>
          </w:p>
        </w:tc>
      </w:tr>
      <w:tr w:rsidR="00726FA8" w:rsidRPr="006028CD" w:rsidTr="00726FA8">
        <w:trPr>
          <w:trHeight w:val="227"/>
        </w:trPr>
        <w:tc>
          <w:tcPr>
            <w:tcW w:w="1432" w:type="pct"/>
            <w:tcBorders>
              <w:top w:val="nil"/>
              <w:left w:val="single" w:sz="4" w:space="0" w:color="auto"/>
              <w:bottom w:val="single" w:sz="4" w:space="0" w:color="auto"/>
              <w:right w:val="single" w:sz="4" w:space="0" w:color="auto"/>
            </w:tcBorders>
            <w:shd w:val="clear" w:color="auto" w:fill="auto"/>
            <w:noWrap/>
            <w:vAlign w:val="center"/>
            <w:hideMark/>
          </w:tcPr>
          <w:p w:rsidR="00726FA8" w:rsidRPr="006028CD" w:rsidRDefault="00726FA8" w:rsidP="00333CEC">
            <w:pPr>
              <w:jc w:val="center"/>
              <w:rPr>
                <w:color w:val="000000"/>
                <w:sz w:val="22"/>
                <w:szCs w:val="22"/>
              </w:rPr>
            </w:pPr>
            <w:r w:rsidRPr="006028CD">
              <w:rPr>
                <w:color w:val="000000"/>
                <w:sz w:val="22"/>
                <w:szCs w:val="22"/>
              </w:rPr>
              <w:t>101</w:t>
            </w:r>
          </w:p>
        </w:tc>
        <w:tc>
          <w:tcPr>
            <w:tcW w:w="1612" w:type="pct"/>
            <w:tcBorders>
              <w:top w:val="nil"/>
              <w:left w:val="nil"/>
              <w:bottom w:val="single" w:sz="4" w:space="0" w:color="auto"/>
              <w:right w:val="single" w:sz="4" w:space="0" w:color="auto"/>
            </w:tcBorders>
            <w:shd w:val="clear" w:color="auto" w:fill="auto"/>
            <w:noWrap/>
            <w:vAlign w:val="center"/>
            <w:hideMark/>
          </w:tcPr>
          <w:p w:rsidR="00726FA8" w:rsidRPr="006028CD" w:rsidRDefault="00726FA8" w:rsidP="00333CEC">
            <w:pPr>
              <w:jc w:val="center"/>
              <w:rPr>
                <w:color w:val="000000"/>
                <w:sz w:val="22"/>
                <w:szCs w:val="22"/>
              </w:rPr>
            </w:pPr>
            <w:r w:rsidRPr="006028CD">
              <w:rPr>
                <w:color w:val="000000"/>
                <w:sz w:val="22"/>
                <w:szCs w:val="22"/>
              </w:rPr>
              <w:t>474864,91</w:t>
            </w:r>
          </w:p>
        </w:tc>
        <w:tc>
          <w:tcPr>
            <w:tcW w:w="1956" w:type="pct"/>
            <w:tcBorders>
              <w:top w:val="nil"/>
              <w:left w:val="nil"/>
              <w:bottom w:val="single" w:sz="4" w:space="0" w:color="auto"/>
              <w:right w:val="single" w:sz="4" w:space="0" w:color="auto"/>
            </w:tcBorders>
            <w:shd w:val="clear" w:color="auto" w:fill="auto"/>
            <w:noWrap/>
            <w:vAlign w:val="center"/>
            <w:hideMark/>
          </w:tcPr>
          <w:p w:rsidR="00726FA8" w:rsidRPr="006028CD" w:rsidRDefault="00726FA8" w:rsidP="00333CEC">
            <w:pPr>
              <w:jc w:val="center"/>
              <w:rPr>
                <w:color w:val="000000"/>
                <w:sz w:val="22"/>
                <w:szCs w:val="22"/>
              </w:rPr>
            </w:pPr>
            <w:r w:rsidRPr="006028CD">
              <w:rPr>
                <w:color w:val="000000"/>
                <w:sz w:val="22"/>
                <w:szCs w:val="22"/>
              </w:rPr>
              <w:t>2220212,80</w:t>
            </w:r>
          </w:p>
        </w:tc>
      </w:tr>
      <w:tr w:rsidR="00726FA8" w:rsidRPr="006028CD" w:rsidTr="00726FA8">
        <w:trPr>
          <w:trHeight w:val="227"/>
        </w:trPr>
        <w:tc>
          <w:tcPr>
            <w:tcW w:w="1432" w:type="pct"/>
            <w:tcBorders>
              <w:top w:val="nil"/>
              <w:left w:val="single" w:sz="4" w:space="0" w:color="auto"/>
              <w:bottom w:val="single" w:sz="4" w:space="0" w:color="auto"/>
              <w:right w:val="single" w:sz="4" w:space="0" w:color="auto"/>
            </w:tcBorders>
            <w:shd w:val="clear" w:color="auto" w:fill="auto"/>
            <w:noWrap/>
            <w:vAlign w:val="center"/>
            <w:hideMark/>
          </w:tcPr>
          <w:p w:rsidR="00726FA8" w:rsidRPr="006028CD" w:rsidRDefault="00726FA8" w:rsidP="00333CEC">
            <w:pPr>
              <w:jc w:val="center"/>
              <w:rPr>
                <w:color w:val="000000"/>
                <w:sz w:val="22"/>
                <w:szCs w:val="22"/>
              </w:rPr>
            </w:pPr>
            <w:r w:rsidRPr="006028CD">
              <w:rPr>
                <w:color w:val="000000"/>
                <w:sz w:val="22"/>
                <w:szCs w:val="22"/>
              </w:rPr>
              <w:t>102</w:t>
            </w:r>
          </w:p>
        </w:tc>
        <w:tc>
          <w:tcPr>
            <w:tcW w:w="1612" w:type="pct"/>
            <w:tcBorders>
              <w:top w:val="nil"/>
              <w:left w:val="nil"/>
              <w:bottom w:val="single" w:sz="4" w:space="0" w:color="auto"/>
              <w:right w:val="single" w:sz="4" w:space="0" w:color="auto"/>
            </w:tcBorders>
            <w:shd w:val="clear" w:color="auto" w:fill="auto"/>
            <w:noWrap/>
            <w:vAlign w:val="center"/>
            <w:hideMark/>
          </w:tcPr>
          <w:p w:rsidR="00726FA8" w:rsidRPr="006028CD" w:rsidRDefault="00726FA8" w:rsidP="00333CEC">
            <w:pPr>
              <w:jc w:val="center"/>
              <w:rPr>
                <w:color w:val="000000"/>
                <w:sz w:val="22"/>
                <w:szCs w:val="22"/>
              </w:rPr>
            </w:pPr>
            <w:r w:rsidRPr="006028CD">
              <w:rPr>
                <w:color w:val="000000"/>
                <w:sz w:val="22"/>
                <w:szCs w:val="22"/>
              </w:rPr>
              <w:t>474866,09</w:t>
            </w:r>
          </w:p>
        </w:tc>
        <w:tc>
          <w:tcPr>
            <w:tcW w:w="1956" w:type="pct"/>
            <w:tcBorders>
              <w:top w:val="nil"/>
              <w:left w:val="nil"/>
              <w:bottom w:val="single" w:sz="4" w:space="0" w:color="auto"/>
              <w:right w:val="single" w:sz="4" w:space="0" w:color="auto"/>
            </w:tcBorders>
            <w:shd w:val="clear" w:color="auto" w:fill="auto"/>
            <w:noWrap/>
            <w:vAlign w:val="center"/>
            <w:hideMark/>
          </w:tcPr>
          <w:p w:rsidR="00726FA8" w:rsidRPr="006028CD" w:rsidRDefault="00726FA8" w:rsidP="00333CEC">
            <w:pPr>
              <w:jc w:val="center"/>
              <w:rPr>
                <w:color w:val="000000"/>
                <w:sz w:val="22"/>
                <w:szCs w:val="22"/>
              </w:rPr>
            </w:pPr>
            <w:r w:rsidRPr="006028CD">
              <w:rPr>
                <w:color w:val="000000"/>
                <w:sz w:val="22"/>
                <w:szCs w:val="22"/>
              </w:rPr>
              <w:t>2220214,41</w:t>
            </w:r>
          </w:p>
        </w:tc>
      </w:tr>
      <w:tr w:rsidR="00726FA8" w:rsidRPr="006028CD" w:rsidTr="00726FA8">
        <w:trPr>
          <w:trHeight w:val="227"/>
        </w:trPr>
        <w:tc>
          <w:tcPr>
            <w:tcW w:w="1432" w:type="pct"/>
            <w:tcBorders>
              <w:top w:val="nil"/>
              <w:left w:val="single" w:sz="4" w:space="0" w:color="auto"/>
              <w:bottom w:val="single" w:sz="4" w:space="0" w:color="auto"/>
              <w:right w:val="single" w:sz="4" w:space="0" w:color="auto"/>
            </w:tcBorders>
            <w:shd w:val="clear" w:color="auto" w:fill="auto"/>
            <w:noWrap/>
            <w:vAlign w:val="center"/>
            <w:hideMark/>
          </w:tcPr>
          <w:p w:rsidR="00726FA8" w:rsidRPr="006028CD" w:rsidRDefault="00726FA8" w:rsidP="00333CEC">
            <w:pPr>
              <w:jc w:val="center"/>
              <w:rPr>
                <w:color w:val="000000"/>
                <w:sz w:val="22"/>
                <w:szCs w:val="22"/>
              </w:rPr>
            </w:pPr>
            <w:r w:rsidRPr="006028CD">
              <w:rPr>
                <w:color w:val="000000"/>
                <w:sz w:val="22"/>
                <w:szCs w:val="22"/>
              </w:rPr>
              <w:t>103</w:t>
            </w:r>
          </w:p>
        </w:tc>
        <w:tc>
          <w:tcPr>
            <w:tcW w:w="1612" w:type="pct"/>
            <w:tcBorders>
              <w:top w:val="nil"/>
              <w:left w:val="nil"/>
              <w:bottom w:val="single" w:sz="4" w:space="0" w:color="auto"/>
              <w:right w:val="single" w:sz="4" w:space="0" w:color="auto"/>
            </w:tcBorders>
            <w:shd w:val="clear" w:color="auto" w:fill="auto"/>
            <w:noWrap/>
            <w:vAlign w:val="center"/>
            <w:hideMark/>
          </w:tcPr>
          <w:p w:rsidR="00726FA8" w:rsidRPr="006028CD" w:rsidRDefault="00726FA8" w:rsidP="00333CEC">
            <w:pPr>
              <w:jc w:val="center"/>
              <w:rPr>
                <w:color w:val="000000"/>
                <w:sz w:val="22"/>
                <w:szCs w:val="22"/>
              </w:rPr>
            </w:pPr>
            <w:r w:rsidRPr="006028CD">
              <w:rPr>
                <w:color w:val="000000"/>
                <w:sz w:val="22"/>
                <w:szCs w:val="22"/>
              </w:rPr>
              <w:t>474864,49</w:t>
            </w:r>
          </w:p>
        </w:tc>
        <w:tc>
          <w:tcPr>
            <w:tcW w:w="1956" w:type="pct"/>
            <w:tcBorders>
              <w:top w:val="nil"/>
              <w:left w:val="nil"/>
              <w:bottom w:val="single" w:sz="4" w:space="0" w:color="auto"/>
              <w:right w:val="single" w:sz="4" w:space="0" w:color="auto"/>
            </w:tcBorders>
            <w:shd w:val="clear" w:color="auto" w:fill="auto"/>
            <w:noWrap/>
            <w:vAlign w:val="center"/>
            <w:hideMark/>
          </w:tcPr>
          <w:p w:rsidR="00726FA8" w:rsidRPr="006028CD" w:rsidRDefault="00726FA8" w:rsidP="00333CEC">
            <w:pPr>
              <w:jc w:val="center"/>
              <w:rPr>
                <w:color w:val="000000"/>
                <w:sz w:val="22"/>
                <w:szCs w:val="22"/>
              </w:rPr>
            </w:pPr>
            <w:r w:rsidRPr="006028CD">
              <w:rPr>
                <w:color w:val="000000"/>
                <w:sz w:val="22"/>
                <w:szCs w:val="22"/>
              </w:rPr>
              <w:t>2220215,60</w:t>
            </w:r>
          </w:p>
        </w:tc>
      </w:tr>
      <w:tr w:rsidR="00726FA8" w:rsidRPr="006028CD" w:rsidTr="00726FA8">
        <w:trPr>
          <w:trHeight w:val="227"/>
        </w:trPr>
        <w:tc>
          <w:tcPr>
            <w:tcW w:w="1432" w:type="pct"/>
            <w:tcBorders>
              <w:top w:val="nil"/>
              <w:left w:val="single" w:sz="4" w:space="0" w:color="auto"/>
              <w:bottom w:val="single" w:sz="4" w:space="0" w:color="auto"/>
              <w:right w:val="single" w:sz="4" w:space="0" w:color="auto"/>
            </w:tcBorders>
            <w:shd w:val="clear" w:color="auto" w:fill="auto"/>
            <w:noWrap/>
            <w:vAlign w:val="center"/>
            <w:hideMark/>
          </w:tcPr>
          <w:p w:rsidR="00726FA8" w:rsidRPr="006028CD" w:rsidRDefault="00726FA8" w:rsidP="00333CEC">
            <w:pPr>
              <w:jc w:val="center"/>
              <w:rPr>
                <w:color w:val="000000"/>
                <w:sz w:val="22"/>
                <w:szCs w:val="22"/>
              </w:rPr>
            </w:pPr>
            <w:r w:rsidRPr="006028CD">
              <w:rPr>
                <w:color w:val="000000"/>
                <w:sz w:val="22"/>
                <w:szCs w:val="22"/>
              </w:rPr>
              <w:t>104</w:t>
            </w:r>
          </w:p>
        </w:tc>
        <w:tc>
          <w:tcPr>
            <w:tcW w:w="1612" w:type="pct"/>
            <w:tcBorders>
              <w:top w:val="nil"/>
              <w:left w:val="nil"/>
              <w:bottom w:val="single" w:sz="4" w:space="0" w:color="auto"/>
              <w:right w:val="single" w:sz="4" w:space="0" w:color="auto"/>
            </w:tcBorders>
            <w:shd w:val="clear" w:color="auto" w:fill="auto"/>
            <w:noWrap/>
            <w:vAlign w:val="center"/>
            <w:hideMark/>
          </w:tcPr>
          <w:p w:rsidR="00726FA8" w:rsidRPr="006028CD" w:rsidRDefault="00726FA8" w:rsidP="00333CEC">
            <w:pPr>
              <w:jc w:val="center"/>
              <w:rPr>
                <w:color w:val="000000"/>
                <w:sz w:val="22"/>
                <w:szCs w:val="22"/>
              </w:rPr>
            </w:pPr>
            <w:r w:rsidRPr="006028CD">
              <w:rPr>
                <w:color w:val="000000"/>
                <w:sz w:val="22"/>
                <w:szCs w:val="22"/>
              </w:rPr>
              <w:t>474863,30</w:t>
            </w:r>
          </w:p>
        </w:tc>
        <w:tc>
          <w:tcPr>
            <w:tcW w:w="1956" w:type="pct"/>
            <w:tcBorders>
              <w:top w:val="nil"/>
              <w:left w:val="nil"/>
              <w:bottom w:val="single" w:sz="4" w:space="0" w:color="auto"/>
              <w:right w:val="single" w:sz="4" w:space="0" w:color="auto"/>
            </w:tcBorders>
            <w:shd w:val="clear" w:color="auto" w:fill="auto"/>
            <w:noWrap/>
            <w:vAlign w:val="center"/>
            <w:hideMark/>
          </w:tcPr>
          <w:p w:rsidR="00726FA8" w:rsidRPr="006028CD" w:rsidRDefault="00726FA8" w:rsidP="00333CEC">
            <w:pPr>
              <w:jc w:val="center"/>
              <w:rPr>
                <w:color w:val="000000"/>
                <w:sz w:val="22"/>
                <w:szCs w:val="22"/>
              </w:rPr>
            </w:pPr>
            <w:r w:rsidRPr="006028CD">
              <w:rPr>
                <w:color w:val="000000"/>
                <w:sz w:val="22"/>
                <w:szCs w:val="22"/>
              </w:rPr>
              <w:t>2220213,99</w:t>
            </w:r>
          </w:p>
        </w:tc>
      </w:tr>
      <w:tr w:rsidR="00726FA8" w:rsidRPr="006028CD" w:rsidTr="00726FA8">
        <w:trPr>
          <w:trHeight w:val="227"/>
        </w:trPr>
        <w:tc>
          <w:tcPr>
            <w:tcW w:w="1432" w:type="pct"/>
            <w:tcBorders>
              <w:top w:val="nil"/>
              <w:left w:val="single" w:sz="4" w:space="0" w:color="auto"/>
              <w:bottom w:val="single" w:sz="4" w:space="0" w:color="auto"/>
              <w:right w:val="single" w:sz="4" w:space="0" w:color="auto"/>
            </w:tcBorders>
            <w:shd w:val="clear" w:color="auto" w:fill="auto"/>
            <w:noWrap/>
            <w:vAlign w:val="center"/>
            <w:hideMark/>
          </w:tcPr>
          <w:p w:rsidR="00726FA8" w:rsidRPr="006028CD" w:rsidRDefault="00726FA8" w:rsidP="00333CEC">
            <w:pPr>
              <w:jc w:val="center"/>
              <w:rPr>
                <w:color w:val="000000"/>
                <w:sz w:val="22"/>
                <w:szCs w:val="22"/>
              </w:rPr>
            </w:pPr>
            <w:r w:rsidRPr="006028CD">
              <w:rPr>
                <w:color w:val="000000"/>
                <w:sz w:val="22"/>
                <w:szCs w:val="22"/>
              </w:rPr>
              <w:t>101</w:t>
            </w:r>
          </w:p>
        </w:tc>
        <w:tc>
          <w:tcPr>
            <w:tcW w:w="1612" w:type="pct"/>
            <w:tcBorders>
              <w:top w:val="nil"/>
              <w:left w:val="nil"/>
              <w:bottom w:val="single" w:sz="4" w:space="0" w:color="auto"/>
              <w:right w:val="single" w:sz="4" w:space="0" w:color="auto"/>
            </w:tcBorders>
            <w:shd w:val="clear" w:color="auto" w:fill="auto"/>
            <w:noWrap/>
            <w:vAlign w:val="center"/>
            <w:hideMark/>
          </w:tcPr>
          <w:p w:rsidR="00726FA8" w:rsidRPr="006028CD" w:rsidRDefault="00726FA8" w:rsidP="00333CEC">
            <w:pPr>
              <w:jc w:val="center"/>
              <w:rPr>
                <w:color w:val="000000"/>
                <w:sz w:val="22"/>
                <w:szCs w:val="22"/>
              </w:rPr>
            </w:pPr>
            <w:r w:rsidRPr="006028CD">
              <w:rPr>
                <w:color w:val="000000"/>
                <w:sz w:val="22"/>
                <w:szCs w:val="22"/>
              </w:rPr>
              <w:t>474864,91</w:t>
            </w:r>
          </w:p>
        </w:tc>
        <w:tc>
          <w:tcPr>
            <w:tcW w:w="1956" w:type="pct"/>
            <w:tcBorders>
              <w:top w:val="nil"/>
              <w:left w:val="nil"/>
              <w:bottom w:val="single" w:sz="4" w:space="0" w:color="auto"/>
              <w:right w:val="single" w:sz="4" w:space="0" w:color="auto"/>
            </w:tcBorders>
            <w:shd w:val="clear" w:color="auto" w:fill="auto"/>
            <w:noWrap/>
            <w:vAlign w:val="center"/>
            <w:hideMark/>
          </w:tcPr>
          <w:p w:rsidR="00726FA8" w:rsidRPr="006028CD" w:rsidRDefault="00726FA8" w:rsidP="00333CEC">
            <w:pPr>
              <w:jc w:val="center"/>
              <w:rPr>
                <w:color w:val="000000"/>
                <w:sz w:val="22"/>
                <w:szCs w:val="22"/>
              </w:rPr>
            </w:pPr>
            <w:r w:rsidRPr="006028CD">
              <w:rPr>
                <w:color w:val="000000"/>
                <w:sz w:val="22"/>
                <w:szCs w:val="22"/>
              </w:rPr>
              <w:t>2220212,80</w:t>
            </w:r>
          </w:p>
        </w:tc>
      </w:tr>
      <w:tr w:rsidR="00726FA8" w:rsidRPr="006028CD" w:rsidTr="00726FA8">
        <w:trPr>
          <w:trHeight w:val="227"/>
        </w:trPr>
        <w:tc>
          <w:tcPr>
            <w:tcW w:w="5000" w:type="pct"/>
            <w:gridSpan w:val="3"/>
            <w:tcBorders>
              <w:top w:val="nil"/>
              <w:left w:val="single" w:sz="4" w:space="0" w:color="auto"/>
              <w:bottom w:val="single" w:sz="4" w:space="0" w:color="auto"/>
              <w:right w:val="single" w:sz="4" w:space="0" w:color="auto"/>
            </w:tcBorders>
            <w:shd w:val="clear" w:color="auto" w:fill="auto"/>
            <w:noWrap/>
            <w:vAlign w:val="center"/>
            <w:hideMark/>
          </w:tcPr>
          <w:p w:rsidR="00726FA8" w:rsidRPr="006028CD" w:rsidRDefault="00726FA8" w:rsidP="00333CEC">
            <w:pPr>
              <w:jc w:val="center"/>
              <w:rPr>
                <w:color w:val="000000"/>
                <w:sz w:val="22"/>
                <w:szCs w:val="22"/>
              </w:rPr>
            </w:pPr>
          </w:p>
        </w:tc>
      </w:tr>
      <w:tr w:rsidR="00726FA8" w:rsidRPr="006028CD" w:rsidTr="00726FA8">
        <w:trPr>
          <w:trHeight w:val="227"/>
        </w:trPr>
        <w:tc>
          <w:tcPr>
            <w:tcW w:w="1432" w:type="pct"/>
            <w:tcBorders>
              <w:top w:val="nil"/>
              <w:left w:val="single" w:sz="4" w:space="0" w:color="auto"/>
              <w:bottom w:val="single" w:sz="4" w:space="0" w:color="auto"/>
              <w:right w:val="single" w:sz="4" w:space="0" w:color="auto"/>
            </w:tcBorders>
            <w:shd w:val="clear" w:color="auto" w:fill="auto"/>
            <w:noWrap/>
            <w:vAlign w:val="center"/>
            <w:hideMark/>
          </w:tcPr>
          <w:p w:rsidR="00726FA8" w:rsidRPr="006028CD" w:rsidRDefault="00726FA8" w:rsidP="00333CEC">
            <w:pPr>
              <w:jc w:val="center"/>
              <w:rPr>
                <w:color w:val="000000"/>
                <w:sz w:val="22"/>
                <w:szCs w:val="22"/>
              </w:rPr>
            </w:pPr>
            <w:r w:rsidRPr="006028CD">
              <w:rPr>
                <w:color w:val="000000"/>
                <w:sz w:val="22"/>
                <w:szCs w:val="22"/>
              </w:rPr>
              <w:t>105</w:t>
            </w:r>
          </w:p>
        </w:tc>
        <w:tc>
          <w:tcPr>
            <w:tcW w:w="1612" w:type="pct"/>
            <w:tcBorders>
              <w:top w:val="nil"/>
              <w:left w:val="nil"/>
              <w:bottom w:val="single" w:sz="4" w:space="0" w:color="auto"/>
              <w:right w:val="single" w:sz="4" w:space="0" w:color="auto"/>
            </w:tcBorders>
            <w:shd w:val="clear" w:color="auto" w:fill="auto"/>
            <w:noWrap/>
            <w:vAlign w:val="center"/>
            <w:hideMark/>
          </w:tcPr>
          <w:p w:rsidR="00726FA8" w:rsidRPr="006028CD" w:rsidRDefault="00726FA8" w:rsidP="00333CEC">
            <w:pPr>
              <w:jc w:val="center"/>
              <w:rPr>
                <w:color w:val="000000"/>
                <w:sz w:val="22"/>
                <w:szCs w:val="22"/>
              </w:rPr>
            </w:pPr>
            <w:r w:rsidRPr="006028CD">
              <w:rPr>
                <w:color w:val="000000"/>
                <w:sz w:val="22"/>
                <w:szCs w:val="22"/>
              </w:rPr>
              <w:t>474899,82</w:t>
            </w:r>
          </w:p>
        </w:tc>
        <w:tc>
          <w:tcPr>
            <w:tcW w:w="1956" w:type="pct"/>
            <w:tcBorders>
              <w:top w:val="nil"/>
              <w:left w:val="nil"/>
              <w:bottom w:val="single" w:sz="4" w:space="0" w:color="auto"/>
              <w:right w:val="single" w:sz="4" w:space="0" w:color="auto"/>
            </w:tcBorders>
            <w:shd w:val="clear" w:color="auto" w:fill="auto"/>
            <w:noWrap/>
            <w:vAlign w:val="center"/>
            <w:hideMark/>
          </w:tcPr>
          <w:p w:rsidR="00726FA8" w:rsidRPr="006028CD" w:rsidRDefault="00726FA8" w:rsidP="00333CEC">
            <w:pPr>
              <w:jc w:val="center"/>
              <w:rPr>
                <w:color w:val="000000"/>
                <w:sz w:val="22"/>
                <w:szCs w:val="22"/>
              </w:rPr>
            </w:pPr>
            <w:r w:rsidRPr="006028CD">
              <w:rPr>
                <w:color w:val="000000"/>
                <w:sz w:val="22"/>
                <w:szCs w:val="22"/>
              </w:rPr>
              <w:t>2220257,99</w:t>
            </w:r>
          </w:p>
        </w:tc>
      </w:tr>
      <w:tr w:rsidR="00726FA8" w:rsidRPr="006028CD" w:rsidTr="00726FA8">
        <w:trPr>
          <w:trHeight w:val="227"/>
        </w:trPr>
        <w:tc>
          <w:tcPr>
            <w:tcW w:w="1432" w:type="pct"/>
            <w:tcBorders>
              <w:top w:val="nil"/>
              <w:left w:val="single" w:sz="4" w:space="0" w:color="auto"/>
              <w:bottom w:val="single" w:sz="4" w:space="0" w:color="auto"/>
              <w:right w:val="single" w:sz="4" w:space="0" w:color="auto"/>
            </w:tcBorders>
            <w:shd w:val="clear" w:color="auto" w:fill="auto"/>
            <w:noWrap/>
            <w:vAlign w:val="center"/>
            <w:hideMark/>
          </w:tcPr>
          <w:p w:rsidR="00726FA8" w:rsidRPr="006028CD" w:rsidRDefault="00726FA8" w:rsidP="00333CEC">
            <w:pPr>
              <w:jc w:val="center"/>
              <w:rPr>
                <w:color w:val="000000"/>
                <w:sz w:val="22"/>
                <w:szCs w:val="22"/>
              </w:rPr>
            </w:pPr>
            <w:r w:rsidRPr="006028CD">
              <w:rPr>
                <w:color w:val="000000"/>
                <w:sz w:val="22"/>
                <w:szCs w:val="22"/>
              </w:rPr>
              <w:t>106</w:t>
            </w:r>
          </w:p>
        </w:tc>
        <w:tc>
          <w:tcPr>
            <w:tcW w:w="1612" w:type="pct"/>
            <w:tcBorders>
              <w:top w:val="nil"/>
              <w:left w:val="nil"/>
              <w:bottom w:val="single" w:sz="4" w:space="0" w:color="auto"/>
              <w:right w:val="single" w:sz="4" w:space="0" w:color="auto"/>
            </w:tcBorders>
            <w:shd w:val="clear" w:color="auto" w:fill="auto"/>
            <w:noWrap/>
            <w:vAlign w:val="center"/>
            <w:hideMark/>
          </w:tcPr>
          <w:p w:rsidR="00726FA8" w:rsidRPr="006028CD" w:rsidRDefault="00726FA8" w:rsidP="00333CEC">
            <w:pPr>
              <w:jc w:val="center"/>
              <w:rPr>
                <w:color w:val="000000"/>
                <w:sz w:val="22"/>
                <w:szCs w:val="22"/>
              </w:rPr>
            </w:pPr>
            <w:r w:rsidRPr="006028CD">
              <w:rPr>
                <w:color w:val="000000"/>
                <w:sz w:val="22"/>
                <w:szCs w:val="22"/>
              </w:rPr>
              <w:t>474901,01</w:t>
            </w:r>
          </w:p>
        </w:tc>
        <w:tc>
          <w:tcPr>
            <w:tcW w:w="1956" w:type="pct"/>
            <w:tcBorders>
              <w:top w:val="nil"/>
              <w:left w:val="nil"/>
              <w:bottom w:val="single" w:sz="4" w:space="0" w:color="auto"/>
              <w:right w:val="single" w:sz="4" w:space="0" w:color="auto"/>
            </w:tcBorders>
            <w:shd w:val="clear" w:color="auto" w:fill="auto"/>
            <w:noWrap/>
            <w:vAlign w:val="center"/>
            <w:hideMark/>
          </w:tcPr>
          <w:p w:rsidR="00726FA8" w:rsidRPr="006028CD" w:rsidRDefault="00726FA8" w:rsidP="00333CEC">
            <w:pPr>
              <w:jc w:val="center"/>
              <w:rPr>
                <w:color w:val="000000"/>
                <w:sz w:val="22"/>
                <w:szCs w:val="22"/>
              </w:rPr>
            </w:pPr>
            <w:r w:rsidRPr="006028CD">
              <w:rPr>
                <w:color w:val="000000"/>
                <w:sz w:val="22"/>
                <w:szCs w:val="22"/>
              </w:rPr>
              <w:t>2220259,60</w:t>
            </w:r>
          </w:p>
        </w:tc>
      </w:tr>
      <w:tr w:rsidR="00726FA8" w:rsidRPr="006028CD" w:rsidTr="00726FA8">
        <w:trPr>
          <w:trHeight w:val="227"/>
        </w:trPr>
        <w:tc>
          <w:tcPr>
            <w:tcW w:w="1432" w:type="pct"/>
            <w:tcBorders>
              <w:top w:val="nil"/>
              <w:left w:val="single" w:sz="4" w:space="0" w:color="auto"/>
              <w:bottom w:val="single" w:sz="4" w:space="0" w:color="auto"/>
              <w:right w:val="single" w:sz="4" w:space="0" w:color="auto"/>
            </w:tcBorders>
            <w:shd w:val="clear" w:color="auto" w:fill="auto"/>
            <w:noWrap/>
            <w:vAlign w:val="center"/>
            <w:hideMark/>
          </w:tcPr>
          <w:p w:rsidR="00726FA8" w:rsidRPr="006028CD" w:rsidRDefault="00726FA8" w:rsidP="00333CEC">
            <w:pPr>
              <w:jc w:val="center"/>
              <w:rPr>
                <w:color w:val="000000"/>
                <w:sz w:val="22"/>
                <w:szCs w:val="22"/>
              </w:rPr>
            </w:pPr>
            <w:r w:rsidRPr="006028CD">
              <w:rPr>
                <w:color w:val="000000"/>
                <w:sz w:val="22"/>
                <w:szCs w:val="22"/>
              </w:rPr>
              <w:t>107</w:t>
            </w:r>
          </w:p>
        </w:tc>
        <w:tc>
          <w:tcPr>
            <w:tcW w:w="1612" w:type="pct"/>
            <w:tcBorders>
              <w:top w:val="nil"/>
              <w:left w:val="nil"/>
              <w:bottom w:val="single" w:sz="4" w:space="0" w:color="auto"/>
              <w:right w:val="single" w:sz="4" w:space="0" w:color="auto"/>
            </w:tcBorders>
            <w:shd w:val="clear" w:color="auto" w:fill="auto"/>
            <w:noWrap/>
            <w:vAlign w:val="center"/>
            <w:hideMark/>
          </w:tcPr>
          <w:p w:rsidR="00726FA8" w:rsidRPr="006028CD" w:rsidRDefault="00726FA8" w:rsidP="00333CEC">
            <w:pPr>
              <w:jc w:val="center"/>
              <w:rPr>
                <w:color w:val="000000"/>
                <w:sz w:val="22"/>
                <w:szCs w:val="22"/>
              </w:rPr>
            </w:pPr>
            <w:r w:rsidRPr="006028CD">
              <w:rPr>
                <w:color w:val="000000"/>
                <w:sz w:val="22"/>
                <w:szCs w:val="22"/>
              </w:rPr>
              <w:t>474899,40</w:t>
            </w:r>
          </w:p>
        </w:tc>
        <w:tc>
          <w:tcPr>
            <w:tcW w:w="1956" w:type="pct"/>
            <w:tcBorders>
              <w:top w:val="nil"/>
              <w:left w:val="nil"/>
              <w:bottom w:val="single" w:sz="4" w:space="0" w:color="auto"/>
              <w:right w:val="single" w:sz="4" w:space="0" w:color="auto"/>
            </w:tcBorders>
            <w:shd w:val="clear" w:color="auto" w:fill="auto"/>
            <w:noWrap/>
            <w:vAlign w:val="center"/>
            <w:hideMark/>
          </w:tcPr>
          <w:p w:rsidR="00726FA8" w:rsidRPr="006028CD" w:rsidRDefault="00726FA8" w:rsidP="00333CEC">
            <w:pPr>
              <w:jc w:val="center"/>
              <w:rPr>
                <w:color w:val="000000"/>
                <w:sz w:val="22"/>
                <w:szCs w:val="22"/>
              </w:rPr>
            </w:pPr>
            <w:r w:rsidRPr="006028CD">
              <w:rPr>
                <w:color w:val="000000"/>
                <w:sz w:val="22"/>
                <w:szCs w:val="22"/>
              </w:rPr>
              <w:t>2220260,79</w:t>
            </w:r>
          </w:p>
        </w:tc>
      </w:tr>
      <w:tr w:rsidR="00726FA8" w:rsidRPr="006028CD" w:rsidTr="00726FA8">
        <w:trPr>
          <w:trHeight w:val="227"/>
        </w:trPr>
        <w:tc>
          <w:tcPr>
            <w:tcW w:w="1432" w:type="pct"/>
            <w:tcBorders>
              <w:top w:val="nil"/>
              <w:left w:val="single" w:sz="4" w:space="0" w:color="auto"/>
              <w:bottom w:val="single" w:sz="4" w:space="0" w:color="auto"/>
              <w:right w:val="single" w:sz="4" w:space="0" w:color="auto"/>
            </w:tcBorders>
            <w:shd w:val="clear" w:color="auto" w:fill="auto"/>
            <w:noWrap/>
            <w:vAlign w:val="center"/>
            <w:hideMark/>
          </w:tcPr>
          <w:p w:rsidR="00726FA8" w:rsidRPr="006028CD" w:rsidRDefault="00726FA8" w:rsidP="00333CEC">
            <w:pPr>
              <w:jc w:val="center"/>
              <w:rPr>
                <w:color w:val="000000"/>
                <w:sz w:val="22"/>
                <w:szCs w:val="22"/>
              </w:rPr>
            </w:pPr>
            <w:r w:rsidRPr="006028CD">
              <w:rPr>
                <w:color w:val="000000"/>
                <w:sz w:val="22"/>
                <w:szCs w:val="22"/>
              </w:rPr>
              <w:t>108</w:t>
            </w:r>
          </w:p>
        </w:tc>
        <w:tc>
          <w:tcPr>
            <w:tcW w:w="1612" w:type="pct"/>
            <w:tcBorders>
              <w:top w:val="nil"/>
              <w:left w:val="nil"/>
              <w:bottom w:val="single" w:sz="4" w:space="0" w:color="auto"/>
              <w:right w:val="single" w:sz="4" w:space="0" w:color="auto"/>
            </w:tcBorders>
            <w:shd w:val="clear" w:color="auto" w:fill="auto"/>
            <w:noWrap/>
            <w:vAlign w:val="center"/>
            <w:hideMark/>
          </w:tcPr>
          <w:p w:rsidR="00726FA8" w:rsidRPr="006028CD" w:rsidRDefault="00726FA8" w:rsidP="00333CEC">
            <w:pPr>
              <w:jc w:val="center"/>
              <w:rPr>
                <w:color w:val="000000"/>
                <w:sz w:val="22"/>
                <w:szCs w:val="22"/>
              </w:rPr>
            </w:pPr>
            <w:r w:rsidRPr="006028CD">
              <w:rPr>
                <w:color w:val="000000"/>
                <w:sz w:val="22"/>
                <w:szCs w:val="22"/>
              </w:rPr>
              <w:t>474898,22</w:t>
            </w:r>
          </w:p>
        </w:tc>
        <w:tc>
          <w:tcPr>
            <w:tcW w:w="1956" w:type="pct"/>
            <w:tcBorders>
              <w:top w:val="nil"/>
              <w:left w:val="nil"/>
              <w:bottom w:val="single" w:sz="4" w:space="0" w:color="auto"/>
              <w:right w:val="single" w:sz="4" w:space="0" w:color="auto"/>
            </w:tcBorders>
            <w:shd w:val="clear" w:color="auto" w:fill="auto"/>
            <w:noWrap/>
            <w:vAlign w:val="center"/>
            <w:hideMark/>
          </w:tcPr>
          <w:p w:rsidR="00726FA8" w:rsidRPr="006028CD" w:rsidRDefault="00726FA8" w:rsidP="00333CEC">
            <w:pPr>
              <w:jc w:val="center"/>
              <w:rPr>
                <w:color w:val="000000"/>
                <w:sz w:val="22"/>
                <w:szCs w:val="22"/>
              </w:rPr>
            </w:pPr>
            <w:r w:rsidRPr="006028CD">
              <w:rPr>
                <w:color w:val="000000"/>
                <w:sz w:val="22"/>
                <w:szCs w:val="22"/>
              </w:rPr>
              <w:t>2220259,18</w:t>
            </w:r>
          </w:p>
        </w:tc>
      </w:tr>
      <w:tr w:rsidR="00726FA8" w:rsidRPr="006028CD" w:rsidTr="00726FA8">
        <w:trPr>
          <w:trHeight w:val="227"/>
        </w:trPr>
        <w:tc>
          <w:tcPr>
            <w:tcW w:w="1432" w:type="pct"/>
            <w:tcBorders>
              <w:top w:val="nil"/>
              <w:left w:val="single" w:sz="4" w:space="0" w:color="auto"/>
              <w:bottom w:val="single" w:sz="4" w:space="0" w:color="auto"/>
              <w:right w:val="single" w:sz="4" w:space="0" w:color="auto"/>
            </w:tcBorders>
            <w:shd w:val="clear" w:color="auto" w:fill="auto"/>
            <w:noWrap/>
            <w:vAlign w:val="center"/>
            <w:hideMark/>
          </w:tcPr>
          <w:p w:rsidR="00726FA8" w:rsidRPr="006028CD" w:rsidRDefault="00726FA8" w:rsidP="00333CEC">
            <w:pPr>
              <w:jc w:val="center"/>
              <w:rPr>
                <w:color w:val="000000"/>
                <w:sz w:val="22"/>
                <w:szCs w:val="22"/>
              </w:rPr>
            </w:pPr>
            <w:r w:rsidRPr="006028CD">
              <w:rPr>
                <w:color w:val="000000"/>
                <w:sz w:val="22"/>
                <w:szCs w:val="22"/>
              </w:rPr>
              <w:t>105</w:t>
            </w:r>
          </w:p>
        </w:tc>
        <w:tc>
          <w:tcPr>
            <w:tcW w:w="1612" w:type="pct"/>
            <w:tcBorders>
              <w:top w:val="nil"/>
              <w:left w:val="nil"/>
              <w:bottom w:val="single" w:sz="4" w:space="0" w:color="auto"/>
              <w:right w:val="single" w:sz="4" w:space="0" w:color="auto"/>
            </w:tcBorders>
            <w:shd w:val="clear" w:color="auto" w:fill="auto"/>
            <w:noWrap/>
            <w:vAlign w:val="center"/>
            <w:hideMark/>
          </w:tcPr>
          <w:p w:rsidR="00726FA8" w:rsidRPr="006028CD" w:rsidRDefault="00726FA8" w:rsidP="00333CEC">
            <w:pPr>
              <w:jc w:val="center"/>
              <w:rPr>
                <w:color w:val="000000"/>
                <w:sz w:val="22"/>
                <w:szCs w:val="22"/>
              </w:rPr>
            </w:pPr>
            <w:r w:rsidRPr="006028CD">
              <w:rPr>
                <w:color w:val="000000"/>
                <w:sz w:val="22"/>
                <w:szCs w:val="22"/>
              </w:rPr>
              <w:t>474899,82</w:t>
            </w:r>
          </w:p>
        </w:tc>
        <w:tc>
          <w:tcPr>
            <w:tcW w:w="1956" w:type="pct"/>
            <w:tcBorders>
              <w:top w:val="nil"/>
              <w:left w:val="nil"/>
              <w:bottom w:val="single" w:sz="4" w:space="0" w:color="auto"/>
              <w:right w:val="single" w:sz="4" w:space="0" w:color="auto"/>
            </w:tcBorders>
            <w:shd w:val="clear" w:color="auto" w:fill="auto"/>
            <w:noWrap/>
            <w:vAlign w:val="center"/>
            <w:hideMark/>
          </w:tcPr>
          <w:p w:rsidR="00726FA8" w:rsidRPr="006028CD" w:rsidRDefault="00726FA8" w:rsidP="00333CEC">
            <w:pPr>
              <w:jc w:val="center"/>
              <w:rPr>
                <w:color w:val="000000"/>
                <w:sz w:val="22"/>
                <w:szCs w:val="22"/>
              </w:rPr>
            </w:pPr>
            <w:r w:rsidRPr="006028CD">
              <w:rPr>
                <w:color w:val="000000"/>
                <w:sz w:val="22"/>
                <w:szCs w:val="22"/>
              </w:rPr>
              <w:t>2220257,99</w:t>
            </w:r>
          </w:p>
        </w:tc>
      </w:tr>
      <w:tr w:rsidR="00726FA8" w:rsidRPr="006028CD" w:rsidTr="00726FA8">
        <w:trPr>
          <w:trHeight w:val="227"/>
        </w:trPr>
        <w:tc>
          <w:tcPr>
            <w:tcW w:w="5000" w:type="pct"/>
            <w:gridSpan w:val="3"/>
            <w:tcBorders>
              <w:top w:val="nil"/>
              <w:left w:val="single" w:sz="4" w:space="0" w:color="auto"/>
              <w:bottom w:val="single" w:sz="4" w:space="0" w:color="auto"/>
              <w:right w:val="single" w:sz="4" w:space="0" w:color="auto"/>
            </w:tcBorders>
            <w:shd w:val="clear" w:color="auto" w:fill="auto"/>
            <w:noWrap/>
            <w:vAlign w:val="center"/>
            <w:hideMark/>
          </w:tcPr>
          <w:p w:rsidR="00726FA8" w:rsidRPr="006028CD" w:rsidRDefault="00726FA8" w:rsidP="00333CEC">
            <w:pPr>
              <w:jc w:val="center"/>
              <w:rPr>
                <w:color w:val="000000"/>
                <w:sz w:val="22"/>
                <w:szCs w:val="22"/>
              </w:rPr>
            </w:pPr>
          </w:p>
        </w:tc>
      </w:tr>
      <w:tr w:rsidR="00726FA8" w:rsidRPr="006028CD" w:rsidTr="00726FA8">
        <w:trPr>
          <w:trHeight w:val="227"/>
        </w:trPr>
        <w:tc>
          <w:tcPr>
            <w:tcW w:w="1432" w:type="pct"/>
            <w:tcBorders>
              <w:top w:val="nil"/>
              <w:left w:val="single" w:sz="4" w:space="0" w:color="auto"/>
              <w:bottom w:val="single" w:sz="4" w:space="0" w:color="auto"/>
              <w:right w:val="single" w:sz="4" w:space="0" w:color="auto"/>
            </w:tcBorders>
            <w:shd w:val="clear" w:color="auto" w:fill="auto"/>
            <w:noWrap/>
            <w:vAlign w:val="center"/>
            <w:hideMark/>
          </w:tcPr>
          <w:p w:rsidR="00726FA8" w:rsidRPr="006028CD" w:rsidRDefault="00726FA8" w:rsidP="00333CEC">
            <w:pPr>
              <w:jc w:val="center"/>
              <w:rPr>
                <w:color w:val="000000"/>
                <w:sz w:val="22"/>
                <w:szCs w:val="22"/>
              </w:rPr>
            </w:pPr>
            <w:r w:rsidRPr="006028CD">
              <w:rPr>
                <w:color w:val="000000"/>
                <w:sz w:val="22"/>
                <w:szCs w:val="22"/>
              </w:rPr>
              <w:t>109</w:t>
            </w:r>
          </w:p>
        </w:tc>
        <w:tc>
          <w:tcPr>
            <w:tcW w:w="1612" w:type="pct"/>
            <w:tcBorders>
              <w:top w:val="nil"/>
              <w:left w:val="nil"/>
              <w:bottom w:val="single" w:sz="4" w:space="0" w:color="auto"/>
              <w:right w:val="single" w:sz="4" w:space="0" w:color="auto"/>
            </w:tcBorders>
            <w:shd w:val="clear" w:color="auto" w:fill="auto"/>
            <w:noWrap/>
            <w:vAlign w:val="center"/>
            <w:hideMark/>
          </w:tcPr>
          <w:p w:rsidR="00726FA8" w:rsidRPr="006028CD" w:rsidRDefault="00726FA8" w:rsidP="00333CEC">
            <w:pPr>
              <w:jc w:val="center"/>
              <w:rPr>
                <w:color w:val="000000"/>
                <w:sz w:val="22"/>
                <w:szCs w:val="22"/>
              </w:rPr>
            </w:pPr>
            <w:r w:rsidRPr="006028CD">
              <w:rPr>
                <w:color w:val="000000"/>
                <w:sz w:val="22"/>
                <w:szCs w:val="22"/>
              </w:rPr>
              <w:t>474940,23</w:t>
            </w:r>
          </w:p>
        </w:tc>
        <w:tc>
          <w:tcPr>
            <w:tcW w:w="1956" w:type="pct"/>
            <w:tcBorders>
              <w:top w:val="nil"/>
              <w:left w:val="nil"/>
              <w:bottom w:val="single" w:sz="4" w:space="0" w:color="auto"/>
              <w:right w:val="single" w:sz="4" w:space="0" w:color="auto"/>
            </w:tcBorders>
            <w:shd w:val="clear" w:color="auto" w:fill="auto"/>
            <w:noWrap/>
            <w:vAlign w:val="center"/>
            <w:hideMark/>
          </w:tcPr>
          <w:p w:rsidR="00726FA8" w:rsidRPr="006028CD" w:rsidRDefault="00726FA8" w:rsidP="00333CEC">
            <w:pPr>
              <w:jc w:val="center"/>
              <w:rPr>
                <w:color w:val="000000"/>
                <w:sz w:val="22"/>
                <w:szCs w:val="22"/>
              </w:rPr>
            </w:pPr>
            <w:r w:rsidRPr="006028CD">
              <w:rPr>
                <w:color w:val="000000"/>
                <w:sz w:val="22"/>
                <w:szCs w:val="22"/>
              </w:rPr>
              <w:t>2220311,39</w:t>
            </w:r>
          </w:p>
        </w:tc>
      </w:tr>
      <w:tr w:rsidR="00726FA8" w:rsidRPr="006028CD" w:rsidTr="00726FA8">
        <w:trPr>
          <w:trHeight w:val="227"/>
        </w:trPr>
        <w:tc>
          <w:tcPr>
            <w:tcW w:w="1432" w:type="pct"/>
            <w:tcBorders>
              <w:top w:val="nil"/>
              <w:left w:val="single" w:sz="4" w:space="0" w:color="auto"/>
              <w:bottom w:val="single" w:sz="4" w:space="0" w:color="auto"/>
              <w:right w:val="single" w:sz="4" w:space="0" w:color="auto"/>
            </w:tcBorders>
            <w:shd w:val="clear" w:color="auto" w:fill="auto"/>
            <w:noWrap/>
            <w:vAlign w:val="center"/>
            <w:hideMark/>
          </w:tcPr>
          <w:p w:rsidR="00726FA8" w:rsidRPr="006028CD" w:rsidRDefault="00726FA8" w:rsidP="00333CEC">
            <w:pPr>
              <w:jc w:val="center"/>
              <w:rPr>
                <w:color w:val="000000"/>
                <w:sz w:val="22"/>
                <w:szCs w:val="22"/>
              </w:rPr>
            </w:pPr>
            <w:r w:rsidRPr="006028CD">
              <w:rPr>
                <w:color w:val="000000"/>
                <w:sz w:val="22"/>
                <w:szCs w:val="22"/>
              </w:rPr>
              <w:t>110</w:t>
            </w:r>
          </w:p>
        </w:tc>
        <w:tc>
          <w:tcPr>
            <w:tcW w:w="1612" w:type="pct"/>
            <w:tcBorders>
              <w:top w:val="nil"/>
              <w:left w:val="nil"/>
              <w:bottom w:val="single" w:sz="4" w:space="0" w:color="auto"/>
              <w:right w:val="single" w:sz="4" w:space="0" w:color="auto"/>
            </w:tcBorders>
            <w:shd w:val="clear" w:color="auto" w:fill="auto"/>
            <w:noWrap/>
            <w:vAlign w:val="center"/>
            <w:hideMark/>
          </w:tcPr>
          <w:p w:rsidR="00726FA8" w:rsidRPr="006028CD" w:rsidRDefault="00726FA8" w:rsidP="00333CEC">
            <w:pPr>
              <w:jc w:val="center"/>
              <w:rPr>
                <w:color w:val="000000"/>
                <w:sz w:val="22"/>
                <w:szCs w:val="22"/>
              </w:rPr>
            </w:pPr>
            <w:r w:rsidRPr="006028CD">
              <w:rPr>
                <w:color w:val="000000"/>
                <w:sz w:val="22"/>
                <w:szCs w:val="22"/>
              </w:rPr>
              <w:t>474941,41</w:t>
            </w:r>
          </w:p>
        </w:tc>
        <w:tc>
          <w:tcPr>
            <w:tcW w:w="1956" w:type="pct"/>
            <w:tcBorders>
              <w:top w:val="nil"/>
              <w:left w:val="nil"/>
              <w:bottom w:val="single" w:sz="4" w:space="0" w:color="auto"/>
              <w:right w:val="single" w:sz="4" w:space="0" w:color="auto"/>
            </w:tcBorders>
            <w:shd w:val="clear" w:color="auto" w:fill="auto"/>
            <w:noWrap/>
            <w:vAlign w:val="center"/>
            <w:hideMark/>
          </w:tcPr>
          <w:p w:rsidR="00726FA8" w:rsidRPr="006028CD" w:rsidRDefault="00726FA8" w:rsidP="00333CEC">
            <w:pPr>
              <w:jc w:val="center"/>
              <w:rPr>
                <w:color w:val="000000"/>
                <w:sz w:val="22"/>
                <w:szCs w:val="22"/>
              </w:rPr>
            </w:pPr>
            <w:r w:rsidRPr="006028CD">
              <w:rPr>
                <w:color w:val="000000"/>
                <w:sz w:val="22"/>
                <w:szCs w:val="22"/>
              </w:rPr>
              <w:t>2220313,00</w:t>
            </w:r>
          </w:p>
        </w:tc>
      </w:tr>
      <w:tr w:rsidR="00726FA8" w:rsidRPr="006028CD" w:rsidTr="00726FA8">
        <w:trPr>
          <w:trHeight w:val="227"/>
        </w:trPr>
        <w:tc>
          <w:tcPr>
            <w:tcW w:w="1432" w:type="pct"/>
            <w:tcBorders>
              <w:top w:val="nil"/>
              <w:left w:val="single" w:sz="4" w:space="0" w:color="auto"/>
              <w:bottom w:val="single" w:sz="4" w:space="0" w:color="auto"/>
              <w:right w:val="single" w:sz="4" w:space="0" w:color="auto"/>
            </w:tcBorders>
            <w:shd w:val="clear" w:color="auto" w:fill="auto"/>
            <w:noWrap/>
            <w:vAlign w:val="center"/>
            <w:hideMark/>
          </w:tcPr>
          <w:p w:rsidR="00726FA8" w:rsidRPr="006028CD" w:rsidRDefault="00726FA8" w:rsidP="00333CEC">
            <w:pPr>
              <w:jc w:val="center"/>
              <w:rPr>
                <w:color w:val="000000"/>
                <w:sz w:val="22"/>
                <w:szCs w:val="22"/>
              </w:rPr>
            </w:pPr>
            <w:r w:rsidRPr="006028CD">
              <w:rPr>
                <w:color w:val="000000"/>
                <w:sz w:val="22"/>
                <w:szCs w:val="22"/>
              </w:rPr>
              <w:t>111</w:t>
            </w:r>
          </w:p>
        </w:tc>
        <w:tc>
          <w:tcPr>
            <w:tcW w:w="1612" w:type="pct"/>
            <w:tcBorders>
              <w:top w:val="nil"/>
              <w:left w:val="nil"/>
              <w:bottom w:val="single" w:sz="4" w:space="0" w:color="auto"/>
              <w:right w:val="single" w:sz="4" w:space="0" w:color="auto"/>
            </w:tcBorders>
            <w:shd w:val="clear" w:color="auto" w:fill="auto"/>
            <w:noWrap/>
            <w:vAlign w:val="center"/>
            <w:hideMark/>
          </w:tcPr>
          <w:p w:rsidR="00726FA8" w:rsidRPr="006028CD" w:rsidRDefault="00726FA8" w:rsidP="00333CEC">
            <w:pPr>
              <w:jc w:val="center"/>
              <w:rPr>
                <w:color w:val="000000"/>
                <w:sz w:val="22"/>
                <w:szCs w:val="22"/>
              </w:rPr>
            </w:pPr>
            <w:r w:rsidRPr="006028CD">
              <w:rPr>
                <w:color w:val="000000"/>
                <w:sz w:val="22"/>
                <w:szCs w:val="22"/>
              </w:rPr>
              <w:t>474939,81</w:t>
            </w:r>
          </w:p>
        </w:tc>
        <w:tc>
          <w:tcPr>
            <w:tcW w:w="1956" w:type="pct"/>
            <w:tcBorders>
              <w:top w:val="nil"/>
              <w:left w:val="nil"/>
              <w:bottom w:val="single" w:sz="4" w:space="0" w:color="auto"/>
              <w:right w:val="single" w:sz="4" w:space="0" w:color="auto"/>
            </w:tcBorders>
            <w:shd w:val="clear" w:color="auto" w:fill="auto"/>
            <w:noWrap/>
            <w:vAlign w:val="center"/>
            <w:hideMark/>
          </w:tcPr>
          <w:p w:rsidR="00726FA8" w:rsidRPr="006028CD" w:rsidRDefault="00726FA8" w:rsidP="00333CEC">
            <w:pPr>
              <w:jc w:val="center"/>
              <w:rPr>
                <w:color w:val="000000"/>
                <w:sz w:val="22"/>
                <w:szCs w:val="22"/>
              </w:rPr>
            </w:pPr>
            <w:r w:rsidRPr="006028CD">
              <w:rPr>
                <w:color w:val="000000"/>
                <w:sz w:val="22"/>
                <w:szCs w:val="22"/>
              </w:rPr>
              <w:t>2220314,18</w:t>
            </w:r>
          </w:p>
        </w:tc>
      </w:tr>
      <w:tr w:rsidR="00726FA8" w:rsidRPr="006028CD" w:rsidTr="00726FA8">
        <w:trPr>
          <w:trHeight w:val="227"/>
        </w:trPr>
        <w:tc>
          <w:tcPr>
            <w:tcW w:w="1432" w:type="pct"/>
            <w:tcBorders>
              <w:top w:val="nil"/>
              <w:left w:val="single" w:sz="4" w:space="0" w:color="auto"/>
              <w:bottom w:val="single" w:sz="4" w:space="0" w:color="auto"/>
              <w:right w:val="single" w:sz="4" w:space="0" w:color="auto"/>
            </w:tcBorders>
            <w:shd w:val="clear" w:color="auto" w:fill="auto"/>
            <w:noWrap/>
            <w:vAlign w:val="center"/>
            <w:hideMark/>
          </w:tcPr>
          <w:p w:rsidR="00726FA8" w:rsidRPr="006028CD" w:rsidRDefault="00726FA8" w:rsidP="00333CEC">
            <w:pPr>
              <w:jc w:val="center"/>
              <w:rPr>
                <w:color w:val="000000"/>
                <w:sz w:val="22"/>
                <w:szCs w:val="22"/>
              </w:rPr>
            </w:pPr>
            <w:r w:rsidRPr="006028CD">
              <w:rPr>
                <w:color w:val="000000"/>
                <w:sz w:val="22"/>
                <w:szCs w:val="22"/>
              </w:rPr>
              <w:t>112</w:t>
            </w:r>
          </w:p>
        </w:tc>
        <w:tc>
          <w:tcPr>
            <w:tcW w:w="1612" w:type="pct"/>
            <w:tcBorders>
              <w:top w:val="nil"/>
              <w:left w:val="nil"/>
              <w:bottom w:val="single" w:sz="4" w:space="0" w:color="auto"/>
              <w:right w:val="single" w:sz="4" w:space="0" w:color="auto"/>
            </w:tcBorders>
            <w:shd w:val="clear" w:color="auto" w:fill="auto"/>
            <w:noWrap/>
            <w:vAlign w:val="center"/>
            <w:hideMark/>
          </w:tcPr>
          <w:p w:rsidR="00726FA8" w:rsidRPr="006028CD" w:rsidRDefault="00726FA8" w:rsidP="00333CEC">
            <w:pPr>
              <w:jc w:val="center"/>
              <w:rPr>
                <w:color w:val="000000"/>
                <w:sz w:val="22"/>
                <w:szCs w:val="22"/>
              </w:rPr>
            </w:pPr>
            <w:r w:rsidRPr="006028CD">
              <w:rPr>
                <w:color w:val="000000"/>
                <w:sz w:val="22"/>
                <w:szCs w:val="22"/>
              </w:rPr>
              <w:t>474938,63</w:t>
            </w:r>
          </w:p>
        </w:tc>
        <w:tc>
          <w:tcPr>
            <w:tcW w:w="1956" w:type="pct"/>
            <w:tcBorders>
              <w:top w:val="nil"/>
              <w:left w:val="nil"/>
              <w:bottom w:val="single" w:sz="4" w:space="0" w:color="auto"/>
              <w:right w:val="single" w:sz="4" w:space="0" w:color="auto"/>
            </w:tcBorders>
            <w:shd w:val="clear" w:color="auto" w:fill="auto"/>
            <w:noWrap/>
            <w:vAlign w:val="center"/>
            <w:hideMark/>
          </w:tcPr>
          <w:p w:rsidR="00726FA8" w:rsidRPr="006028CD" w:rsidRDefault="00726FA8" w:rsidP="00333CEC">
            <w:pPr>
              <w:jc w:val="center"/>
              <w:rPr>
                <w:color w:val="000000"/>
                <w:sz w:val="22"/>
                <w:szCs w:val="22"/>
              </w:rPr>
            </w:pPr>
            <w:r w:rsidRPr="006028CD">
              <w:rPr>
                <w:color w:val="000000"/>
                <w:sz w:val="22"/>
                <w:szCs w:val="22"/>
              </w:rPr>
              <w:t>2220312,58</w:t>
            </w:r>
          </w:p>
        </w:tc>
      </w:tr>
      <w:tr w:rsidR="00726FA8" w:rsidRPr="006028CD" w:rsidTr="00726FA8">
        <w:trPr>
          <w:trHeight w:val="227"/>
        </w:trPr>
        <w:tc>
          <w:tcPr>
            <w:tcW w:w="1432" w:type="pct"/>
            <w:tcBorders>
              <w:top w:val="nil"/>
              <w:left w:val="single" w:sz="4" w:space="0" w:color="auto"/>
              <w:bottom w:val="single" w:sz="4" w:space="0" w:color="auto"/>
              <w:right w:val="single" w:sz="4" w:space="0" w:color="auto"/>
            </w:tcBorders>
            <w:shd w:val="clear" w:color="auto" w:fill="auto"/>
            <w:noWrap/>
            <w:vAlign w:val="center"/>
            <w:hideMark/>
          </w:tcPr>
          <w:p w:rsidR="00726FA8" w:rsidRPr="006028CD" w:rsidRDefault="00726FA8" w:rsidP="00333CEC">
            <w:pPr>
              <w:jc w:val="center"/>
              <w:rPr>
                <w:color w:val="000000"/>
                <w:sz w:val="22"/>
                <w:szCs w:val="22"/>
              </w:rPr>
            </w:pPr>
            <w:r w:rsidRPr="006028CD">
              <w:rPr>
                <w:color w:val="000000"/>
                <w:sz w:val="22"/>
                <w:szCs w:val="22"/>
              </w:rPr>
              <w:t>109</w:t>
            </w:r>
          </w:p>
        </w:tc>
        <w:tc>
          <w:tcPr>
            <w:tcW w:w="1612" w:type="pct"/>
            <w:tcBorders>
              <w:top w:val="nil"/>
              <w:left w:val="nil"/>
              <w:bottom w:val="single" w:sz="4" w:space="0" w:color="auto"/>
              <w:right w:val="single" w:sz="4" w:space="0" w:color="auto"/>
            </w:tcBorders>
            <w:shd w:val="clear" w:color="auto" w:fill="auto"/>
            <w:noWrap/>
            <w:vAlign w:val="center"/>
            <w:hideMark/>
          </w:tcPr>
          <w:p w:rsidR="00726FA8" w:rsidRPr="006028CD" w:rsidRDefault="00726FA8" w:rsidP="00333CEC">
            <w:pPr>
              <w:jc w:val="center"/>
              <w:rPr>
                <w:color w:val="000000"/>
                <w:sz w:val="22"/>
                <w:szCs w:val="22"/>
              </w:rPr>
            </w:pPr>
            <w:r w:rsidRPr="006028CD">
              <w:rPr>
                <w:color w:val="000000"/>
                <w:sz w:val="22"/>
                <w:szCs w:val="22"/>
              </w:rPr>
              <w:t>474940,23</w:t>
            </w:r>
          </w:p>
        </w:tc>
        <w:tc>
          <w:tcPr>
            <w:tcW w:w="1956" w:type="pct"/>
            <w:tcBorders>
              <w:top w:val="nil"/>
              <w:left w:val="nil"/>
              <w:bottom w:val="single" w:sz="4" w:space="0" w:color="auto"/>
              <w:right w:val="single" w:sz="4" w:space="0" w:color="auto"/>
            </w:tcBorders>
            <w:shd w:val="clear" w:color="auto" w:fill="auto"/>
            <w:noWrap/>
            <w:vAlign w:val="center"/>
            <w:hideMark/>
          </w:tcPr>
          <w:p w:rsidR="00726FA8" w:rsidRPr="006028CD" w:rsidRDefault="00726FA8" w:rsidP="00333CEC">
            <w:pPr>
              <w:jc w:val="center"/>
              <w:rPr>
                <w:color w:val="000000"/>
                <w:sz w:val="22"/>
                <w:szCs w:val="22"/>
              </w:rPr>
            </w:pPr>
            <w:r w:rsidRPr="006028CD">
              <w:rPr>
                <w:color w:val="000000"/>
                <w:sz w:val="22"/>
                <w:szCs w:val="22"/>
              </w:rPr>
              <w:t>2220311,39</w:t>
            </w:r>
          </w:p>
        </w:tc>
      </w:tr>
      <w:tr w:rsidR="00726FA8" w:rsidRPr="006028CD" w:rsidTr="00726FA8">
        <w:trPr>
          <w:trHeight w:val="227"/>
        </w:trPr>
        <w:tc>
          <w:tcPr>
            <w:tcW w:w="5000" w:type="pct"/>
            <w:gridSpan w:val="3"/>
            <w:tcBorders>
              <w:top w:val="nil"/>
              <w:left w:val="single" w:sz="4" w:space="0" w:color="auto"/>
              <w:bottom w:val="single" w:sz="4" w:space="0" w:color="auto"/>
              <w:right w:val="single" w:sz="4" w:space="0" w:color="auto"/>
            </w:tcBorders>
            <w:shd w:val="clear" w:color="auto" w:fill="auto"/>
            <w:noWrap/>
            <w:vAlign w:val="center"/>
            <w:hideMark/>
          </w:tcPr>
          <w:p w:rsidR="00726FA8" w:rsidRPr="006028CD" w:rsidRDefault="00726FA8" w:rsidP="00333CEC">
            <w:pPr>
              <w:jc w:val="center"/>
              <w:rPr>
                <w:color w:val="000000"/>
                <w:sz w:val="22"/>
                <w:szCs w:val="22"/>
              </w:rPr>
            </w:pPr>
          </w:p>
        </w:tc>
      </w:tr>
      <w:tr w:rsidR="00726FA8" w:rsidRPr="006028CD" w:rsidTr="00726FA8">
        <w:trPr>
          <w:trHeight w:val="227"/>
        </w:trPr>
        <w:tc>
          <w:tcPr>
            <w:tcW w:w="1432" w:type="pct"/>
            <w:tcBorders>
              <w:top w:val="nil"/>
              <w:left w:val="single" w:sz="4" w:space="0" w:color="auto"/>
              <w:bottom w:val="single" w:sz="4" w:space="0" w:color="auto"/>
              <w:right w:val="single" w:sz="4" w:space="0" w:color="auto"/>
            </w:tcBorders>
            <w:shd w:val="clear" w:color="auto" w:fill="auto"/>
            <w:noWrap/>
            <w:vAlign w:val="center"/>
            <w:hideMark/>
          </w:tcPr>
          <w:p w:rsidR="00726FA8" w:rsidRPr="006028CD" w:rsidRDefault="00726FA8" w:rsidP="00333CEC">
            <w:pPr>
              <w:jc w:val="center"/>
              <w:rPr>
                <w:color w:val="000000"/>
                <w:sz w:val="22"/>
                <w:szCs w:val="22"/>
              </w:rPr>
            </w:pPr>
            <w:r w:rsidRPr="006028CD">
              <w:rPr>
                <w:color w:val="000000"/>
                <w:sz w:val="22"/>
                <w:szCs w:val="22"/>
              </w:rPr>
              <w:t>113</w:t>
            </w:r>
          </w:p>
        </w:tc>
        <w:tc>
          <w:tcPr>
            <w:tcW w:w="1612" w:type="pct"/>
            <w:tcBorders>
              <w:top w:val="nil"/>
              <w:left w:val="nil"/>
              <w:bottom w:val="single" w:sz="4" w:space="0" w:color="auto"/>
              <w:right w:val="single" w:sz="4" w:space="0" w:color="auto"/>
            </w:tcBorders>
            <w:shd w:val="clear" w:color="auto" w:fill="auto"/>
            <w:noWrap/>
            <w:vAlign w:val="center"/>
            <w:hideMark/>
          </w:tcPr>
          <w:p w:rsidR="00726FA8" w:rsidRPr="006028CD" w:rsidRDefault="00726FA8" w:rsidP="00333CEC">
            <w:pPr>
              <w:jc w:val="center"/>
              <w:rPr>
                <w:color w:val="000000"/>
                <w:sz w:val="22"/>
                <w:szCs w:val="22"/>
              </w:rPr>
            </w:pPr>
            <w:r w:rsidRPr="006028CD">
              <w:rPr>
                <w:color w:val="000000"/>
                <w:sz w:val="22"/>
                <w:szCs w:val="22"/>
              </w:rPr>
              <w:t>474970,42</w:t>
            </w:r>
          </w:p>
        </w:tc>
        <w:tc>
          <w:tcPr>
            <w:tcW w:w="1956" w:type="pct"/>
            <w:tcBorders>
              <w:top w:val="nil"/>
              <w:left w:val="nil"/>
              <w:bottom w:val="single" w:sz="4" w:space="0" w:color="auto"/>
              <w:right w:val="single" w:sz="4" w:space="0" w:color="auto"/>
            </w:tcBorders>
            <w:shd w:val="clear" w:color="auto" w:fill="auto"/>
            <w:noWrap/>
            <w:vAlign w:val="center"/>
            <w:hideMark/>
          </w:tcPr>
          <w:p w:rsidR="00726FA8" w:rsidRPr="006028CD" w:rsidRDefault="00726FA8" w:rsidP="00333CEC">
            <w:pPr>
              <w:jc w:val="center"/>
              <w:rPr>
                <w:color w:val="000000"/>
                <w:sz w:val="22"/>
                <w:szCs w:val="22"/>
              </w:rPr>
            </w:pPr>
            <w:r w:rsidRPr="006028CD">
              <w:rPr>
                <w:color w:val="000000"/>
                <w:sz w:val="22"/>
                <w:szCs w:val="22"/>
              </w:rPr>
              <w:t>2220350,80</w:t>
            </w:r>
          </w:p>
        </w:tc>
      </w:tr>
      <w:tr w:rsidR="00726FA8" w:rsidRPr="006028CD" w:rsidTr="00726FA8">
        <w:trPr>
          <w:trHeight w:val="227"/>
        </w:trPr>
        <w:tc>
          <w:tcPr>
            <w:tcW w:w="1432" w:type="pct"/>
            <w:tcBorders>
              <w:top w:val="nil"/>
              <w:left w:val="single" w:sz="4" w:space="0" w:color="auto"/>
              <w:bottom w:val="single" w:sz="4" w:space="0" w:color="auto"/>
              <w:right w:val="single" w:sz="4" w:space="0" w:color="auto"/>
            </w:tcBorders>
            <w:shd w:val="clear" w:color="auto" w:fill="auto"/>
            <w:noWrap/>
            <w:vAlign w:val="center"/>
            <w:hideMark/>
          </w:tcPr>
          <w:p w:rsidR="00726FA8" w:rsidRPr="006028CD" w:rsidRDefault="00726FA8" w:rsidP="00333CEC">
            <w:pPr>
              <w:jc w:val="center"/>
              <w:rPr>
                <w:color w:val="000000"/>
                <w:sz w:val="22"/>
                <w:szCs w:val="22"/>
              </w:rPr>
            </w:pPr>
            <w:r w:rsidRPr="006028CD">
              <w:rPr>
                <w:color w:val="000000"/>
                <w:sz w:val="22"/>
                <w:szCs w:val="22"/>
              </w:rPr>
              <w:t>114</w:t>
            </w:r>
          </w:p>
        </w:tc>
        <w:tc>
          <w:tcPr>
            <w:tcW w:w="1612" w:type="pct"/>
            <w:tcBorders>
              <w:top w:val="nil"/>
              <w:left w:val="nil"/>
              <w:bottom w:val="single" w:sz="4" w:space="0" w:color="auto"/>
              <w:right w:val="single" w:sz="4" w:space="0" w:color="auto"/>
            </w:tcBorders>
            <w:shd w:val="clear" w:color="auto" w:fill="auto"/>
            <w:noWrap/>
            <w:vAlign w:val="center"/>
            <w:hideMark/>
          </w:tcPr>
          <w:p w:rsidR="00726FA8" w:rsidRPr="006028CD" w:rsidRDefault="00726FA8" w:rsidP="00333CEC">
            <w:pPr>
              <w:jc w:val="center"/>
              <w:rPr>
                <w:color w:val="000000"/>
                <w:sz w:val="22"/>
                <w:szCs w:val="22"/>
              </w:rPr>
            </w:pPr>
            <w:r w:rsidRPr="006028CD">
              <w:rPr>
                <w:color w:val="000000"/>
                <w:sz w:val="22"/>
                <w:szCs w:val="22"/>
              </w:rPr>
              <w:t>474971,60</w:t>
            </w:r>
          </w:p>
        </w:tc>
        <w:tc>
          <w:tcPr>
            <w:tcW w:w="1956" w:type="pct"/>
            <w:tcBorders>
              <w:top w:val="nil"/>
              <w:left w:val="nil"/>
              <w:bottom w:val="single" w:sz="4" w:space="0" w:color="auto"/>
              <w:right w:val="single" w:sz="4" w:space="0" w:color="auto"/>
            </w:tcBorders>
            <w:shd w:val="clear" w:color="auto" w:fill="auto"/>
            <w:noWrap/>
            <w:vAlign w:val="center"/>
            <w:hideMark/>
          </w:tcPr>
          <w:p w:rsidR="00726FA8" w:rsidRPr="006028CD" w:rsidRDefault="00726FA8" w:rsidP="00333CEC">
            <w:pPr>
              <w:jc w:val="center"/>
              <w:rPr>
                <w:color w:val="000000"/>
                <w:sz w:val="22"/>
                <w:szCs w:val="22"/>
              </w:rPr>
            </w:pPr>
            <w:r w:rsidRPr="006028CD">
              <w:rPr>
                <w:color w:val="000000"/>
                <w:sz w:val="22"/>
                <w:szCs w:val="22"/>
              </w:rPr>
              <w:t>2220352,41</w:t>
            </w:r>
          </w:p>
        </w:tc>
      </w:tr>
      <w:tr w:rsidR="00726FA8" w:rsidRPr="006028CD" w:rsidTr="00726FA8">
        <w:trPr>
          <w:trHeight w:val="227"/>
        </w:trPr>
        <w:tc>
          <w:tcPr>
            <w:tcW w:w="1432" w:type="pct"/>
            <w:tcBorders>
              <w:top w:val="nil"/>
              <w:left w:val="single" w:sz="4" w:space="0" w:color="auto"/>
              <w:bottom w:val="single" w:sz="4" w:space="0" w:color="auto"/>
              <w:right w:val="single" w:sz="4" w:space="0" w:color="auto"/>
            </w:tcBorders>
            <w:shd w:val="clear" w:color="auto" w:fill="auto"/>
            <w:noWrap/>
            <w:vAlign w:val="center"/>
            <w:hideMark/>
          </w:tcPr>
          <w:p w:rsidR="00726FA8" w:rsidRPr="006028CD" w:rsidRDefault="00726FA8" w:rsidP="00333CEC">
            <w:pPr>
              <w:jc w:val="center"/>
              <w:rPr>
                <w:color w:val="000000"/>
                <w:sz w:val="22"/>
                <w:szCs w:val="22"/>
              </w:rPr>
            </w:pPr>
            <w:r w:rsidRPr="006028CD">
              <w:rPr>
                <w:color w:val="000000"/>
                <w:sz w:val="22"/>
                <w:szCs w:val="22"/>
              </w:rPr>
              <w:t>115</w:t>
            </w:r>
          </w:p>
        </w:tc>
        <w:tc>
          <w:tcPr>
            <w:tcW w:w="1612" w:type="pct"/>
            <w:tcBorders>
              <w:top w:val="nil"/>
              <w:left w:val="nil"/>
              <w:bottom w:val="single" w:sz="4" w:space="0" w:color="auto"/>
              <w:right w:val="single" w:sz="4" w:space="0" w:color="auto"/>
            </w:tcBorders>
            <w:shd w:val="clear" w:color="auto" w:fill="auto"/>
            <w:noWrap/>
            <w:vAlign w:val="center"/>
            <w:hideMark/>
          </w:tcPr>
          <w:p w:rsidR="00726FA8" w:rsidRPr="006028CD" w:rsidRDefault="00726FA8" w:rsidP="00333CEC">
            <w:pPr>
              <w:jc w:val="center"/>
              <w:rPr>
                <w:color w:val="000000"/>
                <w:sz w:val="22"/>
                <w:szCs w:val="22"/>
              </w:rPr>
            </w:pPr>
            <w:r w:rsidRPr="006028CD">
              <w:rPr>
                <w:color w:val="000000"/>
                <w:sz w:val="22"/>
                <w:szCs w:val="22"/>
              </w:rPr>
              <w:t>474970,00</w:t>
            </w:r>
          </w:p>
        </w:tc>
        <w:tc>
          <w:tcPr>
            <w:tcW w:w="1956" w:type="pct"/>
            <w:tcBorders>
              <w:top w:val="nil"/>
              <w:left w:val="nil"/>
              <w:bottom w:val="single" w:sz="4" w:space="0" w:color="auto"/>
              <w:right w:val="single" w:sz="4" w:space="0" w:color="auto"/>
            </w:tcBorders>
            <w:shd w:val="clear" w:color="auto" w:fill="auto"/>
            <w:noWrap/>
            <w:vAlign w:val="center"/>
            <w:hideMark/>
          </w:tcPr>
          <w:p w:rsidR="00726FA8" w:rsidRPr="006028CD" w:rsidRDefault="00726FA8" w:rsidP="00333CEC">
            <w:pPr>
              <w:jc w:val="center"/>
              <w:rPr>
                <w:color w:val="000000"/>
                <w:sz w:val="22"/>
                <w:szCs w:val="22"/>
              </w:rPr>
            </w:pPr>
            <w:r w:rsidRPr="006028CD">
              <w:rPr>
                <w:color w:val="000000"/>
                <w:sz w:val="22"/>
                <w:szCs w:val="22"/>
              </w:rPr>
              <w:t>2220353,60</w:t>
            </w:r>
          </w:p>
        </w:tc>
      </w:tr>
      <w:tr w:rsidR="00726FA8" w:rsidRPr="006028CD" w:rsidTr="00726FA8">
        <w:trPr>
          <w:trHeight w:val="227"/>
        </w:trPr>
        <w:tc>
          <w:tcPr>
            <w:tcW w:w="1432" w:type="pct"/>
            <w:tcBorders>
              <w:top w:val="nil"/>
              <w:left w:val="single" w:sz="4" w:space="0" w:color="auto"/>
              <w:bottom w:val="single" w:sz="4" w:space="0" w:color="auto"/>
              <w:right w:val="single" w:sz="4" w:space="0" w:color="auto"/>
            </w:tcBorders>
            <w:shd w:val="clear" w:color="auto" w:fill="auto"/>
            <w:noWrap/>
            <w:vAlign w:val="center"/>
            <w:hideMark/>
          </w:tcPr>
          <w:p w:rsidR="00726FA8" w:rsidRPr="006028CD" w:rsidRDefault="00726FA8" w:rsidP="00333CEC">
            <w:pPr>
              <w:jc w:val="center"/>
              <w:rPr>
                <w:color w:val="000000"/>
                <w:sz w:val="22"/>
                <w:szCs w:val="22"/>
              </w:rPr>
            </w:pPr>
            <w:r w:rsidRPr="006028CD">
              <w:rPr>
                <w:color w:val="000000"/>
                <w:sz w:val="22"/>
                <w:szCs w:val="22"/>
              </w:rPr>
              <w:t>116</w:t>
            </w:r>
          </w:p>
        </w:tc>
        <w:tc>
          <w:tcPr>
            <w:tcW w:w="1612" w:type="pct"/>
            <w:tcBorders>
              <w:top w:val="nil"/>
              <w:left w:val="nil"/>
              <w:bottom w:val="single" w:sz="4" w:space="0" w:color="auto"/>
              <w:right w:val="single" w:sz="4" w:space="0" w:color="auto"/>
            </w:tcBorders>
            <w:shd w:val="clear" w:color="auto" w:fill="auto"/>
            <w:noWrap/>
            <w:vAlign w:val="center"/>
            <w:hideMark/>
          </w:tcPr>
          <w:p w:rsidR="00726FA8" w:rsidRPr="006028CD" w:rsidRDefault="00726FA8" w:rsidP="00333CEC">
            <w:pPr>
              <w:jc w:val="center"/>
              <w:rPr>
                <w:color w:val="000000"/>
                <w:sz w:val="22"/>
                <w:szCs w:val="22"/>
              </w:rPr>
            </w:pPr>
            <w:r w:rsidRPr="006028CD">
              <w:rPr>
                <w:color w:val="000000"/>
                <w:sz w:val="22"/>
                <w:szCs w:val="22"/>
              </w:rPr>
              <w:t>474968,82</w:t>
            </w:r>
          </w:p>
        </w:tc>
        <w:tc>
          <w:tcPr>
            <w:tcW w:w="1956" w:type="pct"/>
            <w:tcBorders>
              <w:top w:val="nil"/>
              <w:left w:val="nil"/>
              <w:bottom w:val="single" w:sz="4" w:space="0" w:color="auto"/>
              <w:right w:val="single" w:sz="4" w:space="0" w:color="auto"/>
            </w:tcBorders>
            <w:shd w:val="clear" w:color="auto" w:fill="auto"/>
            <w:noWrap/>
            <w:vAlign w:val="center"/>
            <w:hideMark/>
          </w:tcPr>
          <w:p w:rsidR="00726FA8" w:rsidRPr="006028CD" w:rsidRDefault="00726FA8" w:rsidP="00333CEC">
            <w:pPr>
              <w:jc w:val="center"/>
              <w:rPr>
                <w:color w:val="000000"/>
                <w:sz w:val="22"/>
                <w:szCs w:val="22"/>
              </w:rPr>
            </w:pPr>
            <w:r w:rsidRPr="006028CD">
              <w:rPr>
                <w:color w:val="000000"/>
                <w:sz w:val="22"/>
                <w:szCs w:val="22"/>
              </w:rPr>
              <w:t>2220351,99</w:t>
            </w:r>
          </w:p>
        </w:tc>
      </w:tr>
      <w:tr w:rsidR="00726FA8" w:rsidRPr="006028CD" w:rsidTr="00726FA8">
        <w:trPr>
          <w:trHeight w:val="227"/>
        </w:trPr>
        <w:tc>
          <w:tcPr>
            <w:tcW w:w="1432" w:type="pct"/>
            <w:tcBorders>
              <w:top w:val="nil"/>
              <w:left w:val="single" w:sz="4" w:space="0" w:color="auto"/>
              <w:bottom w:val="single" w:sz="4" w:space="0" w:color="auto"/>
              <w:right w:val="single" w:sz="4" w:space="0" w:color="auto"/>
            </w:tcBorders>
            <w:shd w:val="clear" w:color="auto" w:fill="auto"/>
            <w:noWrap/>
            <w:vAlign w:val="center"/>
            <w:hideMark/>
          </w:tcPr>
          <w:p w:rsidR="00726FA8" w:rsidRPr="006028CD" w:rsidRDefault="00726FA8" w:rsidP="00333CEC">
            <w:pPr>
              <w:jc w:val="center"/>
              <w:rPr>
                <w:color w:val="000000"/>
                <w:sz w:val="22"/>
                <w:szCs w:val="22"/>
              </w:rPr>
            </w:pPr>
            <w:r w:rsidRPr="006028CD">
              <w:rPr>
                <w:color w:val="000000"/>
                <w:sz w:val="22"/>
                <w:szCs w:val="22"/>
              </w:rPr>
              <w:t>113</w:t>
            </w:r>
          </w:p>
        </w:tc>
        <w:tc>
          <w:tcPr>
            <w:tcW w:w="1612" w:type="pct"/>
            <w:tcBorders>
              <w:top w:val="nil"/>
              <w:left w:val="nil"/>
              <w:bottom w:val="single" w:sz="4" w:space="0" w:color="auto"/>
              <w:right w:val="single" w:sz="4" w:space="0" w:color="auto"/>
            </w:tcBorders>
            <w:shd w:val="clear" w:color="auto" w:fill="auto"/>
            <w:noWrap/>
            <w:vAlign w:val="center"/>
            <w:hideMark/>
          </w:tcPr>
          <w:p w:rsidR="00726FA8" w:rsidRPr="006028CD" w:rsidRDefault="00726FA8" w:rsidP="00333CEC">
            <w:pPr>
              <w:jc w:val="center"/>
              <w:rPr>
                <w:color w:val="000000"/>
                <w:sz w:val="22"/>
                <w:szCs w:val="22"/>
              </w:rPr>
            </w:pPr>
            <w:r w:rsidRPr="006028CD">
              <w:rPr>
                <w:color w:val="000000"/>
                <w:sz w:val="22"/>
                <w:szCs w:val="22"/>
              </w:rPr>
              <w:t>474970,42</w:t>
            </w:r>
          </w:p>
        </w:tc>
        <w:tc>
          <w:tcPr>
            <w:tcW w:w="1956" w:type="pct"/>
            <w:tcBorders>
              <w:top w:val="nil"/>
              <w:left w:val="nil"/>
              <w:bottom w:val="single" w:sz="4" w:space="0" w:color="auto"/>
              <w:right w:val="single" w:sz="4" w:space="0" w:color="auto"/>
            </w:tcBorders>
            <w:shd w:val="clear" w:color="auto" w:fill="auto"/>
            <w:noWrap/>
            <w:vAlign w:val="center"/>
            <w:hideMark/>
          </w:tcPr>
          <w:p w:rsidR="00726FA8" w:rsidRPr="006028CD" w:rsidRDefault="00726FA8" w:rsidP="00333CEC">
            <w:pPr>
              <w:jc w:val="center"/>
              <w:rPr>
                <w:color w:val="000000"/>
                <w:sz w:val="22"/>
                <w:szCs w:val="22"/>
              </w:rPr>
            </w:pPr>
            <w:r w:rsidRPr="006028CD">
              <w:rPr>
                <w:color w:val="000000"/>
                <w:sz w:val="22"/>
                <w:szCs w:val="22"/>
              </w:rPr>
              <w:t>2220350,80</w:t>
            </w:r>
          </w:p>
        </w:tc>
      </w:tr>
    </w:tbl>
    <w:p w:rsidR="00726FA8" w:rsidRDefault="00726FA8" w:rsidP="0098533C">
      <w:pPr>
        <w:pStyle w:val="2ffc"/>
        <w:spacing w:line="276" w:lineRule="auto"/>
        <w:ind w:right="-45" w:firstLine="0"/>
        <w:jc w:val="center"/>
      </w:pPr>
    </w:p>
    <w:p w:rsidR="00726FA8" w:rsidRDefault="00726FA8" w:rsidP="0098533C">
      <w:pPr>
        <w:pStyle w:val="2ffc"/>
        <w:spacing w:line="276" w:lineRule="auto"/>
        <w:ind w:right="-45" w:firstLine="0"/>
        <w:jc w:val="center"/>
      </w:pPr>
    </w:p>
    <w:p w:rsidR="00417C66" w:rsidRDefault="00417C66" w:rsidP="0098533C">
      <w:pPr>
        <w:pStyle w:val="2ffc"/>
        <w:spacing w:line="276" w:lineRule="auto"/>
        <w:ind w:right="-45" w:firstLine="0"/>
        <w:jc w:val="center"/>
      </w:pPr>
      <w:r w:rsidRPr="00D941F9">
        <w:t>2.</w:t>
      </w:r>
      <w:r w:rsidR="0098533C">
        <w:t>4.</w:t>
      </w:r>
      <w:r w:rsidRPr="00D941F9">
        <w:t xml:space="preserve"> Сведения о границах территории, применительно к которой осуществляется подготовка проекта межевания</w:t>
      </w:r>
      <w:r>
        <w:t xml:space="preserve"> территории</w:t>
      </w:r>
      <w:bookmarkEnd w:id="18"/>
      <w:r w:rsidR="0098533C">
        <w:t>.</w:t>
      </w:r>
    </w:p>
    <w:p w:rsidR="00417C66" w:rsidRDefault="00417C66" w:rsidP="00417C66">
      <w:pPr>
        <w:spacing w:line="276" w:lineRule="auto"/>
        <w:ind w:left="142" w:firstLine="567"/>
        <w:jc w:val="both"/>
        <w:rPr>
          <w:b/>
          <w:sz w:val="28"/>
          <w:szCs w:val="28"/>
        </w:rPr>
      </w:pPr>
    </w:p>
    <w:p w:rsidR="00726FA8" w:rsidRPr="006028CD" w:rsidRDefault="00726FA8" w:rsidP="00726FA8">
      <w:pPr>
        <w:spacing w:line="276" w:lineRule="auto"/>
        <w:ind w:left="142" w:firstLine="567"/>
        <w:jc w:val="both"/>
        <w:rPr>
          <w:iCs/>
          <w:sz w:val="28"/>
          <w:szCs w:val="28"/>
        </w:rPr>
      </w:pPr>
      <w:r w:rsidRPr="006028CD">
        <w:rPr>
          <w:iCs/>
          <w:sz w:val="28"/>
          <w:szCs w:val="28"/>
        </w:rPr>
        <w:t>Перечень координат характерных точек границ зон планируемого размещения линейных объектов</w:t>
      </w:r>
    </w:p>
    <w:p w:rsidR="00726FA8" w:rsidRPr="006028CD" w:rsidRDefault="00726FA8" w:rsidP="00726FA8"/>
    <w:p w:rsidR="00726FA8" w:rsidRPr="006028CD" w:rsidRDefault="00726FA8" w:rsidP="00726FA8">
      <w:pPr>
        <w:spacing w:line="276" w:lineRule="auto"/>
        <w:ind w:right="-1"/>
        <w:jc w:val="center"/>
        <w:rPr>
          <w:sz w:val="28"/>
          <w:szCs w:val="28"/>
        </w:rPr>
      </w:pPr>
      <w:bookmarkStart w:id="19" w:name="_Hlk57726785"/>
      <w:r w:rsidRPr="006028CD">
        <w:rPr>
          <w:sz w:val="28"/>
          <w:szCs w:val="28"/>
        </w:rPr>
        <w:t xml:space="preserve">Каталог координат, система координат МСК-59 </w:t>
      </w:r>
    </w:p>
    <w:tbl>
      <w:tblPr>
        <w:tblW w:w="2316" w:type="pct"/>
        <w:tblInd w:w="2830" w:type="dxa"/>
        <w:tblLook w:val="04A0" w:firstRow="1" w:lastRow="0" w:firstColumn="1" w:lastColumn="0" w:noHBand="0" w:noVBand="1"/>
      </w:tblPr>
      <w:tblGrid>
        <w:gridCol w:w="1479"/>
        <w:gridCol w:w="1596"/>
        <w:gridCol w:w="1738"/>
      </w:tblGrid>
      <w:tr w:rsidR="00726FA8" w:rsidRPr="006028CD" w:rsidTr="00726FA8">
        <w:trPr>
          <w:cantSplit/>
          <w:trHeight w:val="20"/>
          <w:tblHeader/>
        </w:trPr>
        <w:tc>
          <w:tcPr>
            <w:tcW w:w="153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26FA8" w:rsidRPr="006028CD" w:rsidRDefault="00726FA8" w:rsidP="00333CEC">
            <w:pPr>
              <w:jc w:val="center"/>
              <w:rPr>
                <w:color w:val="000000"/>
                <w:sz w:val="22"/>
                <w:szCs w:val="22"/>
              </w:rPr>
            </w:pPr>
            <w:r w:rsidRPr="006028CD">
              <w:rPr>
                <w:color w:val="000000"/>
                <w:sz w:val="22"/>
                <w:szCs w:val="22"/>
              </w:rPr>
              <w:t>Номер поворотной точки</w:t>
            </w:r>
          </w:p>
        </w:tc>
        <w:tc>
          <w:tcPr>
            <w:tcW w:w="3464" w:type="pct"/>
            <w:gridSpan w:val="2"/>
            <w:tcBorders>
              <w:top w:val="single" w:sz="4" w:space="0" w:color="auto"/>
              <w:left w:val="nil"/>
              <w:bottom w:val="single" w:sz="4" w:space="0" w:color="auto"/>
              <w:right w:val="single" w:sz="4" w:space="0" w:color="auto"/>
            </w:tcBorders>
            <w:shd w:val="clear" w:color="auto" w:fill="auto"/>
            <w:vAlign w:val="center"/>
            <w:hideMark/>
          </w:tcPr>
          <w:p w:rsidR="00726FA8" w:rsidRPr="006028CD" w:rsidRDefault="00726FA8" w:rsidP="00333CEC">
            <w:pPr>
              <w:jc w:val="center"/>
              <w:rPr>
                <w:color w:val="000000"/>
                <w:sz w:val="22"/>
                <w:szCs w:val="22"/>
              </w:rPr>
            </w:pPr>
            <w:r w:rsidRPr="006028CD">
              <w:rPr>
                <w:color w:val="000000"/>
                <w:sz w:val="22"/>
                <w:szCs w:val="22"/>
              </w:rPr>
              <w:t>Координаты, м</w:t>
            </w:r>
          </w:p>
        </w:tc>
      </w:tr>
      <w:tr w:rsidR="00726FA8" w:rsidRPr="006028CD" w:rsidTr="00726FA8">
        <w:trPr>
          <w:trHeight w:val="20"/>
          <w:tblHeader/>
        </w:trPr>
        <w:tc>
          <w:tcPr>
            <w:tcW w:w="1536" w:type="pct"/>
            <w:vMerge/>
            <w:tcBorders>
              <w:top w:val="single" w:sz="4" w:space="0" w:color="auto"/>
              <w:left w:val="single" w:sz="4" w:space="0" w:color="auto"/>
              <w:bottom w:val="single" w:sz="4" w:space="0" w:color="auto"/>
              <w:right w:val="single" w:sz="4" w:space="0" w:color="auto"/>
            </w:tcBorders>
            <w:vAlign w:val="center"/>
            <w:hideMark/>
          </w:tcPr>
          <w:p w:rsidR="00726FA8" w:rsidRPr="006028CD" w:rsidRDefault="00726FA8" w:rsidP="00333CEC">
            <w:pPr>
              <w:rPr>
                <w:color w:val="000000"/>
                <w:sz w:val="22"/>
                <w:szCs w:val="22"/>
              </w:rPr>
            </w:pPr>
          </w:p>
        </w:tc>
        <w:tc>
          <w:tcPr>
            <w:tcW w:w="1658" w:type="pct"/>
            <w:tcBorders>
              <w:top w:val="nil"/>
              <w:left w:val="nil"/>
              <w:bottom w:val="single" w:sz="4" w:space="0" w:color="auto"/>
              <w:right w:val="single" w:sz="4" w:space="0" w:color="auto"/>
            </w:tcBorders>
            <w:shd w:val="clear" w:color="auto" w:fill="auto"/>
            <w:vAlign w:val="center"/>
            <w:hideMark/>
          </w:tcPr>
          <w:p w:rsidR="00726FA8" w:rsidRPr="006028CD" w:rsidRDefault="00726FA8" w:rsidP="00333CEC">
            <w:pPr>
              <w:jc w:val="center"/>
              <w:rPr>
                <w:color w:val="000000"/>
                <w:sz w:val="22"/>
                <w:szCs w:val="22"/>
              </w:rPr>
            </w:pPr>
            <w:r w:rsidRPr="006028CD">
              <w:rPr>
                <w:color w:val="000000"/>
                <w:sz w:val="22"/>
                <w:szCs w:val="22"/>
              </w:rPr>
              <w:t>X</w:t>
            </w:r>
          </w:p>
        </w:tc>
        <w:tc>
          <w:tcPr>
            <w:tcW w:w="1806" w:type="pct"/>
            <w:tcBorders>
              <w:top w:val="nil"/>
              <w:left w:val="nil"/>
              <w:bottom w:val="single" w:sz="4" w:space="0" w:color="auto"/>
              <w:right w:val="single" w:sz="4" w:space="0" w:color="auto"/>
            </w:tcBorders>
            <w:shd w:val="clear" w:color="auto" w:fill="auto"/>
            <w:vAlign w:val="center"/>
            <w:hideMark/>
          </w:tcPr>
          <w:p w:rsidR="00726FA8" w:rsidRPr="006028CD" w:rsidRDefault="00726FA8" w:rsidP="00333CEC">
            <w:pPr>
              <w:jc w:val="center"/>
              <w:rPr>
                <w:color w:val="000000"/>
                <w:sz w:val="22"/>
                <w:szCs w:val="22"/>
              </w:rPr>
            </w:pPr>
            <w:r w:rsidRPr="006028CD">
              <w:rPr>
                <w:color w:val="000000"/>
                <w:sz w:val="22"/>
                <w:szCs w:val="22"/>
              </w:rPr>
              <w:t>Y</w:t>
            </w:r>
          </w:p>
        </w:tc>
      </w:tr>
      <w:tr w:rsidR="00726FA8" w:rsidRPr="006028CD" w:rsidTr="00726FA8">
        <w:trPr>
          <w:trHeight w:val="20"/>
        </w:trPr>
        <w:tc>
          <w:tcPr>
            <w:tcW w:w="1536" w:type="pct"/>
            <w:tcBorders>
              <w:top w:val="nil"/>
              <w:left w:val="single" w:sz="4" w:space="0" w:color="auto"/>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1</w:t>
            </w:r>
          </w:p>
        </w:tc>
        <w:tc>
          <w:tcPr>
            <w:tcW w:w="1658" w:type="pct"/>
            <w:tcBorders>
              <w:top w:val="nil"/>
              <w:left w:val="nil"/>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474867,30</w:t>
            </w:r>
          </w:p>
        </w:tc>
        <w:tc>
          <w:tcPr>
            <w:tcW w:w="1806" w:type="pct"/>
            <w:tcBorders>
              <w:top w:val="nil"/>
              <w:left w:val="nil"/>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2220351,37</w:t>
            </w:r>
          </w:p>
        </w:tc>
      </w:tr>
      <w:tr w:rsidR="00726FA8" w:rsidRPr="006028CD" w:rsidTr="00726FA8">
        <w:trPr>
          <w:trHeight w:val="20"/>
        </w:trPr>
        <w:tc>
          <w:tcPr>
            <w:tcW w:w="1536" w:type="pct"/>
            <w:tcBorders>
              <w:top w:val="nil"/>
              <w:left w:val="single" w:sz="4" w:space="0" w:color="auto"/>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2</w:t>
            </w:r>
          </w:p>
        </w:tc>
        <w:tc>
          <w:tcPr>
            <w:tcW w:w="1658" w:type="pct"/>
            <w:tcBorders>
              <w:top w:val="nil"/>
              <w:left w:val="nil"/>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474876,11</w:t>
            </w:r>
          </w:p>
        </w:tc>
        <w:tc>
          <w:tcPr>
            <w:tcW w:w="1806" w:type="pct"/>
            <w:tcBorders>
              <w:top w:val="nil"/>
              <w:left w:val="nil"/>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2220363,65</w:t>
            </w:r>
          </w:p>
        </w:tc>
      </w:tr>
      <w:tr w:rsidR="00726FA8" w:rsidRPr="006028CD" w:rsidTr="00726FA8">
        <w:trPr>
          <w:trHeight w:val="20"/>
        </w:trPr>
        <w:tc>
          <w:tcPr>
            <w:tcW w:w="1536" w:type="pct"/>
            <w:tcBorders>
              <w:top w:val="nil"/>
              <w:left w:val="single" w:sz="4" w:space="0" w:color="auto"/>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3</w:t>
            </w:r>
          </w:p>
        </w:tc>
        <w:tc>
          <w:tcPr>
            <w:tcW w:w="1658" w:type="pct"/>
            <w:tcBorders>
              <w:top w:val="nil"/>
              <w:left w:val="nil"/>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474880,22</w:t>
            </w:r>
          </w:p>
        </w:tc>
        <w:tc>
          <w:tcPr>
            <w:tcW w:w="1806" w:type="pct"/>
            <w:tcBorders>
              <w:top w:val="nil"/>
              <w:left w:val="nil"/>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2220366,99</w:t>
            </w:r>
          </w:p>
        </w:tc>
      </w:tr>
      <w:tr w:rsidR="00726FA8" w:rsidRPr="006028CD" w:rsidTr="00726FA8">
        <w:trPr>
          <w:trHeight w:val="20"/>
        </w:trPr>
        <w:tc>
          <w:tcPr>
            <w:tcW w:w="1536" w:type="pct"/>
            <w:tcBorders>
              <w:top w:val="nil"/>
              <w:left w:val="single" w:sz="4" w:space="0" w:color="auto"/>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4</w:t>
            </w:r>
          </w:p>
        </w:tc>
        <w:tc>
          <w:tcPr>
            <w:tcW w:w="1658" w:type="pct"/>
            <w:tcBorders>
              <w:top w:val="nil"/>
              <w:left w:val="nil"/>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474884,91</w:t>
            </w:r>
          </w:p>
        </w:tc>
        <w:tc>
          <w:tcPr>
            <w:tcW w:w="1806" w:type="pct"/>
            <w:tcBorders>
              <w:top w:val="nil"/>
              <w:left w:val="nil"/>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2220368,08</w:t>
            </w:r>
          </w:p>
        </w:tc>
      </w:tr>
      <w:tr w:rsidR="00726FA8" w:rsidRPr="006028CD" w:rsidTr="00726FA8">
        <w:trPr>
          <w:trHeight w:val="20"/>
        </w:trPr>
        <w:tc>
          <w:tcPr>
            <w:tcW w:w="1536" w:type="pct"/>
            <w:tcBorders>
              <w:top w:val="nil"/>
              <w:left w:val="single" w:sz="4" w:space="0" w:color="auto"/>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5</w:t>
            </w:r>
          </w:p>
        </w:tc>
        <w:tc>
          <w:tcPr>
            <w:tcW w:w="1658" w:type="pct"/>
            <w:tcBorders>
              <w:top w:val="nil"/>
              <w:left w:val="nil"/>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474893,80</w:t>
            </w:r>
          </w:p>
        </w:tc>
        <w:tc>
          <w:tcPr>
            <w:tcW w:w="1806" w:type="pct"/>
            <w:tcBorders>
              <w:top w:val="nil"/>
              <w:left w:val="nil"/>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2220375,66</w:t>
            </w:r>
          </w:p>
        </w:tc>
      </w:tr>
      <w:tr w:rsidR="00726FA8" w:rsidRPr="006028CD" w:rsidTr="00726FA8">
        <w:trPr>
          <w:trHeight w:val="20"/>
        </w:trPr>
        <w:tc>
          <w:tcPr>
            <w:tcW w:w="1536" w:type="pct"/>
            <w:tcBorders>
              <w:top w:val="nil"/>
              <w:left w:val="single" w:sz="4" w:space="0" w:color="auto"/>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lastRenderedPageBreak/>
              <w:t>6</w:t>
            </w:r>
          </w:p>
        </w:tc>
        <w:tc>
          <w:tcPr>
            <w:tcW w:w="1658" w:type="pct"/>
            <w:tcBorders>
              <w:top w:val="nil"/>
              <w:left w:val="nil"/>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474902,61</w:t>
            </w:r>
          </w:p>
        </w:tc>
        <w:tc>
          <w:tcPr>
            <w:tcW w:w="1806" w:type="pct"/>
            <w:tcBorders>
              <w:top w:val="nil"/>
              <w:left w:val="nil"/>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2220386,08</w:t>
            </w:r>
          </w:p>
        </w:tc>
      </w:tr>
      <w:tr w:rsidR="00726FA8" w:rsidRPr="006028CD" w:rsidTr="00726FA8">
        <w:trPr>
          <w:trHeight w:val="20"/>
        </w:trPr>
        <w:tc>
          <w:tcPr>
            <w:tcW w:w="1536" w:type="pct"/>
            <w:tcBorders>
              <w:top w:val="nil"/>
              <w:left w:val="single" w:sz="4" w:space="0" w:color="auto"/>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7</w:t>
            </w:r>
          </w:p>
        </w:tc>
        <w:tc>
          <w:tcPr>
            <w:tcW w:w="1658" w:type="pct"/>
            <w:tcBorders>
              <w:top w:val="nil"/>
              <w:left w:val="nil"/>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474909,52</w:t>
            </w:r>
          </w:p>
        </w:tc>
        <w:tc>
          <w:tcPr>
            <w:tcW w:w="1806" w:type="pct"/>
            <w:tcBorders>
              <w:top w:val="nil"/>
              <w:left w:val="nil"/>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2220393,17</w:t>
            </w:r>
          </w:p>
        </w:tc>
      </w:tr>
      <w:tr w:rsidR="00726FA8" w:rsidRPr="006028CD" w:rsidTr="00726FA8">
        <w:trPr>
          <w:trHeight w:val="20"/>
        </w:trPr>
        <w:tc>
          <w:tcPr>
            <w:tcW w:w="1536" w:type="pct"/>
            <w:tcBorders>
              <w:top w:val="nil"/>
              <w:left w:val="single" w:sz="4" w:space="0" w:color="auto"/>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8</w:t>
            </w:r>
          </w:p>
        </w:tc>
        <w:tc>
          <w:tcPr>
            <w:tcW w:w="1658" w:type="pct"/>
            <w:tcBorders>
              <w:top w:val="nil"/>
              <w:left w:val="nil"/>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474910,86</w:t>
            </w:r>
          </w:p>
        </w:tc>
        <w:tc>
          <w:tcPr>
            <w:tcW w:w="1806" w:type="pct"/>
            <w:tcBorders>
              <w:top w:val="nil"/>
              <w:left w:val="nil"/>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2220397,67</w:t>
            </w:r>
          </w:p>
        </w:tc>
      </w:tr>
      <w:tr w:rsidR="00726FA8" w:rsidRPr="006028CD" w:rsidTr="00726FA8">
        <w:trPr>
          <w:trHeight w:val="20"/>
        </w:trPr>
        <w:tc>
          <w:tcPr>
            <w:tcW w:w="1536" w:type="pct"/>
            <w:tcBorders>
              <w:top w:val="nil"/>
              <w:left w:val="single" w:sz="4" w:space="0" w:color="auto"/>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9</w:t>
            </w:r>
          </w:p>
        </w:tc>
        <w:tc>
          <w:tcPr>
            <w:tcW w:w="1658" w:type="pct"/>
            <w:tcBorders>
              <w:top w:val="nil"/>
              <w:left w:val="nil"/>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474923,96</w:t>
            </w:r>
          </w:p>
        </w:tc>
        <w:tc>
          <w:tcPr>
            <w:tcW w:w="1806" w:type="pct"/>
            <w:tcBorders>
              <w:top w:val="nil"/>
              <w:left w:val="nil"/>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2220405,50</w:t>
            </w:r>
          </w:p>
        </w:tc>
      </w:tr>
      <w:tr w:rsidR="00726FA8" w:rsidRPr="006028CD" w:rsidTr="00726FA8">
        <w:trPr>
          <w:trHeight w:val="20"/>
        </w:trPr>
        <w:tc>
          <w:tcPr>
            <w:tcW w:w="1536" w:type="pct"/>
            <w:tcBorders>
              <w:top w:val="nil"/>
              <w:left w:val="single" w:sz="4" w:space="0" w:color="auto"/>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10</w:t>
            </w:r>
          </w:p>
        </w:tc>
        <w:tc>
          <w:tcPr>
            <w:tcW w:w="1658" w:type="pct"/>
            <w:tcBorders>
              <w:top w:val="nil"/>
              <w:left w:val="nil"/>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474932,67</w:t>
            </w:r>
          </w:p>
        </w:tc>
        <w:tc>
          <w:tcPr>
            <w:tcW w:w="1806" w:type="pct"/>
            <w:tcBorders>
              <w:top w:val="nil"/>
              <w:left w:val="nil"/>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2220417,51</w:t>
            </w:r>
          </w:p>
        </w:tc>
      </w:tr>
      <w:tr w:rsidR="00726FA8" w:rsidRPr="006028CD" w:rsidTr="00726FA8">
        <w:trPr>
          <w:trHeight w:val="20"/>
        </w:trPr>
        <w:tc>
          <w:tcPr>
            <w:tcW w:w="1536" w:type="pct"/>
            <w:tcBorders>
              <w:top w:val="nil"/>
              <w:left w:val="single" w:sz="4" w:space="0" w:color="auto"/>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11</w:t>
            </w:r>
          </w:p>
        </w:tc>
        <w:tc>
          <w:tcPr>
            <w:tcW w:w="1658" w:type="pct"/>
            <w:tcBorders>
              <w:top w:val="nil"/>
              <w:left w:val="nil"/>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474946,97</w:t>
            </w:r>
          </w:p>
        </w:tc>
        <w:tc>
          <w:tcPr>
            <w:tcW w:w="1806" w:type="pct"/>
            <w:tcBorders>
              <w:top w:val="nil"/>
              <w:left w:val="nil"/>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2220431,82</w:t>
            </w:r>
          </w:p>
        </w:tc>
      </w:tr>
      <w:tr w:rsidR="00726FA8" w:rsidRPr="006028CD" w:rsidTr="00726FA8">
        <w:trPr>
          <w:trHeight w:val="20"/>
        </w:trPr>
        <w:tc>
          <w:tcPr>
            <w:tcW w:w="1536" w:type="pct"/>
            <w:tcBorders>
              <w:top w:val="nil"/>
              <w:left w:val="single" w:sz="4" w:space="0" w:color="auto"/>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12</w:t>
            </w:r>
          </w:p>
        </w:tc>
        <w:tc>
          <w:tcPr>
            <w:tcW w:w="1658" w:type="pct"/>
            <w:tcBorders>
              <w:top w:val="nil"/>
              <w:left w:val="nil"/>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474965,52</w:t>
            </w:r>
          </w:p>
        </w:tc>
        <w:tc>
          <w:tcPr>
            <w:tcW w:w="1806" w:type="pct"/>
            <w:tcBorders>
              <w:top w:val="nil"/>
              <w:left w:val="nil"/>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2220430,03</w:t>
            </w:r>
          </w:p>
        </w:tc>
      </w:tr>
      <w:tr w:rsidR="00726FA8" w:rsidRPr="006028CD" w:rsidTr="00726FA8">
        <w:trPr>
          <w:trHeight w:val="20"/>
        </w:trPr>
        <w:tc>
          <w:tcPr>
            <w:tcW w:w="1536" w:type="pct"/>
            <w:tcBorders>
              <w:top w:val="nil"/>
              <w:left w:val="single" w:sz="4" w:space="0" w:color="auto"/>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13</w:t>
            </w:r>
          </w:p>
        </w:tc>
        <w:tc>
          <w:tcPr>
            <w:tcW w:w="1658" w:type="pct"/>
            <w:tcBorders>
              <w:top w:val="nil"/>
              <w:left w:val="nil"/>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474987,08</w:t>
            </w:r>
          </w:p>
        </w:tc>
        <w:tc>
          <w:tcPr>
            <w:tcW w:w="1806" w:type="pct"/>
            <w:tcBorders>
              <w:top w:val="nil"/>
              <w:left w:val="nil"/>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2220439,94</w:t>
            </w:r>
          </w:p>
        </w:tc>
      </w:tr>
      <w:tr w:rsidR="00726FA8" w:rsidRPr="006028CD" w:rsidTr="00726FA8">
        <w:trPr>
          <w:trHeight w:val="20"/>
        </w:trPr>
        <w:tc>
          <w:tcPr>
            <w:tcW w:w="1536" w:type="pct"/>
            <w:tcBorders>
              <w:top w:val="nil"/>
              <w:left w:val="single" w:sz="4" w:space="0" w:color="auto"/>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14</w:t>
            </w:r>
          </w:p>
        </w:tc>
        <w:tc>
          <w:tcPr>
            <w:tcW w:w="1658" w:type="pct"/>
            <w:tcBorders>
              <w:top w:val="nil"/>
              <w:left w:val="nil"/>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474991,57</w:t>
            </w:r>
          </w:p>
        </w:tc>
        <w:tc>
          <w:tcPr>
            <w:tcW w:w="1806" w:type="pct"/>
            <w:tcBorders>
              <w:top w:val="nil"/>
              <w:left w:val="nil"/>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2220437,40</w:t>
            </w:r>
          </w:p>
        </w:tc>
      </w:tr>
      <w:tr w:rsidR="00726FA8" w:rsidRPr="006028CD" w:rsidTr="00726FA8">
        <w:trPr>
          <w:trHeight w:val="20"/>
        </w:trPr>
        <w:tc>
          <w:tcPr>
            <w:tcW w:w="1536" w:type="pct"/>
            <w:tcBorders>
              <w:top w:val="nil"/>
              <w:left w:val="single" w:sz="4" w:space="0" w:color="auto"/>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15</w:t>
            </w:r>
          </w:p>
        </w:tc>
        <w:tc>
          <w:tcPr>
            <w:tcW w:w="1658" w:type="pct"/>
            <w:tcBorders>
              <w:top w:val="nil"/>
              <w:left w:val="nil"/>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474992,85</w:t>
            </w:r>
          </w:p>
        </w:tc>
        <w:tc>
          <w:tcPr>
            <w:tcW w:w="1806" w:type="pct"/>
            <w:tcBorders>
              <w:top w:val="nil"/>
              <w:left w:val="nil"/>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2220422,26</w:t>
            </w:r>
          </w:p>
        </w:tc>
      </w:tr>
      <w:tr w:rsidR="00726FA8" w:rsidRPr="006028CD" w:rsidTr="00726FA8">
        <w:trPr>
          <w:trHeight w:val="20"/>
        </w:trPr>
        <w:tc>
          <w:tcPr>
            <w:tcW w:w="1536" w:type="pct"/>
            <w:tcBorders>
              <w:top w:val="nil"/>
              <w:left w:val="single" w:sz="4" w:space="0" w:color="auto"/>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16</w:t>
            </w:r>
          </w:p>
        </w:tc>
        <w:tc>
          <w:tcPr>
            <w:tcW w:w="1658" w:type="pct"/>
            <w:tcBorders>
              <w:top w:val="nil"/>
              <w:left w:val="nil"/>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475009,20</w:t>
            </w:r>
          </w:p>
        </w:tc>
        <w:tc>
          <w:tcPr>
            <w:tcW w:w="1806" w:type="pct"/>
            <w:tcBorders>
              <w:top w:val="nil"/>
              <w:left w:val="nil"/>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2220411,20</w:t>
            </w:r>
          </w:p>
        </w:tc>
      </w:tr>
      <w:tr w:rsidR="00726FA8" w:rsidRPr="006028CD" w:rsidTr="00726FA8">
        <w:trPr>
          <w:trHeight w:val="20"/>
        </w:trPr>
        <w:tc>
          <w:tcPr>
            <w:tcW w:w="1536" w:type="pct"/>
            <w:tcBorders>
              <w:top w:val="nil"/>
              <w:left w:val="single" w:sz="4" w:space="0" w:color="auto"/>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17</w:t>
            </w:r>
          </w:p>
        </w:tc>
        <w:tc>
          <w:tcPr>
            <w:tcW w:w="1658" w:type="pct"/>
            <w:tcBorders>
              <w:top w:val="nil"/>
              <w:left w:val="nil"/>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475020,28</w:t>
            </w:r>
          </w:p>
        </w:tc>
        <w:tc>
          <w:tcPr>
            <w:tcW w:w="1806" w:type="pct"/>
            <w:tcBorders>
              <w:top w:val="nil"/>
              <w:left w:val="nil"/>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2220404,68</w:t>
            </w:r>
          </w:p>
        </w:tc>
      </w:tr>
      <w:tr w:rsidR="00726FA8" w:rsidRPr="006028CD" w:rsidTr="00726FA8">
        <w:trPr>
          <w:trHeight w:val="20"/>
        </w:trPr>
        <w:tc>
          <w:tcPr>
            <w:tcW w:w="1536" w:type="pct"/>
            <w:tcBorders>
              <w:top w:val="nil"/>
              <w:left w:val="single" w:sz="4" w:space="0" w:color="auto"/>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18</w:t>
            </w:r>
          </w:p>
        </w:tc>
        <w:tc>
          <w:tcPr>
            <w:tcW w:w="1658" w:type="pct"/>
            <w:tcBorders>
              <w:top w:val="nil"/>
              <w:left w:val="nil"/>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475029,75</w:t>
            </w:r>
          </w:p>
        </w:tc>
        <w:tc>
          <w:tcPr>
            <w:tcW w:w="1806" w:type="pct"/>
            <w:tcBorders>
              <w:top w:val="nil"/>
              <w:left w:val="nil"/>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2220411,40</w:t>
            </w:r>
          </w:p>
        </w:tc>
      </w:tr>
      <w:tr w:rsidR="00726FA8" w:rsidRPr="006028CD" w:rsidTr="00726FA8">
        <w:trPr>
          <w:trHeight w:val="20"/>
        </w:trPr>
        <w:tc>
          <w:tcPr>
            <w:tcW w:w="1536" w:type="pct"/>
            <w:tcBorders>
              <w:top w:val="nil"/>
              <w:left w:val="single" w:sz="4" w:space="0" w:color="auto"/>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19</w:t>
            </w:r>
          </w:p>
        </w:tc>
        <w:tc>
          <w:tcPr>
            <w:tcW w:w="1658" w:type="pct"/>
            <w:tcBorders>
              <w:top w:val="nil"/>
              <w:left w:val="nil"/>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475037,76</w:t>
            </w:r>
          </w:p>
        </w:tc>
        <w:tc>
          <w:tcPr>
            <w:tcW w:w="1806" w:type="pct"/>
            <w:tcBorders>
              <w:top w:val="nil"/>
              <w:left w:val="nil"/>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2220407,98</w:t>
            </w:r>
          </w:p>
        </w:tc>
      </w:tr>
      <w:tr w:rsidR="00726FA8" w:rsidRPr="006028CD" w:rsidTr="00726FA8">
        <w:trPr>
          <w:trHeight w:val="20"/>
        </w:trPr>
        <w:tc>
          <w:tcPr>
            <w:tcW w:w="1536" w:type="pct"/>
            <w:tcBorders>
              <w:top w:val="nil"/>
              <w:left w:val="single" w:sz="4" w:space="0" w:color="auto"/>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20</w:t>
            </w:r>
          </w:p>
        </w:tc>
        <w:tc>
          <w:tcPr>
            <w:tcW w:w="1658" w:type="pct"/>
            <w:tcBorders>
              <w:top w:val="nil"/>
              <w:left w:val="nil"/>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475045,77</w:t>
            </w:r>
          </w:p>
        </w:tc>
        <w:tc>
          <w:tcPr>
            <w:tcW w:w="1806" w:type="pct"/>
            <w:tcBorders>
              <w:top w:val="nil"/>
              <w:left w:val="nil"/>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2220401,96</w:t>
            </w:r>
          </w:p>
        </w:tc>
      </w:tr>
      <w:tr w:rsidR="00726FA8" w:rsidRPr="006028CD" w:rsidTr="00726FA8">
        <w:trPr>
          <w:trHeight w:val="20"/>
        </w:trPr>
        <w:tc>
          <w:tcPr>
            <w:tcW w:w="1536" w:type="pct"/>
            <w:tcBorders>
              <w:top w:val="nil"/>
              <w:left w:val="single" w:sz="4" w:space="0" w:color="auto"/>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21</w:t>
            </w:r>
          </w:p>
        </w:tc>
        <w:tc>
          <w:tcPr>
            <w:tcW w:w="1658" w:type="pct"/>
            <w:tcBorders>
              <w:top w:val="nil"/>
              <w:left w:val="nil"/>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475063,30</w:t>
            </w:r>
          </w:p>
        </w:tc>
        <w:tc>
          <w:tcPr>
            <w:tcW w:w="1806" w:type="pct"/>
            <w:tcBorders>
              <w:top w:val="nil"/>
              <w:left w:val="nil"/>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2220377,62</w:t>
            </w:r>
          </w:p>
        </w:tc>
      </w:tr>
      <w:tr w:rsidR="00726FA8" w:rsidRPr="006028CD" w:rsidTr="00726FA8">
        <w:trPr>
          <w:trHeight w:val="20"/>
        </w:trPr>
        <w:tc>
          <w:tcPr>
            <w:tcW w:w="1536" w:type="pct"/>
            <w:tcBorders>
              <w:top w:val="nil"/>
              <w:left w:val="single" w:sz="4" w:space="0" w:color="auto"/>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22</w:t>
            </w:r>
          </w:p>
        </w:tc>
        <w:tc>
          <w:tcPr>
            <w:tcW w:w="1658" w:type="pct"/>
            <w:tcBorders>
              <w:top w:val="nil"/>
              <w:left w:val="nil"/>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475054,03</w:t>
            </w:r>
          </w:p>
        </w:tc>
        <w:tc>
          <w:tcPr>
            <w:tcW w:w="1806" w:type="pct"/>
            <w:tcBorders>
              <w:top w:val="nil"/>
              <w:left w:val="nil"/>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2220356,29</w:t>
            </w:r>
          </w:p>
        </w:tc>
      </w:tr>
      <w:tr w:rsidR="00726FA8" w:rsidRPr="006028CD" w:rsidTr="00726FA8">
        <w:trPr>
          <w:trHeight w:val="20"/>
        </w:trPr>
        <w:tc>
          <w:tcPr>
            <w:tcW w:w="1536" w:type="pct"/>
            <w:tcBorders>
              <w:top w:val="nil"/>
              <w:left w:val="single" w:sz="4" w:space="0" w:color="auto"/>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23</w:t>
            </w:r>
          </w:p>
        </w:tc>
        <w:tc>
          <w:tcPr>
            <w:tcW w:w="1658" w:type="pct"/>
            <w:tcBorders>
              <w:top w:val="nil"/>
              <w:left w:val="nil"/>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475043,75</w:t>
            </w:r>
          </w:p>
        </w:tc>
        <w:tc>
          <w:tcPr>
            <w:tcW w:w="1806" w:type="pct"/>
            <w:tcBorders>
              <w:top w:val="nil"/>
              <w:left w:val="nil"/>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2220332,11</w:t>
            </w:r>
          </w:p>
        </w:tc>
      </w:tr>
      <w:tr w:rsidR="00726FA8" w:rsidRPr="006028CD" w:rsidTr="00726FA8">
        <w:trPr>
          <w:trHeight w:val="20"/>
        </w:trPr>
        <w:tc>
          <w:tcPr>
            <w:tcW w:w="1536" w:type="pct"/>
            <w:tcBorders>
              <w:top w:val="nil"/>
              <w:left w:val="single" w:sz="4" w:space="0" w:color="auto"/>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24</w:t>
            </w:r>
          </w:p>
        </w:tc>
        <w:tc>
          <w:tcPr>
            <w:tcW w:w="1658" w:type="pct"/>
            <w:tcBorders>
              <w:top w:val="nil"/>
              <w:left w:val="nil"/>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475034,50</w:t>
            </w:r>
          </w:p>
        </w:tc>
        <w:tc>
          <w:tcPr>
            <w:tcW w:w="1806" w:type="pct"/>
            <w:tcBorders>
              <w:top w:val="nil"/>
              <w:left w:val="nil"/>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2220314,69</w:t>
            </w:r>
          </w:p>
        </w:tc>
      </w:tr>
      <w:tr w:rsidR="00726FA8" w:rsidRPr="006028CD" w:rsidTr="00726FA8">
        <w:trPr>
          <w:trHeight w:val="20"/>
        </w:trPr>
        <w:tc>
          <w:tcPr>
            <w:tcW w:w="1536" w:type="pct"/>
            <w:tcBorders>
              <w:top w:val="nil"/>
              <w:left w:val="single" w:sz="4" w:space="0" w:color="auto"/>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25</w:t>
            </w:r>
          </w:p>
        </w:tc>
        <w:tc>
          <w:tcPr>
            <w:tcW w:w="1658" w:type="pct"/>
            <w:tcBorders>
              <w:top w:val="nil"/>
              <w:left w:val="nil"/>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475024,39</w:t>
            </w:r>
          </w:p>
        </w:tc>
        <w:tc>
          <w:tcPr>
            <w:tcW w:w="1806" w:type="pct"/>
            <w:tcBorders>
              <w:top w:val="nil"/>
              <w:left w:val="nil"/>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2220293,54</w:t>
            </w:r>
          </w:p>
        </w:tc>
      </w:tr>
      <w:tr w:rsidR="00726FA8" w:rsidRPr="006028CD" w:rsidTr="00726FA8">
        <w:trPr>
          <w:trHeight w:val="20"/>
        </w:trPr>
        <w:tc>
          <w:tcPr>
            <w:tcW w:w="1536" w:type="pct"/>
            <w:tcBorders>
              <w:top w:val="nil"/>
              <w:left w:val="single" w:sz="4" w:space="0" w:color="auto"/>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26</w:t>
            </w:r>
          </w:p>
        </w:tc>
        <w:tc>
          <w:tcPr>
            <w:tcW w:w="1658" w:type="pct"/>
            <w:tcBorders>
              <w:top w:val="nil"/>
              <w:left w:val="nil"/>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475004,79</w:t>
            </w:r>
          </w:p>
        </w:tc>
        <w:tc>
          <w:tcPr>
            <w:tcW w:w="1806" w:type="pct"/>
            <w:tcBorders>
              <w:top w:val="nil"/>
              <w:left w:val="nil"/>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2220276,20</w:t>
            </w:r>
          </w:p>
        </w:tc>
      </w:tr>
      <w:tr w:rsidR="00726FA8" w:rsidRPr="006028CD" w:rsidTr="00726FA8">
        <w:trPr>
          <w:trHeight w:val="20"/>
        </w:trPr>
        <w:tc>
          <w:tcPr>
            <w:tcW w:w="1536" w:type="pct"/>
            <w:tcBorders>
              <w:top w:val="nil"/>
              <w:left w:val="single" w:sz="4" w:space="0" w:color="auto"/>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27</w:t>
            </w:r>
          </w:p>
        </w:tc>
        <w:tc>
          <w:tcPr>
            <w:tcW w:w="1658" w:type="pct"/>
            <w:tcBorders>
              <w:top w:val="nil"/>
              <w:left w:val="nil"/>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474984,32</w:t>
            </w:r>
          </w:p>
        </w:tc>
        <w:tc>
          <w:tcPr>
            <w:tcW w:w="1806" w:type="pct"/>
            <w:tcBorders>
              <w:top w:val="nil"/>
              <w:left w:val="nil"/>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2220256,88</w:t>
            </w:r>
          </w:p>
        </w:tc>
      </w:tr>
      <w:tr w:rsidR="00726FA8" w:rsidRPr="006028CD" w:rsidTr="00726FA8">
        <w:trPr>
          <w:trHeight w:val="20"/>
        </w:trPr>
        <w:tc>
          <w:tcPr>
            <w:tcW w:w="1536" w:type="pct"/>
            <w:tcBorders>
              <w:top w:val="nil"/>
              <w:left w:val="single" w:sz="4" w:space="0" w:color="auto"/>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28</w:t>
            </w:r>
          </w:p>
        </w:tc>
        <w:tc>
          <w:tcPr>
            <w:tcW w:w="1658" w:type="pct"/>
            <w:tcBorders>
              <w:top w:val="nil"/>
              <w:left w:val="nil"/>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474973,09</w:t>
            </w:r>
          </w:p>
        </w:tc>
        <w:tc>
          <w:tcPr>
            <w:tcW w:w="1806" w:type="pct"/>
            <w:tcBorders>
              <w:top w:val="nil"/>
              <w:left w:val="nil"/>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2220241,96</w:t>
            </w:r>
          </w:p>
        </w:tc>
      </w:tr>
      <w:tr w:rsidR="00726FA8" w:rsidRPr="006028CD" w:rsidTr="00726FA8">
        <w:trPr>
          <w:trHeight w:val="20"/>
        </w:trPr>
        <w:tc>
          <w:tcPr>
            <w:tcW w:w="1536" w:type="pct"/>
            <w:tcBorders>
              <w:top w:val="nil"/>
              <w:left w:val="single" w:sz="4" w:space="0" w:color="auto"/>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29</w:t>
            </w:r>
          </w:p>
        </w:tc>
        <w:tc>
          <w:tcPr>
            <w:tcW w:w="1658" w:type="pct"/>
            <w:tcBorders>
              <w:top w:val="nil"/>
              <w:left w:val="nil"/>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474958,71</w:t>
            </w:r>
          </w:p>
        </w:tc>
        <w:tc>
          <w:tcPr>
            <w:tcW w:w="1806" w:type="pct"/>
            <w:tcBorders>
              <w:top w:val="nil"/>
              <w:left w:val="nil"/>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2220221,17</w:t>
            </w:r>
          </w:p>
        </w:tc>
      </w:tr>
      <w:tr w:rsidR="00726FA8" w:rsidRPr="006028CD" w:rsidTr="00726FA8">
        <w:trPr>
          <w:trHeight w:val="20"/>
        </w:trPr>
        <w:tc>
          <w:tcPr>
            <w:tcW w:w="1536" w:type="pct"/>
            <w:tcBorders>
              <w:top w:val="nil"/>
              <w:left w:val="single" w:sz="4" w:space="0" w:color="auto"/>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30</w:t>
            </w:r>
          </w:p>
        </w:tc>
        <w:tc>
          <w:tcPr>
            <w:tcW w:w="1658" w:type="pct"/>
            <w:tcBorders>
              <w:top w:val="nil"/>
              <w:left w:val="nil"/>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474942,67</w:t>
            </w:r>
          </w:p>
        </w:tc>
        <w:tc>
          <w:tcPr>
            <w:tcW w:w="1806" w:type="pct"/>
            <w:tcBorders>
              <w:top w:val="nil"/>
              <w:left w:val="nil"/>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2220200,08</w:t>
            </w:r>
          </w:p>
        </w:tc>
      </w:tr>
      <w:tr w:rsidR="00726FA8" w:rsidRPr="006028CD" w:rsidTr="00726FA8">
        <w:trPr>
          <w:trHeight w:val="20"/>
        </w:trPr>
        <w:tc>
          <w:tcPr>
            <w:tcW w:w="1536" w:type="pct"/>
            <w:tcBorders>
              <w:top w:val="nil"/>
              <w:left w:val="single" w:sz="4" w:space="0" w:color="auto"/>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31</w:t>
            </w:r>
          </w:p>
        </w:tc>
        <w:tc>
          <w:tcPr>
            <w:tcW w:w="1658" w:type="pct"/>
            <w:tcBorders>
              <w:top w:val="nil"/>
              <w:left w:val="nil"/>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474923,20</w:t>
            </w:r>
          </w:p>
        </w:tc>
        <w:tc>
          <w:tcPr>
            <w:tcW w:w="1806" w:type="pct"/>
            <w:tcBorders>
              <w:top w:val="nil"/>
              <w:left w:val="nil"/>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2220170,92</w:t>
            </w:r>
          </w:p>
        </w:tc>
      </w:tr>
      <w:tr w:rsidR="00726FA8" w:rsidRPr="006028CD" w:rsidTr="00726FA8">
        <w:trPr>
          <w:trHeight w:val="20"/>
        </w:trPr>
        <w:tc>
          <w:tcPr>
            <w:tcW w:w="1536" w:type="pct"/>
            <w:tcBorders>
              <w:top w:val="nil"/>
              <w:left w:val="single" w:sz="4" w:space="0" w:color="auto"/>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32</w:t>
            </w:r>
          </w:p>
        </w:tc>
        <w:tc>
          <w:tcPr>
            <w:tcW w:w="1658" w:type="pct"/>
            <w:tcBorders>
              <w:top w:val="nil"/>
              <w:left w:val="nil"/>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474909,28</w:t>
            </w:r>
          </w:p>
        </w:tc>
        <w:tc>
          <w:tcPr>
            <w:tcW w:w="1806" w:type="pct"/>
            <w:tcBorders>
              <w:top w:val="nil"/>
              <w:left w:val="nil"/>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2220153,95</w:t>
            </w:r>
          </w:p>
        </w:tc>
      </w:tr>
      <w:tr w:rsidR="00726FA8" w:rsidRPr="006028CD" w:rsidTr="00726FA8">
        <w:trPr>
          <w:trHeight w:val="20"/>
        </w:trPr>
        <w:tc>
          <w:tcPr>
            <w:tcW w:w="1536" w:type="pct"/>
            <w:tcBorders>
              <w:top w:val="nil"/>
              <w:left w:val="single" w:sz="4" w:space="0" w:color="auto"/>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33</w:t>
            </w:r>
          </w:p>
        </w:tc>
        <w:tc>
          <w:tcPr>
            <w:tcW w:w="1658" w:type="pct"/>
            <w:tcBorders>
              <w:top w:val="nil"/>
              <w:left w:val="nil"/>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474890,76</w:t>
            </w:r>
          </w:p>
        </w:tc>
        <w:tc>
          <w:tcPr>
            <w:tcW w:w="1806" w:type="pct"/>
            <w:tcBorders>
              <w:top w:val="nil"/>
              <w:left w:val="nil"/>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2220130,61</w:t>
            </w:r>
          </w:p>
        </w:tc>
      </w:tr>
      <w:tr w:rsidR="00726FA8" w:rsidRPr="006028CD" w:rsidTr="00726FA8">
        <w:trPr>
          <w:trHeight w:val="20"/>
        </w:trPr>
        <w:tc>
          <w:tcPr>
            <w:tcW w:w="1536" w:type="pct"/>
            <w:tcBorders>
              <w:top w:val="nil"/>
              <w:left w:val="single" w:sz="4" w:space="0" w:color="auto"/>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34</w:t>
            </w:r>
          </w:p>
        </w:tc>
        <w:tc>
          <w:tcPr>
            <w:tcW w:w="1658" w:type="pct"/>
            <w:tcBorders>
              <w:top w:val="nil"/>
              <w:left w:val="nil"/>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474880,12</w:t>
            </w:r>
          </w:p>
        </w:tc>
        <w:tc>
          <w:tcPr>
            <w:tcW w:w="1806" w:type="pct"/>
            <w:tcBorders>
              <w:top w:val="nil"/>
              <w:left w:val="nil"/>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2220115,84</w:t>
            </w:r>
          </w:p>
        </w:tc>
      </w:tr>
      <w:tr w:rsidR="00726FA8" w:rsidRPr="006028CD" w:rsidTr="00726FA8">
        <w:trPr>
          <w:trHeight w:val="20"/>
        </w:trPr>
        <w:tc>
          <w:tcPr>
            <w:tcW w:w="1536" w:type="pct"/>
            <w:tcBorders>
              <w:top w:val="nil"/>
              <w:left w:val="single" w:sz="4" w:space="0" w:color="auto"/>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35</w:t>
            </w:r>
          </w:p>
        </w:tc>
        <w:tc>
          <w:tcPr>
            <w:tcW w:w="1658" w:type="pct"/>
            <w:tcBorders>
              <w:top w:val="nil"/>
              <w:left w:val="nil"/>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474868,59</w:t>
            </w:r>
          </w:p>
        </w:tc>
        <w:tc>
          <w:tcPr>
            <w:tcW w:w="1806" w:type="pct"/>
            <w:tcBorders>
              <w:top w:val="nil"/>
              <w:left w:val="nil"/>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2220096,87</w:t>
            </w:r>
          </w:p>
        </w:tc>
      </w:tr>
      <w:tr w:rsidR="00726FA8" w:rsidRPr="006028CD" w:rsidTr="00726FA8">
        <w:trPr>
          <w:trHeight w:val="20"/>
        </w:trPr>
        <w:tc>
          <w:tcPr>
            <w:tcW w:w="1536" w:type="pct"/>
            <w:tcBorders>
              <w:top w:val="nil"/>
              <w:left w:val="single" w:sz="4" w:space="0" w:color="auto"/>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36</w:t>
            </w:r>
          </w:p>
        </w:tc>
        <w:tc>
          <w:tcPr>
            <w:tcW w:w="1658" w:type="pct"/>
            <w:tcBorders>
              <w:top w:val="nil"/>
              <w:left w:val="nil"/>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474850,70</w:t>
            </w:r>
          </w:p>
        </w:tc>
        <w:tc>
          <w:tcPr>
            <w:tcW w:w="1806" w:type="pct"/>
            <w:tcBorders>
              <w:top w:val="nil"/>
              <w:left w:val="nil"/>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2220071,89</w:t>
            </w:r>
          </w:p>
        </w:tc>
      </w:tr>
      <w:tr w:rsidR="00726FA8" w:rsidRPr="006028CD" w:rsidTr="00726FA8">
        <w:trPr>
          <w:trHeight w:val="20"/>
        </w:trPr>
        <w:tc>
          <w:tcPr>
            <w:tcW w:w="1536" w:type="pct"/>
            <w:tcBorders>
              <w:top w:val="nil"/>
              <w:left w:val="single" w:sz="4" w:space="0" w:color="auto"/>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37</w:t>
            </w:r>
          </w:p>
        </w:tc>
        <w:tc>
          <w:tcPr>
            <w:tcW w:w="1658" w:type="pct"/>
            <w:tcBorders>
              <w:top w:val="nil"/>
              <w:left w:val="nil"/>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474836,83</w:t>
            </w:r>
          </w:p>
        </w:tc>
        <w:tc>
          <w:tcPr>
            <w:tcW w:w="1806" w:type="pct"/>
            <w:tcBorders>
              <w:top w:val="nil"/>
              <w:left w:val="nil"/>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2220050,25</w:t>
            </w:r>
          </w:p>
        </w:tc>
      </w:tr>
      <w:tr w:rsidR="00726FA8" w:rsidRPr="006028CD" w:rsidTr="00726FA8">
        <w:trPr>
          <w:trHeight w:val="20"/>
        </w:trPr>
        <w:tc>
          <w:tcPr>
            <w:tcW w:w="1536" w:type="pct"/>
            <w:tcBorders>
              <w:top w:val="nil"/>
              <w:left w:val="single" w:sz="4" w:space="0" w:color="auto"/>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38</w:t>
            </w:r>
          </w:p>
        </w:tc>
        <w:tc>
          <w:tcPr>
            <w:tcW w:w="1658" w:type="pct"/>
            <w:tcBorders>
              <w:top w:val="nil"/>
              <w:left w:val="nil"/>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474820,42</w:t>
            </w:r>
          </w:p>
        </w:tc>
        <w:tc>
          <w:tcPr>
            <w:tcW w:w="1806" w:type="pct"/>
            <w:tcBorders>
              <w:top w:val="nil"/>
              <w:left w:val="nil"/>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2220031,14</w:t>
            </w:r>
          </w:p>
        </w:tc>
      </w:tr>
      <w:tr w:rsidR="00726FA8" w:rsidRPr="006028CD" w:rsidTr="00726FA8">
        <w:trPr>
          <w:trHeight w:val="20"/>
        </w:trPr>
        <w:tc>
          <w:tcPr>
            <w:tcW w:w="1536" w:type="pct"/>
            <w:tcBorders>
              <w:top w:val="nil"/>
              <w:left w:val="single" w:sz="4" w:space="0" w:color="auto"/>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39</w:t>
            </w:r>
          </w:p>
        </w:tc>
        <w:tc>
          <w:tcPr>
            <w:tcW w:w="1658" w:type="pct"/>
            <w:tcBorders>
              <w:top w:val="nil"/>
              <w:left w:val="nil"/>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474805,50</w:t>
            </w:r>
          </w:p>
        </w:tc>
        <w:tc>
          <w:tcPr>
            <w:tcW w:w="1806" w:type="pct"/>
            <w:tcBorders>
              <w:top w:val="nil"/>
              <w:left w:val="nil"/>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2220011,47</w:t>
            </w:r>
          </w:p>
        </w:tc>
      </w:tr>
      <w:tr w:rsidR="00726FA8" w:rsidRPr="006028CD" w:rsidTr="00726FA8">
        <w:trPr>
          <w:trHeight w:val="20"/>
        </w:trPr>
        <w:tc>
          <w:tcPr>
            <w:tcW w:w="1536" w:type="pct"/>
            <w:tcBorders>
              <w:top w:val="nil"/>
              <w:left w:val="single" w:sz="4" w:space="0" w:color="auto"/>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40</w:t>
            </w:r>
          </w:p>
        </w:tc>
        <w:tc>
          <w:tcPr>
            <w:tcW w:w="1658" w:type="pct"/>
            <w:tcBorders>
              <w:top w:val="nil"/>
              <w:left w:val="nil"/>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474786,46</w:t>
            </w:r>
          </w:p>
        </w:tc>
        <w:tc>
          <w:tcPr>
            <w:tcW w:w="1806" w:type="pct"/>
            <w:tcBorders>
              <w:top w:val="nil"/>
              <w:left w:val="nil"/>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2219990,10</w:t>
            </w:r>
          </w:p>
        </w:tc>
      </w:tr>
      <w:tr w:rsidR="00726FA8" w:rsidRPr="006028CD" w:rsidTr="00726FA8">
        <w:trPr>
          <w:trHeight w:val="20"/>
        </w:trPr>
        <w:tc>
          <w:tcPr>
            <w:tcW w:w="1536" w:type="pct"/>
            <w:tcBorders>
              <w:top w:val="nil"/>
              <w:left w:val="single" w:sz="4" w:space="0" w:color="auto"/>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41</w:t>
            </w:r>
          </w:p>
        </w:tc>
        <w:tc>
          <w:tcPr>
            <w:tcW w:w="1658" w:type="pct"/>
            <w:tcBorders>
              <w:top w:val="nil"/>
              <w:left w:val="nil"/>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474768,39</w:t>
            </w:r>
          </w:p>
        </w:tc>
        <w:tc>
          <w:tcPr>
            <w:tcW w:w="1806" w:type="pct"/>
            <w:tcBorders>
              <w:top w:val="nil"/>
              <w:left w:val="nil"/>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2219968,14</w:t>
            </w:r>
          </w:p>
        </w:tc>
      </w:tr>
      <w:tr w:rsidR="00726FA8" w:rsidRPr="006028CD" w:rsidTr="00726FA8">
        <w:trPr>
          <w:trHeight w:val="20"/>
        </w:trPr>
        <w:tc>
          <w:tcPr>
            <w:tcW w:w="1536" w:type="pct"/>
            <w:tcBorders>
              <w:top w:val="nil"/>
              <w:left w:val="single" w:sz="4" w:space="0" w:color="auto"/>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42</w:t>
            </w:r>
          </w:p>
        </w:tc>
        <w:tc>
          <w:tcPr>
            <w:tcW w:w="1658" w:type="pct"/>
            <w:tcBorders>
              <w:top w:val="nil"/>
              <w:left w:val="nil"/>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474760,29</w:t>
            </w:r>
          </w:p>
        </w:tc>
        <w:tc>
          <w:tcPr>
            <w:tcW w:w="1806" w:type="pct"/>
            <w:tcBorders>
              <w:top w:val="nil"/>
              <w:left w:val="nil"/>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2219957,28</w:t>
            </w:r>
          </w:p>
        </w:tc>
      </w:tr>
      <w:tr w:rsidR="00726FA8" w:rsidRPr="006028CD" w:rsidTr="00726FA8">
        <w:trPr>
          <w:trHeight w:val="20"/>
        </w:trPr>
        <w:tc>
          <w:tcPr>
            <w:tcW w:w="1536" w:type="pct"/>
            <w:tcBorders>
              <w:top w:val="nil"/>
              <w:left w:val="single" w:sz="4" w:space="0" w:color="auto"/>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43</w:t>
            </w:r>
          </w:p>
        </w:tc>
        <w:tc>
          <w:tcPr>
            <w:tcW w:w="1658" w:type="pct"/>
            <w:tcBorders>
              <w:top w:val="nil"/>
              <w:left w:val="nil"/>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474751,12</w:t>
            </w:r>
          </w:p>
        </w:tc>
        <w:tc>
          <w:tcPr>
            <w:tcW w:w="1806" w:type="pct"/>
            <w:tcBorders>
              <w:top w:val="nil"/>
              <w:left w:val="nil"/>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2219943,40</w:t>
            </w:r>
          </w:p>
        </w:tc>
      </w:tr>
      <w:tr w:rsidR="00726FA8" w:rsidRPr="006028CD" w:rsidTr="00726FA8">
        <w:trPr>
          <w:trHeight w:val="20"/>
        </w:trPr>
        <w:tc>
          <w:tcPr>
            <w:tcW w:w="1536" w:type="pct"/>
            <w:tcBorders>
              <w:top w:val="nil"/>
              <w:left w:val="single" w:sz="4" w:space="0" w:color="auto"/>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44</w:t>
            </w:r>
          </w:p>
        </w:tc>
        <w:tc>
          <w:tcPr>
            <w:tcW w:w="1658" w:type="pct"/>
            <w:tcBorders>
              <w:top w:val="nil"/>
              <w:left w:val="nil"/>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474738,21</w:t>
            </w:r>
          </w:p>
        </w:tc>
        <w:tc>
          <w:tcPr>
            <w:tcW w:w="1806" w:type="pct"/>
            <w:tcBorders>
              <w:top w:val="nil"/>
              <w:left w:val="nil"/>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2219923,88</w:t>
            </w:r>
          </w:p>
        </w:tc>
      </w:tr>
      <w:tr w:rsidR="00726FA8" w:rsidRPr="006028CD" w:rsidTr="00726FA8">
        <w:trPr>
          <w:trHeight w:val="20"/>
        </w:trPr>
        <w:tc>
          <w:tcPr>
            <w:tcW w:w="1536" w:type="pct"/>
            <w:tcBorders>
              <w:top w:val="nil"/>
              <w:left w:val="single" w:sz="4" w:space="0" w:color="auto"/>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45</w:t>
            </w:r>
          </w:p>
        </w:tc>
        <w:tc>
          <w:tcPr>
            <w:tcW w:w="1658" w:type="pct"/>
            <w:tcBorders>
              <w:top w:val="nil"/>
              <w:left w:val="nil"/>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474722,70</w:t>
            </w:r>
          </w:p>
        </w:tc>
        <w:tc>
          <w:tcPr>
            <w:tcW w:w="1806" w:type="pct"/>
            <w:tcBorders>
              <w:top w:val="nil"/>
              <w:left w:val="nil"/>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2219899,75</w:t>
            </w:r>
          </w:p>
        </w:tc>
      </w:tr>
      <w:tr w:rsidR="00726FA8" w:rsidRPr="006028CD" w:rsidTr="00726FA8">
        <w:trPr>
          <w:trHeight w:val="20"/>
        </w:trPr>
        <w:tc>
          <w:tcPr>
            <w:tcW w:w="1536" w:type="pct"/>
            <w:tcBorders>
              <w:top w:val="nil"/>
              <w:left w:val="single" w:sz="4" w:space="0" w:color="auto"/>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46</w:t>
            </w:r>
          </w:p>
        </w:tc>
        <w:tc>
          <w:tcPr>
            <w:tcW w:w="1658" w:type="pct"/>
            <w:tcBorders>
              <w:top w:val="nil"/>
              <w:left w:val="nil"/>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474710,20</w:t>
            </w:r>
          </w:p>
        </w:tc>
        <w:tc>
          <w:tcPr>
            <w:tcW w:w="1806" w:type="pct"/>
            <w:tcBorders>
              <w:top w:val="nil"/>
              <w:left w:val="nil"/>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2219883,70</w:t>
            </w:r>
          </w:p>
        </w:tc>
      </w:tr>
      <w:tr w:rsidR="00726FA8" w:rsidRPr="006028CD" w:rsidTr="00726FA8">
        <w:trPr>
          <w:trHeight w:val="20"/>
        </w:trPr>
        <w:tc>
          <w:tcPr>
            <w:tcW w:w="1536" w:type="pct"/>
            <w:tcBorders>
              <w:top w:val="nil"/>
              <w:left w:val="single" w:sz="4" w:space="0" w:color="auto"/>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47</w:t>
            </w:r>
          </w:p>
        </w:tc>
        <w:tc>
          <w:tcPr>
            <w:tcW w:w="1658" w:type="pct"/>
            <w:tcBorders>
              <w:top w:val="nil"/>
              <w:left w:val="nil"/>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474693,16</w:t>
            </w:r>
          </w:p>
        </w:tc>
        <w:tc>
          <w:tcPr>
            <w:tcW w:w="1806" w:type="pct"/>
            <w:tcBorders>
              <w:top w:val="nil"/>
              <w:left w:val="nil"/>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2219859,98</w:t>
            </w:r>
          </w:p>
        </w:tc>
      </w:tr>
      <w:tr w:rsidR="00726FA8" w:rsidRPr="006028CD" w:rsidTr="00726FA8">
        <w:trPr>
          <w:trHeight w:val="20"/>
        </w:trPr>
        <w:tc>
          <w:tcPr>
            <w:tcW w:w="1536" w:type="pct"/>
            <w:tcBorders>
              <w:top w:val="nil"/>
              <w:left w:val="single" w:sz="4" w:space="0" w:color="auto"/>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48</w:t>
            </w:r>
          </w:p>
        </w:tc>
        <w:tc>
          <w:tcPr>
            <w:tcW w:w="1658" w:type="pct"/>
            <w:tcBorders>
              <w:top w:val="nil"/>
              <w:left w:val="nil"/>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474671,00</w:t>
            </w:r>
          </w:p>
        </w:tc>
        <w:tc>
          <w:tcPr>
            <w:tcW w:w="1806" w:type="pct"/>
            <w:tcBorders>
              <w:top w:val="nil"/>
              <w:left w:val="nil"/>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2219829,65</w:t>
            </w:r>
          </w:p>
        </w:tc>
      </w:tr>
      <w:tr w:rsidR="00726FA8" w:rsidRPr="006028CD" w:rsidTr="00726FA8">
        <w:trPr>
          <w:trHeight w:val="20"/>
        </w:trPr>
        <w:tc>
          <w:tcPr>
            <w:tcW w:w="1536" w:type="pct"/>
            <w:tcBorders>
              <w:top w:val="nil"/>
              <w:left w:val="single" w:sz="4" w:space="0" w:color="auto"/>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49</w:t>
            </w:r>
          </w:p>
        </w:tc>
        <w:tc>
          <w:tcPr>
            <w:tcW w:w="1658" w:type="pct"/>
            <w:tcBorders>
              <w:top w:val="nil"/>
              <w:left w:val="nil"/>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474649,20</w:t>
            </w:r>
          </w:p>
        </w:tc>
        <w:tc>
          <w:tcPr>
            <w:tcW w:w="1806" w:type="pct"/>
            <w:tcBorders>
              <w:top w:val="nil"/>
              <w:left w:val="nil"/>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2219797,35</w:t>
            </w:r>
          </w:p>
        </w:tc>
      </w:tr>
      <w:tr w:rsidR="00726FA8" w:rsidRPr="006028CD" w:rsidTr="00726FA8">
        <w:trPr>
          <w:trHeight w:val="20"/>
        </w:trPr>
        <w:tc>
          <w:tcPr>
            <w:tcW w:w="1536" w:type="pct"/>
            <w:tcBorders>
              <w:top w:val="nil"/>
              <w:left w:val="single" w:sz="4" w:space="0" w:color="auto"/>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50</w:t>
            </w:r>
          </w:p>
        </w:tc>
        <w:tc>
          <w:tcPr>
            <w:tcW w:w="1658" w:type="pct"/>
            <w:tcBorders>
              <w:top w:val="nil"/>
              <w:left w:val="nil"/>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474632,52</w:t>
            </w:r>
          </w:p>
        </w:tc>
        <w:tc>
          <w:tcPr>
            <w:tcW w:w="1806" w:type="pct"/>
            <w:tcBorders>
              <w:top w:val="nil"/>
              <w:left w:val="nil"/>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2219781,54</w:t>
            </w:r>
          </w:p>
        </w:tc>
      </w:tr>
      <w:tr w:rsidR="00726FA8" w:rsidRPr="006028CD" w:rsidTr="00726FA8">
        <w:trPr>
          <w:trHeight w:val="20"/>
        </w:trPr>
        <w:tc>
          <w:tcPr>
            <w:tcW w:w="1536" w:type="pct"/>
            <w:tcBorders>
              <w:top w:val="nil"/>
              <w:left w:val="single" w:sz="4" w:space="0" w:color="auto"/>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51</w:t>
            </w:r>
          </w:p>
        </w:tc>
        <w:tc>
          <w:tcPr>
            <w:tcW w:w="1658" w:type="pct"/>
            <w:tcBorders>
              <w:top w:val="nil"/>
              <w:left w:val="nil"/>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474618,40</w:t>
            </w:r>
          </w:p>
        </w:tc>
        <w:tc>
          <w:tcPr>
            <w:tcW w:w="1806" w:type="pct"/>
            <w:tcBorders>
              <w:top w:val="nil"/>
              <w:left w:val="nil"/>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2219766,75</w:t>
            </w:r>
          </w:p>
        </w:tc>
      </w:tr>
      <w:tr w:rsidR="00726FA8" w:rsidRPr="006028CD" w:rsidTr="00726FA8">
        <w:trPr>
          <w:trHeight w:val="20"/>
        </w:trPr>
        <w:tc>
          <w:tcPr>
            <w:tcW w:w="1536" w:type="pct"/>
            <w:tcBorders>
              <w:top w:val="nil"/>
              <w:left w:val="single" w:sz="4" w:space="0" w:color="auto"/>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52</w:t>
            </w:r>
          </w:p>
        </w:tc>
        <w:tc>
          <w:tcPr>
            <w:tcW w:w="1658" w:type="pct"/>
            <w:tcBorders>
              <w:top w:val="nil"/>
              <w:left w:val="nil"/>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474602,24</w:t>
            </w:r>
          </w:p>
        </w:tc>
        <w:tc>
          <w:tcPr>
            <w:tcW w:w="1806" w:type="pct"/>
            <w:tcBorders>
              <w:top w:val="nil"/>
              <w:left w:val="nil"/>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2219745,32</w:t>
            </w:r>
          </w:p>
        </w:tc>
      </w:tr>
      <w:tr w:rsidR="00726FA8" w:rsidRPr="006028CD" w:rsidTr="00726FA8">
        <w:trPr>
          <w:trHeight w:val="20"/>
        </w:trPr>
        <w:tc>
          <w:tcPr>
            <w:tcW w:w="1536" w:type="pct"/>
            <w:tcBorders>
              <w:top w:val="nil"/>
              <w:left w:val="single" w:sz="4" w:space="0" w:color="auto"/>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53</w:t>
            </w:r>
          </w:p>
        </w:tc>
        <w:tc>
          <w:tcPr>
            <w:tcW w:w="1658" w:type="pct"/>
            <w:tcBorders>
              <w:top w:val="nil"/>
              <w:left w:val="nil"/>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474586,06</w:t>
            </w:r>
          </w:p>
        </w:tc>
        <w:tc>
          <w:tcPr>
            <w:tcW w:w="1806" w:type="pct"/>
            <w:tcBorders>
              <w:top w:val="nil"/>
              <w:left w:val="nil"/>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2219720,69</w:t>
            </w:r>
          </w:p>
        </w:tc>
      </w:tr>
      <w:tr w:rsidR="00726FA8" w:rsidRPr="006028CD" w:rsidTr="00726FA8">
        <w:trPr>
          <w:trHeight w:val="20"/>
        </w:trPr>
        <w:tc>
          <w:tcPr>
            <w:tcW w:w="1536" w:type="pct"/>
            <w:tcBorders>
              <w:top w:val="nil"/>
              <w:left w:val="single" w:sz="4" w:space="0" w:color="auto"/>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54</w:t>
            </w:r>
          </w:p>
        </w:tc>
        <w:tc>
          <w:tcPr>
            <w:tcW w:w="1658" w:type="pct"/>
            <w:tcBorders>
              <w:top w:val="nil"/>
              <w:left w:val="nil"/>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474572,52</w:t>
            </w:r>
          </w:p>
        </w:tc>
        <w:tc>
          <w:tcPr>
            <w:tcW w:w="1806" w:type="pct"/>
            <w:tcBorders>
              <w:top w:val="nil"/>
              <w:left w:val="nil"/>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2219700,89</w:t>
            </w:r>
          </w:p>
        </w:tc>
      </w:tr>
      <w:tr w:rsidR="00726FA8" w:rsidRPr="006028CD" w:rsidTr="00726FA8">
        <w:trPr>
          <w:trHeight w:val="20"/>
        </w:trPr>
        <w:tc>
          <w:tcPr>
            <w:tcW w:w="1536" w:type="pct"/>
            <w:tcBorders>
              <w:top w:val="nil"/>
              <w:left w:val="single" w:sz="4" w:space="0" w:color="auto"/>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55</w:t>
            </w:r>
          </w:p>
        </w:tc>
        <w:tc>
          <w:tcPr>
            <w:tcW w:w="1658" w:type="pct"/>
            <w:tcBorders>
              <w:top w:val="nil"/>
              <w:left w:val="nil"/>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474556,04</w:t>
            </w:r>
          </w:p>
        </w:tc>
        <w:tc>
          <w:tcPr>
            <w:tcW w:w="1806" w:type="pct"/>
            <w:tcBorders>
              <w:top w:val="nil"/>
              <w:left w:val="nil"/>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2219675,83</w:t>
            </w:r>
          </w:p>
        </w:tc>
      </w:tr>
      <w:tr w:rsidR="00726FA8" w:rsidRPr="006028CD" w:rsidTr="00726FA8">
        <w:trPr>
          <w:trHeight w:val="20"/>
        </w:trPr>
        <w:tc>
          <w:tcPr>
            <w:tcW w:w="1536" w:type="pct"/>
            <w:tcBorders>
              <w:top w:val="nil"/>
              <w:left w:val="single" w:sz="4" w:space="0" w:color="auto"/>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56</w:t>
            </w:r>
          </w:p>
        </w:tc>
        <w:tc>
          <w:tcPr>
            <w:tcW w:w="1658" w:type="pct"/>
            <w:tcBorders>
              <w:top w:val="nil"/>
              <w:left w:val="nil"/>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474538,85</w:t>
            </w:r>
          </w:p>
        </w:tc>
        <w:tc>
          <w:tcPr>
            <w:tcW w:w="1806" w:type="pct"/>
            <w:tcBorders>
              <w:top w:val="nil"/>
              <w:left w:val="nil"/>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2219652,78</w:t>
            </w:r>
          </w:p>
        </w:tc>
      </w:tr>
      <w:tr w:rsidR="00726FA8" w:rsidRPr="006028CD" w:rsidTr="00726FA8">
        <w:trPr>
          <w:trHeight w:val="20"/>
        </w:trPr>
        <w:tc>
          <w:tcPr>
            <w:tcW w:w="1536" w:type="pct"/>
            <w:tcBorders>
              <w:top w:val="nil"/>
              <w:left w:val="single" w:sz="4" w:space="0" w:color="auto"/>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lastRenderedPageBreak/>
              <w:t>57</w:t>
            </w:r>
          </w:p>
        </w:tc>
        <w:tc>
          <w:tcPr>
            <w:tcW w:w="1658" w:type="pct"/>
            <w:tcBorders>
              <w:top w:val="nil"/>
              <w:left w:val="nil"/>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474519,96</w:t>
            </w:r>
          </w:p>
        </w:tc>
        <w:tc>
          <w:tcPr>
            <w:tcW w:w="1806" w:type="pct"/>
            <w:tcBorders>
              <w:top w:val="nil"/>
              <w:left w:val="nil"/>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2219626,51</w:t>
            </w:r>
          </w:p>
        </w:tc>
      </w:tr>
      <w:tr w:rsidR="00726FA8" w:rsidRPr="006028CD" w:rsidTr="00726FA8">
        <w:trPr>
          <w:trHeight w:val="20"/>
        </w:trPr>
        <w:tc>
          <w:tcPr>
            <w:tcW w:w="1536" w:type="pct"/>
            <w:tcBorders>
              <w:top w:val="nil"/>
              <w:left w:val="single" w:sz="4" w:space="0" w:color="auto"/>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58</w:t>
            </w:r>
          </w:p>
        </w:tc>
        <w:tc>
          <w:tcPr>
            <w:tcW w:w="1658" w:type="pct"/>
            <w:tcBorders>
              <w:top w:val="nil"/>
              <w:left w:val="nil"/>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474498,93</w:t>
            </w:r>
          </w:p>
        </w:tc>
        <w:tc>
          <w:tcPr>
            <w:tcW w:w="1806" w:type="pct"/>
            <w:tcBorders>
              <w:top w:val="nil"/>
              <w:left w:val="nil"/>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2219598,47</w:t>
            </w:r>
          </w:p>
        </w:tc>
      </w:tr>
      <w:tr w:rsidR="00726FA8" w:rsidRPr="006028CD" w:rsidTr="00726FA8">
        <w:trPr>
          <w:trHeight w:val="20"/>
        </w:trPr>
        <w:tc>
          <w:tcPr>
            <w:tcW w:w="1536" w:type="pct"/>
            <w:tcBorders>
              <w:top w:val="nil"/>
              <w:left w:val="single" w:sz="4" w:space="0" w:color="auto"/>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59</w:t>
            </w:r>
          </w:p>
        </w:tc>
        <w:tc>
          <w:tcPr>
            <w:tcW w:w="1658" w:type="pct"/>
            <w:tcBorders>
              <w:top w:val="nil"/>
              <w:left w:val="nil"/>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474483,81</w:t>
            </w:r>
          </w:p>
        </w:tc>
        <w:tc>
          <w:tcPr>
            <w:tcW w:w="1806" w:type="pct"/>
            <w:tcBorders>
              <w:top w:val="nil"/>
              <w:left w:val="nil"/>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2219585,15</w:t>
            </w:r>
          </w:p>
        </w:tc>
      </w:tr>
      <w:tr w:rsidR="00726FA8" w:rsidRPr="006028CD" w:rsidTr="00726FA8">
        <w:trPr>
          <w:trHeight w:val="20"/>
        </w:trPr>
        <w:tc>
          <w:tcPr>
            <w:tcW w:w="1536" w:type="pct"/>
            <w:tcBorders>
              <w:top w:val="nil"/>
              <w:left w:val="single" w:sz="4" w:space="0" w:color="auto"/>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60</w:t>
            </w:r>
          </w:p>
        </w:tc>
        <w:tc>
          <w:tcPr>
            <w:tcW w:w="1658" w:type="pct"/>
            <w:tcBorders>
              <w:top w:val="nil"/>
              <w:left w:val="nil"/>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474463,99</w:t>
            </w:r>
          </w:p>
        </w:tc>
        <w:tc>
          <w:tcPr>
            <w:tcW w:w="1806" w:type="pct"/>
            <w:tcBorders>
              <w:top w:val="nil"/>
              <w:left w:val="nil"/>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2219565,40</w:t>
            </w:r>
          </w:p>
        </w:tc>
      </w:tr>
      <w:tr w:rsidR="00726FA8" w:rsidRPr="006028CD" w:rsidTr="00726FA8">
        <w:trPr>
          <w:trHeight w:val="20"/>
        </w:trPr>
        <w:tc>
          <w:tcPr>
            <w:tcW w:w="1536" w:type="pct"/>
            <w:tcBorders>
              <w:top w:val="nil"/>
              <w:left w:val="single" w:sz="4" w:space="0" w:color="auto"/>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61</w:t>
            </w:r>
          </w:p>
        </w:tc>
        <w:tc>
          <w:tcPr>
            <w:tcW w:w="1658" w:type="pct"/>
            <w:tcBorders>
              <w:top w:val="nil"/>
              <w:left w:val="nil"/>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474460,74</w:t>
            </w:r>
          </w:p>
        </w:tc>
        <w:tc>
          <w:tcPr>
            <w:tcW w:w="1806" w:type="pct"/>
            <w:tcBorders>
              <w:top w:val="nil"/>
              <w:left w:val="nil"/>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2219561,68</w:t>
            </w:r>
          </w:p>
        </w:tc>
      </w:tr>
      <w:tr w:rsidR="00726FA8" w:rsidRPr="006028CD" w:rsidTr="00726FA8">
        <w:trPr>
          <w:trHeight w:val="20"/>
        </w:trPr>
        <w:tc>
          <w:tcPr>
            <w:tcW w:w="1536" w:type="pct"/>
            <w:tcBorders>
              <w:top w:val="nil"/>
              <w:left w:val="single" w:sz="4" w:space="0" w:color="auto"/>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62</w:t>
            </w:r>
          </w:p>
        </w:tc>
        <w:tc>
          <w:tcPr>
            <w:tcW w:w="1658" w:type="pct"/>
            <w:tcBorders>
              <w:top w:val="nil"/>
              <w:left w:val="nil"/>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474444,33</w:t>
            </w:r>
          </w:p>
        </w:tc>
        <w:tc>
          <w:tcPr>
            <w:tcW w:w="1806" w:type="pct"/>
            <w:tcBorders>
              <w:top w:val="nil"/>
              <w:left w:val="nil"/>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2219537,89</w:t>
            </w:r>
          </w:p>
        </w:tc>
      </w:tr>
      <w:tr w:rsidR="00726FA8" w:rsidRPr="006028CD" w:rsidTr="00726FA8">
        <w:trPr>
          <w:trHeight w:val="20"/>
        </w:trPr>
        <w:tc>
          <w:tcPr>
            <w:tcW w:w="1536" w:type="pct"/>
            <w:tcBorders>
              <w:top w:val="nil"/>
              <w:left w:val="single" w:sz="4" w:space="0" w:color="auto"/>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63</w:t>
            </w:r>
          </w:p>
        </w:tc>
        <w:tc>
          <w:tcPr>
            <w:tcW w:w="1658" w:type="pct"/>
            <w:tcBorders>
              <w:top w:val="nil"/>
              <w:left w:val="nil"/>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474427,69</w:t>
            </w:r>
          </w:p>
        </w:tc>
        <w:tc>
          <w:tcPr>
            <w:tcW w:w="1806" w:type="pct"/>
            <w:tcBorders>
              <w:top w:val="nil"/>
              <w:left w:val="nil"/>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2219511,42</w:t>
            </w:r>
          </w:p>
        </w:tc>
      </w:tr>
      <w:tr w:rsidR="00726FA8" w:rsidRPr="006028CD" w:rsidTr="00726FA8">
        <w:trPr>
          <w:trHeight w:val="20"/>
        </w:trPr>
        <w:tc>
          <w:tcPr>
            <w:tcW w:w="1536" w:type="pct"/>
            <w:tcBorders>
              <w:top w:val="nil"/>
              <w:left w:val="single" w:sz="4" w:space="0" w:color="auto"/>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64</w:t>
            </w:r>
          </w:p>
        </w:tc>
        <w:tc>
          <w:tcPr>
            <w:tcW w:w="1658" w:type="pct"/>
            <w:tcBorders>
              <w:top w:val="nil"/>
              <w:left w:val="nil"/>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474409,84</w:t>
            </w:r>
          </w:p>
        </w:tc>
        <w:tc>
          <w:tcPr>
            <w:tcW w:w="1806" w:type="pct"/>
            <w:tcBorders>
              <w:top w:val="nil"/>
              <w:left w:val="nil"/>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2219489,92</w:t>
            </w:r>
          </w:p>
        </w:tc>
      </w:tr>
      <w:tr w:rsidR="00726FA8" w:rsidRPr="006028CD" w:rsidTr="00726FA8">
        <w:trPr>
          <w:trHeight w:val="20"/>
        </w:trPr>
        <w:tc>
          <w:tcPr>
            <w:tcW w:w="1536" w:type="pct"/>
            <w:tcBorders>
              <w:top w:val="nil"/>
              <w:left w:val="single" w:sz="4" w:space="0" w:color="auto"/>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65</w:t>
            </w:r>
          </w:p>
        </w:tc>
        <w:tc>
          <w:tcPr>
            <w:tcW w:w="1658" w:type="pct"/>
            <w:tcBorders>
              <w:top w:val="nil"/>
              <w:left w:val="nil"/>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474398,91</w:t>
            </w:r>
          </w:p>
        </w:tc>
        <w:tc>
          <w:tcPr>
            <w:tcW w:w="1806" w:type="pct"/>
            <w:tcBorders>
              <w:top w:val="nil"/>
              <w:left w:val="nil"/>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2219472,52</w:t>
            </w:r>
          </w:p>
        </w:tc>
      </w:tr>
      <w:tr w:rsidR="00726FA8" w:rsidRPr="006028CD" w:rsidTr="00726FA8">
        <w:trPr>
          <w:trHeight w:val="20"/>
        </w:trPr>
        <w:tc>
          <w:tcPr>
            <w:tcW w:w="1536" w:type="pct"/>
            <w:tcBorders>
              <w:top w:val="nil"/>
              <w:left w:val="single" w:sz="4" w:space="0" w:color="auto"/>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66</w:t>
            </w:r>
          </w:p>
        </w:tc>
        <w:tc>
          <w:tcPr>
            <w:tcW w:w="1658" w:type="pct"/>
            <w:tcBorders>
              <w:top w:val="nil"/>
              <w:left w:val="nil"/>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474387,67</w:t>
            </w:r>
          </w:p>
        </w:tc>
        <w:tc>
          <w:tcPr>
            <w:tcW w:w="1806" w:type="pct"/>
            <w:tcBorders>
              <w:top w:val="nil"/>
              <w:left w:val="nil"/>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2219453,53</w:t>
            </w:r>
          </w:p>
        </w:tc>
      </w:tr>
      <w:tr w:rsidR="00726FA8" w:rsidRPr="006028CD" w:rsidTr="00726FA8">
        <w:trPr>
          <w:trHeight w:val="20"/>
        </w:trPr>
        <w:tc>
          <w:tcPr>
            <w:tcW w:w="1536" w:type="pct"/>
            <w:tcBorders>
              <w:top w:val="nil"/>
              <w:left w:val="single" w:sz="4" w:space="0" w:color="auto"/>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67</w:t>
            </w:r>
          </w:p>
        </w:tc>
        <w:tc>
          <w:tcPr>
            <w:tcW w:w="1658" w:type="pct"/>
            <w:tcBorders>
              <w:top w:val="nil"/>
              <w:left w:val="nil"/>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474369,76</w:t>
            </w:r>
          </w:p>
        </w:tc>
        <w:tc>
          <w:tcPr>
            <w:tcW w:w="1806" w:type="pct"/>
            <w:tcBorders>
              <w:top w:val="nil"/>
              <w:left w:val="nil"/>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2219433,47</w:t>
            </w:r>
          </w:p>
        </w:tc>
      </w:tr>
      <w:tr w:rsidR="00726FA8" w:rsidRPr="006028CD" w:rsidTr="00726FA8">
        <w:trPr>
          <w:trHeight w:val="20"/>
        </w:trPr>
        <w:tc>
          <w:tcPr>
            <w:tcW w:w="1536" w:type="pct"/>
            <w:tcBorders>
              <w:top w:val="nil"/>
              <w:left w:val="single" w:sz="4" w:space="0" w:color="auto"/>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68</w:t>
            </w:r>
          </w:p>
        </w:tc>
        <w:tc>
          <w:tcPr>
            <w:tcW w:w="1658" w:type="pct"/>
            <w:tcBorders>
              <w:top w:val="nil"/>
              <w:left w:val="nil"/>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474351,49</w:t>
            </w:r>
          </w:p>
        </w:tc>
        <w:tc>
          <w:tcPr>
            <w:tcW w:w="1806" w:type="pct"/>
            <w:tcBorders>
              <w:top w:val="nil"/>
              <w:left w:val="nil"/>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2219410,37</w:t>
            </w:r>
          </w:p>
        </w:tc>
      </w:tr>
      <w:tr w:rsidR="00726FA8" w:rsidRPr="006028CD" w:rsidTr="00726FA8">
        <w:trPr>
          <w:trHeight w:val="20"/>
        </w:trPr>
        <w:tc>
          <w:tcPr>
            <w:tcW w:w="1536" w:type="pct"/>
            <w:tcBorders>
              <w:top w:val="nil"/>
              <w:left w:val="single" w:sz="4" w:space="0" w:color="auto"/>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69</w:t>
            </w:r>
          </w:p>
        </w:tc>
        <w:tc>
          <w:tcPr>
            <w:tcW w:w="1658" w:type="pct"/>
            <w:tcBorders>
              <w:top w:val="nil"/>
              <w:left w:val="nil"/>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474330,43</w:t>
            </w:r>
          </w:p>
        </w:tc>
        <w:tc>
          <w:tcPr>
            <w:tcW w:w="1806" w:type="pct"/>
            <w:tcBorders>
              <w:top w:val="nil"/>
              <w:left w:val="nil"/>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2219386,77</w:t>
            </w:r>
          </w:p>
        </w:tc>
      </w:tr>
      <w:tr w:rsidR="00726FA8" w:rsidRPr="006028CD" w:rsidTr="00726FA8">
        <w:trPr>
          <w:trHeight w:val="20"/>
        </w:trPr>
        <w:tc>
          <w:tcPr>
            <w:tcW w:w="1536" w:type="pct"/>
            <w:tcBorders>
              <w:top w:val="nil"/>
              <w:left w:val="single" w:sz="4" w:space="0" w:color="auto"/>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70</w:t>
            </w:r>
          </w:p>
        </w:tc>
        <w:tc>
          <w:tcPr>
            <w:tcW w:w="1658" w:type="pct"/>
            <w:tcBorders>
              <w:top w:val="nil"/>
              <w:left w:val="nil"/>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474311,96</w:t>
            </w:r>
          </w:p>
        </w:tc>
        <w:tc>
          <w:tcPr>
            <w:tcW w:w="1806" w:type="pct"/>
            <w:tcBorders>
              <w:top w:val="nil"/>
              <w:left w:val="nil"/>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2219364,21</w:t>
            </w:r>
          </w:p>
        </w:tc>
      </w:tr>
      <w:tr w:rsidR="00726FA8" w:rsidRPr="006028CD" w:rsidTr="00726FA8">
        <w:trPr>
          <w:trHeight w:val="20"/>
        </w:trPr>
        <w:tc>
          <w:tcPr>
            <w:tcW w:w="1536" w:type="pct"/>
            <w:tcBorders>
              <w:top w:val="nil"/>
              <w:left w:val="single" w:sz="4" w:space="0" w:color="auto"/>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71</w:t>
            </w:r>
          </w:p>
        </w:tc>
        <w:tc>
          <w:tcPr>
            <w:tcW w:w="1658" w:type="pct"/>
            <w:tcBorders>
              <w:top w:val="nil"/>
              <w:left w:val="nil"/>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474304,73</w:t>
            </w:r>
          </w:p>
        </w:tc>
        <w:tc>
          <w:tcPr>
            <w:tcW w:w="1806" w:type="pct"/>
            <w:tcBorders>
              <w:top w:val="nil"/>
              <w:left w:val="nil"/>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2219339,95</w:t>
            </w:r>
          </w:p>
        </w:tc>
      </w:tr>
      <w:tr w:rsidR="00726FA8" w:rsidRPr="006028CD" w:rsidTr="00726FA8">
        <w:trPr>
          <w:trHeight w:val="20"/>
        </w:trPr>
        <w:tc>
          <w:tcPr>
            <w:tcW w:w="1536" w:type="pct"/>
            <w:tcBorders>
              <w:top w:val="nil"/>
              <w:left w:val="single" w:sz="4" w:space="0" w:color="auto"/>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72</w:t>
            </w:r>
          </w:p>
        </w:tc>
        <w:tc>
          <w:tcPr>
            <w:tcW w:w="1658" w:type="pct"/>
            <w:tcBorders>
              <w:top w:val="nil"/>
              <w:left w:val="nil"/>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474286,59</w:t>
            </w:r>
          </w:p>
        </w:tc>
        <w:tc>
          <w:tcPr>
            <w:tcW w:w="1806" w:type="pct"/>
            <w:tcBorders>
              <w:top w:val="nil"/>
              <w:left w:val="nil"/>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2219340,55</w:t>
            </w:r>
          </w:p>
        </w:tc>
      </w:tr>
      <w:tr w:rsidR="00726FA8" w:rsidRPr="006028CD" w:rsidTr="00726FA8">
        <w:trPr>
          <w:trHeight w:val="20"/>
        </w:trPr>
        <w:tc>
          <w:tcPr>
            <w:tcW w:w="1536" w:type="pct"/>
            <w:tcBorders>
              <w:top w:val="nil"/>
              <w:left w:val="single" w:sz="4" w:space="0" w:color="auto"/>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73</w:t>
            </w:r>
          </w:p>
        </w:tc>
        <w:tc>
          <w:tcPr>
            <w:tcW w:w="1658" w:type="pct"/>
            <w:tcBorders>
              <w:top w:val="nil"/>
              <w:left w:val="nil"/>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474278,44</w:t>
            </w:r>
          </w:p>
        </w:tc>
        <w:tc>
          <w:tcPr>
            <w:tcW w:w="1806" w:type="pct"/>
            <w:tcBorders>
              <w:top w:val="nil"/>
              <w:left w:val="nil"/>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2219333,43</w:t>
            </w:r>
          </w:p>
        </w:tc>
      </w:tr>
      <w:tr w:rsidR="00726FA8" w:rsidRPr="006028CD" w:rsidTr="00726FA8">
        <w:trPr>
          <w:trHeight w:val="20"/>
        </w:trPr>
        <w:tc>
          <w:tcPr>
            <w:tcW w:w="1536" w:type="pct"/>
            <w:tcBorders>
              <w:top w:val="nil"/>
              <w:left w:val="single" w:sz="4" w:space="0" w:color="auto"/>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74</w:t>
            </w:r>
          </w:p>
        </w:tc>
        <w:tc>
          <w:tcPr>
            <w:tcW w:w="1658" w:type="pct"/>
            <w:tcBorders>
              <w:top w:val="nil"/>
              <w:left w:val="nil"/>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474275,29</w:t>
            </w:r>
          </w:p>
        </w:tc>
        <w:tc>
          <w:tcPr>
            <w:tcW w:w="1806" w:type="pct"/>
            <w:tcBorders>
              <w:top w:val="nil"/>
              <w:left w:val="nil"/>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2219330,60</w:t>
            </w:r>
          </w:p>
        </w:tc>
      </w:tr>
      <w:tr w:rsidR="00726FA8" w:rsidRPr="006028CD" w:rsidTr="00726FA8">
        <w:trPr>
          <w:trHeight w:val="20"/>
        </w:trPr>
        <w:tc>
          <w:tcPr>
            <w:tcW w:w="1536" w:type="pct"/>
            <w:tcBorders>
              <w:top w:val="nil"/>
              <w:left w:val="single" w:sz="4" w:space="0" w:color="auto"/>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75</w:t>
            </w:r>
          </w:p>
        </w:tc>
        <w:tc>
          <w:tcPr>
            <w:tcW w:w="1658" w:type="pct"/>
            <w:tcBorders>
              <w:top w:val="nil"/>
              <w:left w:val="nil"/>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474273,46</w:t>
            </w:r>
          </w:p>
        </w:tc>
        <w:tc>
          <w:tcPr>
            <w:tcW w:w="1806" w:type="pct"/>
            <w:tcBorders>
              <w:top w:val="nil"/>
              <w:left w:val="nil"/>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2219328,92</w:t>
            </w:r>
          </w:p>
        </w:tc>
      </w:tr>
      <w:tr w:rsidR="00726FA8" w:rsidRPr="006028CD" w:rsidTr="00726FA8">
        <w:trPr>
          <w:trHeight w:val="20"/>
        </w:trPr>
        <w:tc>
          <w:tcPr>
            <w:tcW w:w="1536" w:type="pct"/>
            <w:tcBorders>
              <w:top w:val="nil"/>
              <w:left w:val="single" w:sz="4" w:space="0" w:color="auto"/>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76</w:t>
            </w:r>
          </w:p>
        </w:tc>
        <w:tc>
          <w:tcPr>
            <w:tcW w:w="1658" w:type="pct"/>
            <w:tcBorders>
              <w:top w:val="nil"/>
              <w:left w:val="nil"/>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474271,05</w:t>
            </w:r>
          </w:p>
        </w:tc>
        <w:tc>
          <w:tcPr>
            <w:tcW w:w="1806" w:type="pct"/>
            <w:tcBorders>
              <w:top w:val="nil"/>
              <w:left w:val="nil"/>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2219327,16</w:t>
            </w:r>
          </w:p>
        </w:tc>
      </w:tr>
      <w:tr w:rsidR="00726FA8" w:rsidRPr="006028CD" w:rsidTr="00726FA8">
        <w:trPr>
          <w:trHeight w:val="20"/>
        </w:trPr>
        <w:tc>
          <w:tcPr>
            <w:tcW w:w="1536" w:type="pct"/>
            <w:tcBorders>
              <w:top w:val="nil"/>
              <w:left w:val="single" w:sz="4" w:space="0" w:color="auto"/>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77</w:t>
            </w:r>
          </w:p>
        </w:tc>
        <w:tc>
          <w:tcPr>
            <w:tcW w:w="1658" w:type="pct"/>
            <w:tcBorders>
              <w:top w:val="nil"/>
              <w:left w:val="nil"/>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474268,42</w:t>
            </w:r>
          </w:p>
        </w:tc>
        <w:tc>
          <w:tcPr>
            <w:tcW w:w="1806" w:type="pct"/>
            <w:tcBorders>
              <w:top w:val="nil"/>
              <w:left w:val="nil"/>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2219325,39</w:t>
            </w:r>
          </w:p>
        </w:tc>
      </w:tr>
      <w:tr w:rsidR="00726FA8" w:rsidRPr="006028CD" w:rsidTr="00726FA8">
        <w:trPr>
          <w:trHeight w:val="20"/>
        </w:trPr>
        <w:tc>
          <w:tcPr>
            <w:tcW w:w="1536" w:type="pct"/>
            <w:tcBorders>
              <w:top w:val="nil"/>
              <w:left w:val="single" w:sz="4" w:space="0" w:color="auto"/>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78</w:t>
            </w:r>
          </w:p>
        </w:tc>
        <w:tc>
          <w:tcPr>
            <w:tcW w:w="1658" w:type="pct"/>
            <w:tcBorders>
              <w:top w:val="nil"/>
              <w:left w:val="nil"/>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474264,84</w:t>
            </w:r>
          </w:p>
        </w:tc>
        <w:tc>
          <w:tcPr>
            <w:tcW w:w="1806" w:type="pct"/>
            <w:tcBorders>
              <w:top w:val="nil"/>
              <w:left w:val="nil"/>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2219322,83</w:t>
            </w:r>
          </w:p>
        </w:tc>
      </w:tr>
      <w:tr w:rsidR="00726FA8" w:rsidRPr="006028CD" w:rsidTr="00726FA8">
        <w:trPr>
          <w:trHeight w:val="20"/>
        </w:trPr>
        <w:tc>
          <w:tcPr>
            <w:tcW w:w="1536" w:type="pct"/>
            <w:tcBorders>
              <w:top w:val="nil"/>
              <w:left w:val="single" w:sz="4" w:space="0" w:color="auto"/>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79</w:t>
            </w:r>
          </w:p>
        </w:tc>
        <w:tc>
          <w:tcPr>
            <w:tcW w:w="1658" w:type="pct"/>
            <w:tcBorders>
              <w:top w:val="nil"/>
              <w:left w:val="nil"/>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474260,52</w:t>
            </w:r>
          </w:p>
        </w:tc>
        <w:tc>
          <w:tcPr>
            <w:tcW w:w="1806" w:type="pct"/>
            <w:tcBorders>
              <w:top w:val="nil"/>
              <w:left w:val="nil"/>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2219319,58</w:t>
            </w:r>
          </w:p>
        </w:tc>
      </w:tr>
      <w:tr w:rsidR="00726FA8" w:rsidRPr="006028CD" w:rsidTr="00726FA8">
        <w:trPr>
          <w:trHeight w:val="20"/>
        </w:trPr>
        <w:tc>
          <w:tcPr>
            <w:tcW w:w="1536" w:type="pct"/>
            <w:tcBorders>
              <w:top w:val="nil"/>
              <w:left w:val="single" w:sz="4" w:space="0" w:color="auto"/>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80</w:t>
            </w:r>
          </w:p>
        </w:tc>
        <w:tc>
          <w:tcPr>
            <w:tcW w:w="1658" w:type="pct"/>
            <w:tcBorders>
              <w:top w:val="nil"/>
              <w:left w:val="nil"/>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474253,55</w:t>
            </w:r>
          </w:p>
        </w:tc>
        <w:tc>
          <w:tcPr>
            <w:tcW w:w="1806" w:type="pct"/>
            <w:tcBorders>
              <w:top w:val="nil"/>
              <w:left w:val="nil"/>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2219323,72</w:t>
            </w:r>
          </w:p>
        </w:tc>
      </w:tr>
      <w:tr w:rsidR="00726FA8" w:rsidRPr="006028CD" w:rsidTr="00726FA8">
        <w:trPr>
          <w:trHeight w:val="20"/>
        </w:trPr>
        <w:tc>
          <w:tcPr>
            <w:tcW w:w="1536" w:type="pct"/>
            <w:tcBorders>
              <w:top w:val="nil"/>
              <w:left w:val="single" w:sz="4" w:space="0" w:color="auto"/>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81</w:t>
            </w:r>
          </w:p>
        </w:tc>
        <w:tc>
          <w:tcPr>
            <w:tcW w:w="1658" w:type="pct"/>
            <w:tcBorders>
              <w:top w:val="nil"/>
              <w:left w:val="nil"/>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474249,52</w:t>
            </w:r>
          </w:p>
        </w:tc>
        <w:tc>
          <w:tcPr>
            <w:tcW w:w="1806" w:type="pct"/>
            <w:tcBorders>
              <w:top w:val="nil"/>
              <w:left w:val="nil"/>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2219322,26</w:t>
            </w:r>
          </w:p>
        </w:tc>
      </w:tr>
      <w:tr w:rsidR="00726FA8" w:rsidRPr="006028CD" w:rsidTr="00726FA8">
        <w:trPr>
          <w:trHeight w:val="20"/>
        </w:trPr>
        <w:tc>
          <w:tcPr>
            <w:tcW w:w="1536" w:type="pct"/>
            <w:tcBorders>
              <w:top w:val="nil"/>
              <w:left w:val="single" w:sz="4" w:space="0" w:color="auto"/>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82</w:t>
            </w:r>
          </w:p>
        </w:tc>
        <w:tc>
          <w:tcPr>
            <w:tcW w:w="1658" w:type="pct"/>
            <w:tcBorders>
              <w:top w:val="nil"/>
              <w:left w:val="nil"/>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474244,52</w:t>
            </w:r>
          </w:p>
        </w:tc>
        <w:tc>
          <w:tcPr>
            <w:tcW w:w="1806" w:type="pct"/>
            <w:tcBorders>
              <w:top w:val="nil"/>
              <w:left w:val="nil"/>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2219319,20</w:t>
            </w:r>
          </w:p>
        </w:tc>
      </w:tr>
      <w:tr w:rsidR="00726FA8" w:rsidRPr="006028CD" w:rsidTr="00726FA8">
        <w:trPr>
          <w:trHeight w:val="20"/>
        </w:trPr>
        <w:tc>
          <w:tcPr>
            <w:tcW w:w="1536" w:type="pct"/>
            <w:tcBorders>
              <w:top w:val="nil"/>
              <w:left w:val="single" w:sz="4" w:space="0" w:color="auto"/>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83</w:t>
            </w:r>
          </w:p>
        </w:tc>
        <w:tc>
          <w:tcPr>
            <w:tcW w:w="1658" w:type="pct"/>
            <w:tcBorders>
              <w:top w:val="nil"/>
              <w:left w:val="nil"/>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474238,76</w:t>
            </w:r>
          </w:p>
        </w:tc>
        <w:tc>
          <w:tcPr>
            <w:tcW w:w="1806" w:type="pct"/>
            <w:tcBorders>
              <w:top w:val="nil"/>
              <w:left w:val="nil"/>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2219313,77</w:t>
            </w:r>
          </w:p>
        </w:tc>
      </w:tr>
      <w:tr w:rsidR="00726FA8" w:rsidRPr="006028CD" w:rsidTr="00726FA8">
        <w:trPr>
          <w:trHeight w:val="20"/>
        </w:trPr>
        <w:tc>
          <w:tcPr>
            <w:tcW w:w="1536" w:type="pct"/>
            <w:tcBorders>
              <w:top w:val="nil"/>
              <w:left w:val="single" w:sz="4" w:space="0" w:color="auto"/>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84</w:t>
            </w:r>
          </w:p>
        </w:tc>
        <w:tc>
          <w:tcPr>
            <w:tcW w:w="1658" w:type="pct"/>
            <w:tcBorders>
              <w:top w:val="nil"/>
              <w:left w:val="nil"/>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474244,25</w:t>
            </w:r>
          </w:p>
        </w:tc>
        <w:tc>
          <w:tcPr>
            <w:tcW w:w="1806" w:type="pct"/>
            <w:tcBorders>
              <w:top w:val="nil"/>
              <w:left w:val="nil"/>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2219305,75</w:t>
            </w:r>
          </w:p>
        </w:tc>
      </w:tr>
      <w:tr w:rsidR="00726FA8" w:rsidRPr="006028CD" w:rsidTr="00726FA8">
        <w:trPr>
          <w:trHeight w:val="20"/>
        </w:trPr>
        <w:tc>
          <w:tcPr>
            <w:tcW w:w="1536" w:type="pct"/>
            <w:tcBorders>
              <w:top w:val="nil"/>
              <w:left w:val="single" w:sz="4" w:space="0" w:color="auto"/>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85</w:t>
            </w:r>
          </w:p>
        </w:tc>
        <w:tc>
          <w:tcPr>
            <w:tcW w:w="1658" w:type="pct"/>
            <w:tcBorders>
              <w:top w:val="nil"/>
              <w:left w:val="nil"/>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474238,24</w:t>
            </w:r>
          </w:p>
        </w:tc>
        <w:tc>
          <w:tcPr>
            <w:tcW w:w="1806" w:type="pct"/>
            <w:tcBorders>
              <w:top w:val="nil"/>
              <w:left w:val="nil"/>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2219299,94</w:t>
            </w:r>
          </w:p>
        </w:tc>
      </w:tr>
      <w:tr w:rsidR="00726FA8" w:rsidRPr="006028CD" w:rsidTr="00726FA8">
        <w:trPr>
          <w:trHeight w:val="20"/>
        </w:trPr>
        <w:tc>
          <w:tcPr>
            <w:tcW w:w="1536" w:type="pct"/>
            <w:tcBorders>
              <w:top w:val="nil"/>
              <w:left w:val="single" w:sz="4" w:space="0" w:color="auto"/>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86</w:t>
            </w:r>
          </w:p>
        </w:tc>
        <w:tc>
          <w:tcPr>
            <w:tcW w:w="1658" w:type="pct"/>
            <w:tcBorders>
              <w:top w:val="nil"/>
              <w:left w:val="nil"/>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474237,79</w:t>
            </w:r>
          </w:p>
        </w:tc>
        <w:tc>
          <w:tcPr>
            <w:tcW w:w="1806" w:type="pct"/>
            <w:tcBorders>
              <w:top w:val="nil"/>
              <w:left w:val="nil"/>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2219295,45</w:t>
            </w:r>
          </w:p>
        </w:tc>
      </w:tr>
      <w:tr w:rsidR="00726FA8" w:rsidRPr="006028CD" w:rsidTr="00726FA8">
        <w:trPr>
          <w:trHeight w:val="20"/>
        </w:trPr>
        <w:tc>
          <w:tcPr>
            <w:tcW w:w="1536" w:type="pct"/>
            <w:tcBorders>
              <w:top w:val="nil"/>
              <w:left w:val="single" w:sz="4" w:space="0" w:color="auto"/>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87</w:t>
            </w:r>
          </w:p>
        </w:tc>
        <w:tc>
          <w:tcPr>
            <w:tcW w:w="1658" w:type="pct"/>
            <w:tcBorders>
              <w:top w:val="nil"/>
              <w:left w:val="nil"/>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474237,35</w:t>
            </w:r>
          </w:p>
        </w:tc>
        <w:tc>
          <w:tcPr>
            <w:tcW w:w="1806" w:type="pct"/>
            <w:tcBorders>
              <w:top w:val="nil"/>
              <w:left w:val="nil"/>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2219292,08</w:t>
            </w:r>
          </w:p>
        </w:tc>
      </w:tr>
      <w:tr w:rsidR="00726FA8" w:rsidRPr="006028CD" w:rsidTr="00726FA8">
        <w:trPr>
          <w:trHeight w:val="20"/>
        </w:trPr>
        <w:tc>
          <w:tcPr>
            <w:tcW w:w="1536" w:type="pct"/>
            <w:tcBorders>
              <w:top w:val="nil"/>
              <w:left w:val="single" w:sz="4" w:space="0" w:color="auto"/>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88</w:t>
            </w:r>
          </w:p>
        </w:tc>
        <w:tc>
          <w:tcPr>
            <w:tcW w:w="1658" w:type="pct"/>
            <w:tcBorders>
              <w:top w:val="nil"/>
              <w:left w:val="nil"/>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474236,91</w:t>
            </w:r>
          </w:p>
        </w:tc>
        <w:tc>
          <w:tcPr>
            <w:tcW w:w="1806" w:type="pct"/>
            <w:tcBorders>
              <w:top w:val="nil"/>
              <w:left w:val="nil"/>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2219286,73</w:t>
            </w:r>
          </w:p>
        </w:tc>
      </w:tr>
      <w:tr w:rsidR="00726FA8" w:rsidRPr="006028CD" w:rsidTr="00726FA8">
        <w:trPr>
          <w:trHeight w:val="20"/>
        </w:trPr>
        <w:tc>
          <w:tcPr>
            <w:tcW w:w="1536" w:type="pct"/>
            <w:tcBorders>
              <w:top w:val="nil"/>
              <w:left w:val="single" w:sz="4" w:space="0" w:color="auto"/>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89</w:t>
            </w:r>
          </w:p>
        </w:tc>
        <w:tc>
          <w:tcPr>
            <w:tcW w:w="1658" w:type="pct"/>
            <w:tcBorders>
              <w:top w:val="nil"/>
              <w:left w:val="nil"/>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474236,91</w:t>
            </w:r>
          </w:p>
        </w:tc>
        <w:tc>
          <w:tcPr>
            <w:tcW w:w="1806" w:type="pct"/>
            <w:tcBorders>
              <w:top w:val="nil"/>
              <w:left w:val="nil"/>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2219279,54</w:t>
            </w:r>
          </w:p>
        </w:tc>
      </w:tr>
      <w:tr w:rsidR="00726FA8" w:rsidRPr="006028CD" w:rsidTr="00726FA8">
        <w:trPr>
          <w:trHeight w:val="20"/>
        </w:trPr>
        <w:tc>
          <w:tcPr>
            <w:tcW w:w="1536" w:type="pct"/>
            <w:tcBorders>
              <w:top w:val="nil"/>
              <w:left w:val="single" w:sz="4" w:space="0" w:color="auto"/>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90</w:t>
            </w:r>
          </w:p>
        </w:tc>
        <w:tc>
          <w:tcPr>
            <w:tcW w:w="1658" w:type="pct"/>
            <w:tcBorders>
              <w:top w:val="nil"/>
              <w:left w:val="nil"/>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474242,91</w:t>
            </w:r>
          </w:p>
        </w:tc>
        <w:tc>
          <w:tcPr>
            <w:tcW w:w="1806" w:type="pct"/>
            <w:tcBorders>
              <w:top w:val="nil"/>
              <w:left w:val="nil"/>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2219272,78</w:t>
            </w:r>
          </w:p>
        </w:tc>
      </w:tr>
      <w:tr w:rsidR="00726FA8" w:rsidRPr="006028CD" w:rsidTr="00726FA8">
        <w:trPr>
          <w:trHeight w:val="20"/>
        </w:trPr>
        <w:tc>
          <w:tcPr>
            <w:tcW w:w="1536" w:type="pct"/>
            <w:tcBorders>
              <w:top w:val="nil"/>
              <w:left w:val="single" w:sz="4" w:space="0" w:color="auto"/>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91</w:t>
            </w:r>
          </w:p>
        </w:tc>
        <w:tc>
          <w:tcPr>
            <w:tcW w:w="1658" w:type="pct"/>
            <w:tcBorders>
              <w:top w:val="nil"/>
              <w:left w:val="nil"/>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474242,22</w:t>
            </w:r>
          </w:p>
        </w:tc>
        <w:tc>
          <w:tcPr>
            <w:tcW w:w="1806" w:type="pct"/>
            <w:tcBorders>
              <w:top w:val="nil"/>
              <w:left w:val="nil"/>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2219265,12</w:t>
            </w:r>
          </w:p>
        </w:tc>
      </w:tr>
      <w:tr w:rsidR="00726FA8" w:rsidRPr="006028CD" w:rsidTr="00726FA8">
        <w:trPr>
          <w:trHeight w:val="20"/>
        </w:trPr>
        <w:tc>
          <w:tcPr>
            <w:tcW w:w="1536" w:type="pct"/>
            <w:tcBorders>
              <w:top w:val="nil"/>
              <w:left w:val="single" w:sz="4" w:space="0" w:color="auto"/>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92</w:t>
            </w:r>
          </w:p>
        </w:tc>
        <w:tc>
          <w:tcPr>
            <w:tcW w:w="1658" w:type="pct"/>
            <w:tcBorders>
              <w:top w:val="nil"/>
              <w:left w:val="nil"/>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474225,94</w:t>
            </w:r>
          </w:p>
        </w:tc>
        <w:tc>
          <w:tcPr>
            <w:tcW w:w="1806" w:type="pct"/>
            <w:tcBorders>
              <w:top w:val="nil"/>
              <w:left w:val="nil"/>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2219256,24</w:t>
            </w:r>
          </w:p>
        </w:tc>
      </w:tr>
      <w:tr w:rsidR="00726FA8" w:rsidRPr="006028CD" w:rsidTr="00726FA8">
        <w:trPr>
          <w:trHeight w:val="20"/>
        </w:trPr>
        <w:tc>
          <w:tcPr>
            <w:tcW w:w="1536" w:type="pct"/>
            <w:tcBorders>
              <w:top w:val="nil"/>
              <w:left w:val="single" w:sz="4" w:space="0" w:color="auto"/>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93</w:t>
            </w:r>
          </w:p>
        </w:tc>
        <w:tc>
          <w:tcPr>
            <w:tcW w:w="1658" w:type="pct"/>
            <w:tcBorders>
              <w:top w:val="nil"/>
              <w:left w:val="nil"/>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474211,07</w:t>
            </w:r>
          </w:p>
        </w:tc>
        <w:tc>
          <w:tcPr>
            <w:tcW w:w="1806" w:type="pct"/>
            <w:tcBorders>
              <w:top w:val="nil"/>
              <w:left w:val="nil"/>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2219247,82</w:t>
            </w:r>
          </w:p>
        </w:tc>
      </w:tr>
      <w:tr w:rsidR="00726FA8" w:rsidRPr="006028CD" w:rsidTr="00726FA8">
        <w:trPr>
          <w:trHeight w:val="20"/>
        </w:trPr>
        <w:tc>
          <w:tcPr>
            <w:tcW w:w="1536" w:type="pct"/>
            <w:tcBorders>
              <w:top w:val="nil"/>
              <w:left w:val="single" w:sz="4" w:space="0" w:color="auto"/>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94</w:t>
            </w:r>
          </w:p>
        </w:tc>
        <w:tc>
          <w:tcPr>
            <w:tcW w:w="1658" w:type="pct"/>
            <w:tcBorders>
              <w:top w:val="nil"/>
              <w:left w:val="nil"/>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474203,18</w:t>
            </w:r>
          </w:p>
        </w:tc>
        <w:tc>
          <w:tcPr>
            <w:tcW w:w="1806" w:type="pct"/>
            <w:tcBorders>
              <w:top w:val="nil"/>
              <w:left w:val="nil"/>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2219239,75</w:t>
            </w:r>
          </w:p>
        </w:tc>
      </w:tr>
      <w:tr w:rsidR="00726FA8" w:rsidRPr="006028CD" w:rsidTr="00726FA8">
        <w:trPr>
          <w:trHeight w:val="20"/>
        </w:trPr>
        <w:tc>
          <w:tcPr>
            <w:tcW w:w="1536" w:type="pct"/>
            <w:tcBorders>
              <w:top w:val="nil"/>
              <w:left w:val="single" w:sz="4" w:space="0" w:color="auto"/>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95</w:t>
            </w:r>
          </w:p>
        </w:tc>
        <w:tc>
          <w:tcPr>
            <w:tcW w:w="1658" w:type="pct"/>
            <w:tcBorders>
              <w:top w:val="nil"/>
              <w:left w:val="nil"/>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474197,85</w:t>
            </w:r>
          </w:p>
        </w:tc>
        <w:tc>
          <w:tcPr>
            <w:tcW w:w="1806" w:type="pct"/>
            <w:tcBorders>
              <w:top w:val="nil"/>
              <w:left w:val="nil"/>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2219235,90</w:t>
            </w:r>
          </w:p>
        </w:tc>
      </w:tr>
      <w:tr w:rsidR="00726FA8" w:rsidRPr="006028CD" w:rsidTr="00726FA8">
        <w:trPr>
          <w:trHeight w:val="20"/>
        </w:trPr>
        <w:tc>
          <w:tcPr>
            <w:tcW w:w="1536" w:type="pct"/>
            <w:tcBorders>
              <w:top w:val="nil"/>
              <w:left w:val="single" w:sz="4" w:space="0" w:color="auto"/>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96</w:t>
            </w:r>
          </w:p>
        </w:tc>
        <w:tc>
          <w:tcPr>
            <w:tcW w:w="1658" w:type="pct"/>
            <w:tcBorders>
              <w:top w:val="nil"/>
              <w:left w:val="nil"/>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474194,33</w:t>
            </w:r>
          </w:p>
        </w:tc>
        <w:tc>
          <w:tcPr>
            <w:tcW w:w="1806" w:type="pct"/>
            <w:tcBorders>
              <w:top w:val="nil"/>
              <w:left w:val="nil"/>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2219239,81</w:t>
            </w:r>
          </w:p>
        </w:tc>
      </w:tr>
      <w:tr w:rsidR="00726FA8" w:rsidRPr="006028CD" w:rsidTr="00726FA8">
        <w:trPr>
          <w:trHeight w:val="20"/>
        </w:trPr>
        <w:tc>
          <w:tcPr>
            <w:tcW w:w="1536" w:type="pct"/>
            <w:tcBorders>
              <w:top w:val="nil"/>
              <w:left w:val="single" w:sz="4" w:space="0" w:color="auto"/>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97</w:t>
            </w:r>
          </w:p>
        </w:tc>
        <w:tc>
          <w:tcPr>
            <w:tcW w:w="1658" w:type="pct"/>
            <w:tcBorders>
              <w:top w:val="nil"/>
              <w:left w:val="nil"/>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474175,31</w:t>
            </w:r>
          </w:p>
        </w:tc>
        <w:tc>
          <w:tcPr>
            <w:tcW w:w="1806" w:type="pct"/>
            <w:tcBorders>
              <w:top w:val="nil"/>
              <w:left w:val="nil"/>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2219231,80</w:t>
            </w:r>
          </w:p>
        </w:tc>
      </w:tr>
      <w:tr w:rsidR="00726FA8" w:rsidRPr="006028CD" w:rsidTr="00726FA8">
        <w:trPr>
          <w:trHeight w:val="20"/>
        </w:trPr>
        <w:tc>
          <w:tcPr>
            <w:tcW w:w="1536" w:type="pct"/>
            <w:tcBorders>
              <w:top w:val="nil"/>
              <w:left w:val="single" w:sz="4" w:space="0" w:color="auto"/>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98</w:t>
            </w:r>
          </w:p>
        </w:tc>
        <w:tc>
          <w:tcPr>
            <w:tcW w:w="1658" w:type="pct"/>
            <w:tcBorders>
              <w:top w:val="nil"/>
              <w:left w:val="nil"/>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474156,74</w:t>
            </w:r>
          </w:p>
        </w:tc>
        <w:tc>
          <w:tcPr>
            <w:tcW w:w="1806" w:type="pct"/>
            <w:tcBorders>
              <w:top w:val="nil"/>
              <w:left w:val="nil"/>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2219223,36</w:t>
            </w:r>
          </w:p>
        </w:tc>
      </w:tr>
      <w:tr w:rsidR="00726FA8" w:rsidRPr="006028CD" w:rsidTr="00726FA8">
        <w:trPr>
          <w:trHeight w:val="20"/>
        </w:trPr>
        <w:tc>
          <w:tcPr>
            <w:tcW w:w="1536" w:type="pct"/>
            <w:tcBorders>
              <w:top w:val="nil"/>
              <w:left w:val="single" w:sz="4" w:space="0" w:color="auto"/>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99</w:t>
            </w:r>
          </w:p>
        </w:tc>
        <w:tc>
          <w:tcPr>
            <w:tcW w:w="1658" w:type="pct"/>
            <w:tcBorders>
              <w:top w:val="nil"/>
              <w:left w:val="nil"/>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474156,40</w:t>
            </w:r>
          </w:p>
        </w:tc>
        <w:tc>
          <w:tcPr>
            <w:tcW w:w="1806" w:type="pct"/>
            <w:tcBorders>
              <w:top w:val="nil"/>
              <w:left w:val="nil"/>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2219233,27</w:t>
            </w:r>
          </w:p>
        </w:tc>
      </w:tr>
      <w:tr w:rsidR="00726FA8" w:rsidRPr="006028CD" w:rsidTr="00726FA8">
        <w:trPr>
          <w:trHeight w:val="20"/>
        </w:trPr>
        <w:tc>
          <w:tcPr>
            <w:tcW w:w="1536" w:type="pct"/>
            <w:tcBorders>
              <w:top w:val="nil"/>
              <w:left w:val="single" w:sz="4" w:space="0" w:color="auto"/>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100</w:t>
            </w:r>
          </w:p>
        </w:tc>
        <w:tc>
          <w:tcPr>
            <w:tcW w:w="1658" w:type="pct"/>
            <w:tcBorders>
              <w:top w:val="nil"/>
              <w:left w:val="nil"/>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474154,74</w:t>
            </w:r>
          </w:p>
        </w:tc>
        <w:tc>
          <w:tcPr>
            <w:tcW w:w="1806" w:type="pct"/>
            <w:tcBorders>
              <w:top w:val="nil"/>
              <w:left w:val="nil"/>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2219236,62</w:t>
            </w:r>
          </w:p>
        </w:tc>
      </w:tr>
      <w:tr w:rsidR="00726FA8" w:rsidRPr="006028CD" w:rsidTr="00726FA8">
        <w:trPr>
          <w:trHeight w:val="20"/>
        </w:trPr>
        <w:tc>
          <w:tcPr>
            <w:tcW w:w="1536" w:type="pct"/>
            <w:tcBorders>
              <w:top w:val="nil"/>
              <w:left w:val="single" w:sz="4" w:space="0" w:color="auto"/>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101</w:t>
            </w:r>
          </w:p>
        </w:tc>
        <w:tc>
          <w:tcPr>
            <w:tcW w:w="1658" w:type="pct"/>
            <w:tcBorders>
              <w:top w:val="nil"/>
              <w:left w:val="nil"/>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474153,35</w:t>
            </w:r>
          </w:p>
        </w:tc>
        <w:tc>
          <w:tcPr>
            <w:tcW w:w="1806" w:type="pct"/>
            <w:tcBorders>
              <w:top w:val="nil"/>
              <w:left w:val="nil"/>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2219240,88</w:t>
            </w:r>
          </w:p>
        </w:tc>
      </w:tr>
      <w:tr w:rsidR="00726FA8" w:rsidRPr="006028CD" w:rsidTr="00726FA8">
        <w:trPr>
          <w:trHeight w:val="20"/>
        </w:trPr>
        <w:tc>
          <w:tcPr>
            <w:tcW w:w="1536" w:type="pct"/>
            <w:tcBorders>
              <w:top w:val="nil"/>
              <w:left w:val="single" w:sz="4" w:space="0" w:color="auto"/>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102</w:t>
            </w:r>
          </w:p>
        </w:tc>
        <w:tc>
          <w:tcPr>
            <w:tcW w:w="1658" w:type="pct"/>
            <w:tcBorders>
              <w:top w:val="nil"/>
              <w:left w:val="nil"/>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474147,86</w:t>
            </w:r>
          </w:p>
        </w:tc>
        <w:tc>
          <w:tcPr>
            <w:tcW w:w="1806" w:type="pct"/>
            <w:tcBorders>
              <w:top w:val="nil"/>
              <w:left w:val="nil"/>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2219246,57</w:t>
            </w:r>
          </w:p>
        </w:tc>
      </w:tr>
      <w:tr w:rsidR="00726FA8" w:rsidRPr="006028CD" w:rsidTr="00726FA8">
        <w:trPr>
          <w:trHeight w:val="20"/>
        </w:trPr>
        <w:tc>
          <w:tcPr>
            <w:tcW w:w="1536" w:type="pct"/>
            <w:tcBorders>
              <w:top w:val="nil"/>
              <w:left w:val="single" w:sz="4" w:space="0" w:color="auto"/>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103</w:t>
            </w:r>
          </w:p>
        </w:tc>
        <w:tc>
          <w:tcPr>
            <w:tcW w:w="1658" w:type="pct"/>
            <w:tcBorders>
              <w:top w:val="nil"/>
              <w:left w:val="nil"/>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474139,05</w:t>
            </w:r>
          </w:p>
        </w:tc>
        <w:tc>
          <w:tcPr>
            <w:tcW w:w="1806" w:type="pct"/>
            <w:tcBorders>
              <w:top w:val="nil"/>
              <w:left w:val="nil"/>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2219258,24</w:t>
            </w:r>
          </w:p>
        </w:tc>
      </w:tr>
      <w:tr w:rsidR="00726FA8" w:rsidRPr="006028CD" w:rsidTr="00726FA8">
        <w:trPr>
          <w:trHeight w:val="20"/>
        </w:trPr>
        <w:tc>
          <w:tcPr>
            <w:tcW w:w="1536" w:type="pct"/>
            <w:tcBorders>
              <w:top w:val="nil"/>
              <w:left w:val="single" w:sz="4" w:space="0" w:color="auto"/>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104</w:t>
            </w:r>
          </w:p>
        </w:tc>
        <w:tc>
          <w:tcPr>
            <w:tcW w:w="1658" w:type="pct"/>
            <w:tcBorders>
              <w:top w:val="nil"/>
              <w:left w:val="nil"/>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474136,57</w:t>
            </w:r>
          </w:p>
        </w:tc>
        <w:tc>
          <w:tcPr>
            <w:tcW w:w="1806" w:type="pct"/>
            <w:tcBorders>
              <w:top w:val="nil"/>
              <w:left w:val="nil"/>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2219260,47</w:t>
            </w:r>
          </w:p>
        </w:tc>
      </w:tr>
      <w:tr w:rsidR="00726FA8" w:rsidRPr="006028CD" w:rsidTr="00726FA8">
        <w:trPr>
          <w:trHeight w:val="20"/>
        </w:trPr>
        <w:tc>
          <w:tcPr>
            <w:tcW w:w="1536" w:type="pct"/>
            <w:tcBorders>
              <w:top w:val="nil"/>
              <w:left w:val="single" w:sz="4" w:space="0" w:color="auto"/>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105</w:t>
            </w:r>
          </w:p>
        </w:tc>
        <w:tc>
          <w:tcPr>
            <w:tcW w:w="1658" w:type="pct"/>
            <w:tcBorders>
              <w:top w:val="nil"/>
              <w:left w:val="nil"/>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474133,88</w:t>
            </w:r>
          </w:p>
        </w:tc>
        <w:tc>
          <w:tcPr>
            <w:tcW w:w="1806" w:type="pct"/>
            <w:tcBorders>
              <w:top w:val="nil"/>
              <w:left w:val="nil"/>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2219264,06</w:t>
            </w:r>
          </w:p>
        </w:tc>
      </w:tr>
      <w:tr w:rsidR="00726FA8" w:rsidRPr="006028CD" w:rsidTr="00726FA8">
        <w:trPr>
          <w:trHeight w:val="20"/>
        </w:trPr>
        <w:tc>
          <w:tcPr>
            <w:tcW w:w="1536" w:type="pct"/>
            <w:tcBorders>
              <w:top w:val="nil"/>
              <w:left w:val="single" w:sz="4" w:space="0" w:color="auto"/>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106</w:t>
            </w:r>
          </w:p>
        </w:tc>
        <w:tc>
          <w:tcPr>
            <w:tcW w:w="1658" w:type="pct"/>
            <w:tcBorders>
              <w:top w:val="nil"/>
              <w:left w:val="nil"/>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474127,32</w:t>
            </w:r>
          </w:p>
        </w:tc>
        <w:tc>
          <w:tcPr>
            <w:tcW w:w="1806" w:type="pct"/>
            <w:tcBorders>
              <w:top w:val="nil"/>
              <w:left w:val="nil"/>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2219271,00</w:t>
            </w:r>
          </w:p>
        </w:tc>
      </w:tr>
      <w:tr w:rsidR="00726FA8" w:rsidRPr="006028CD" w:rsidTr="00726FA8">
        <w:trPr>
          <w:trHeight w:val="20"/>
        </w:trPr>
        <w:tc>
          <w:tcPr>
            <w:tcW w:w="1536" w:type="pct"/>
            <w:tcBorders>
              <w:top w:val="nil"/>
              <w:left w:val="single" w:sz="4" w:space="0" w:color="auto"/>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107</w:t>
            </w:r>
          </w:p>
        </w:tc>
        <w:tc>
          <w:tcPr>
            <w:tcW w:w="1658" w:type="pct"/>
            <w:tcBorders>
              <w:top w:val="nil"/>
              <w:left w:val="nil"/>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474120,50</w:t>
            </w:r>
          </w:p>
        </w:tc>
        <w:tc>
          <w:tcPr>
            <w:tcW w:w="1806" w:type="pct"/>
            <w:tcBorders>
              <w:top w:val="nil"/>
              <w:left w:val="nil"/>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2219280,00</w:t>
            </w:r>
          </w:p>
        </w:tc>
      </w:tr>
      <w:tr w:rsidR="00726FA8" w:rsidRPr="006028CD" w:rsidTr="00726FA8">
        <w:trPr>
          <w:trHeight w:val="20"/>
        </w:trPr>
        <w:tc>
          <w:tcPr>
            <w:tcW w:w="1536" w:type="pct"/>
            <w:tcBorders>
              <w:top w:val="nil"/>
              <w:left w:val="single" w:sz="4" w:space="0" w:color="auto"/>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lastRenderedPageBreak/>
              <w:t>108</w:t>
            </w:r>
          </w:p>
        </w:tc>
        <w:tc>
          <w:tcPr>
            <w:tcW w:w="1658" w:type="pct"/>
            <w:tcBorders>
              <w:top w:val="nil"/>
              <w:left w:val="nil"/>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474114,18</w:t>
            </w:r>
          </w:p>
        </w:tc>
        <w:tc>
          <w:tcPr>
            <w:tcW w:w="1806" w:type="pct"/>
            <w:tcBorders>
              <w:top w:val="nil"/>
              <w:left w:val="nil"/>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2219289,08</w:t>
            </w:r>
          </w:p>
        </w:tc>
      </w:tr>
      <w:tr w:rsidR="00726FA8" w:rsidRPr="006028CD" w:rsidTr="00726FA8">
        <w:trPr>
          <w:trHeight w:val="20"/>
        </w:trPr>
        <w:tc>
          <w:tcPr>
            <w:tcW w:w="1536" w:type="pct"/>
            <w:tcBorders>
              <w:top w:val="nil"/>
              <w:left w:val="single" w:sz="4" w:space="0" w:color="auto"/>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109</w:t>
            </w:r>
          </w:p>
        </w:tc>
        <w:tc>
          <w:tcPr>
            <w:tcW w:w="1658" w:type="pct"/>
            <w:tcBorders>
              <w:top w:val="nil"/>
              <w:left w:val="nil"/>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474105,44</w:t>
            </w:r>
          </w:p>
        </w:tc>
        <w:tc>
          <w:tcPr>
            <w:tcW w:w="1806" w:type="pct"/>
            <w:tcBorders>
              <w:top w:val="nil"/>
              <w:left w:val="nil"/>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2219310,67</w:t>
            </w:r>
          </w:p>
        </w:tc>
      </w:tr>
      <w:tr w:rsidR="00726FA8" w:rsidRPr="006028CD" w:rsidTr="00726FA8">
        <w:trPr>
          <w:trHeight w:val="20"/>
        </w:trPr>
        <w:tc>
          <w:tcPr>
            <w:tcW w:w="1536" w:type="pct"/>
            <w:tcBorders>
              <w:top w:val="nil"/>
              <w:left w:val="single" w:sz="4" w:space="0" w:color="auto"/>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110</w:t>
            </w:r>
          </w:p>
        </w:tc>
        <w:tc>
          <w:tcPr>
            <w:tcW w:w="1658" w:type="pct"/>
            <w:tcBorders>
              <w:top w:val="nil"/>
              <w:left w:val="nil"/>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474096,78</w:t>
            </w:r>
          </w:p>
        </w:tc>
        <w:tc>
          <w:tcPr>
            <w:tcW w:w="1806" w:type="pct"/>
            <w:tcBorders>
              <w:top w:val="nil"/>
              <w:left w:val="nil"/>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2219329,37</w:t>
            </w:r>
          </w:p>
        </w:tc>
      </w:tr>
      <w:tr w:rsidR="00726FA8" w:rsidRPr="006028CD" w:rsidTr="00726FA8">
        <w:trPr>
          <w:trHeight w:val="20"/>
        </w:trPr>
        <w:tc>
          <w:tcPr>
            <w:tcW w:w="1536" w:type="pct"/>
            <w:tcBorders>
              <w:top w:val="nil"/>
              <w:left w:val="single" w:sz="4" w:space="0" w:color="auto"/>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111</w:t>
            </w:r>
          </w:p>
        </w:tc>
        <w:tc>
          <w:tcPr>
            <w:tcW w:w="1658" w:type="pct"/>
            <w:tcBorders>
              <w:top w:val="nil"/>
              <w:left w:val="nil"/>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474095,34</w:t>
            </w:r>
          </w:p>
        </w:tc>
        <w:tc>
          <w:tcPr>
            <w:tcW w:w="1806" w:type="pct"/>
            <w:tcBorders>
              <w:top w:val="nil"/>
              <w:left w:val="nil"/>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2219331,68</w:t>
            </w:r>
          </w:p>
        </w:tc>
      </w:tr>
      <w:tr w:rsidR="00726FA8" w:rsidRPr="006028CD" w:rsidTr="00726FA8">
        <w:trPr>
          <w:trHeight w:val="20"/>
        </w:trPr>
        <w:tc>
          <w:tcPr>
            <w:tcW w:w="1536" w:type="pct"/>
            <w:tcBorders>
              <w:top w:val="nil"/>
              <w:left w:val="single" w:sz="4" w:space="0" w:color="auto"/>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112</w:t>
            </w:r>
          </w:p>
        </w:tc>
        <w:tc>
          <w:tcPr>
            <w:tcW w:w="1658" w:type="pct"/>
            <w:tcBorders>
              <w:top w:val="nil"/>
              <w:left w:val="nil"/>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474096,48</w:t>
            </w:r>
          </w:p>
        </w:tc>
        <w:tc>
          <w:tcPr>
            <w:tcW w:w="1806" w:type="pct"/>
            <w:tcBorders>
              <w:top w:val="nil"/>
              <w:left w:val="nil"/>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2219334,48</w:t>
            </w:r>
          </w:p>
        </w:tc>
      </w:tr>
      <w:tr w:rsidR="00726FA8" w:rsidRPr="006028CD" w:rsidTr="00726FA8">
        <w:trPr>
          <w:trHeight w:val="20"/>
        </w:trPr>
        <w:tc>
          <w:tcPr>
            <w:tcW w:w="1536" w:type="pct"/>
            <w:tcBorders>
              <w:top w:val="nil"/>
              <w:left w:val="single" w:sz="4" w:space="0" w:color="auto"/>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113</w:t>
            </w:r>
          </w:p>
        </w:tc>
        <w:tc>
          <w:tcPr>
            <w:tcW w:w="1658" w:type="pct"/>
            <w:tcBorders>
              <w:top w:val="nil"/>
              <w:left w:val="nil"/>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474094,90</w:t>
            </w:r>
          </w:p>
        </w:tc>
        <w:tc>
          <w:tcPr>
            <w:tcW w:w="1806" w:type="pct"/>
            <w:tcBorders>
              <w:top w:val="nil"/>
              <w:left w:val="nil"/>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2219341,40</w:t>
            </w:r>
          </w:p>
        </w:tc>
      </w:tr>
      <w:tr w:rsidR="00726FA8" w:rsidRPr="006028CD" w:rsidTr="00726FA8">
        <w:trPr>
          <w:trHeight w:val="20"/>
        </w:trPr>
        <w:tc>
          <w:tcPr>
            <w:tcW w:w="1536" w:type="pct"/>
            <w:tcBorders>
              <w:top w:val="nil"/>
              <w:left w:val="single" w:sz="4" w:space="0" w:color="auto"/>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114</w:t>
            </w:r>
          </w:p>
        </w:tc>
        <w:tc>
          <w:tcPr>
            <w:tcW w:w="1658" w:type="pct"/>
            <w:tcBorders>
              <w:top w:val="nil"/>
              <w:left w:val="nil"/>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474089,36</w:t>
            </w:r>
          </w:p>
        </w:tc>
        <w:tc>
          <w:tcPr>
            <w:tcW w:w="1806" w:type="pct"/>
            <w:tcBorders>
              <w:top w:val="nil"/>
              <w:left w:val="nil"/>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2219351,52</w:t>
            </w:r>
          </w:p>
        </w:tc>
      </w:tr>
      <w:tr w:rsidR="00726FA8" w:rsidRPr="006028CD" w:rsidTr="00726FA8">
        <w:trPr>
          <w:trHeight w:val="20"/>
        </w:trPr>
        <w:tc>
          <w:tcPr>
            <w:tcW w:w="1536" w:type="pct"/>
            <w:tcBorders>
              <w:top w:val="nil"/>
              <w:left w:val="single" w:sz="4" w:space="0" w:color="auto"/>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115</w:t>
            </w:r>
          </w:p>
        </w:tc>
        <w:tc>
          <w:tcPr>
            <w:tcW w:w="1658" w:type="pct"/>
            <w:tcBorders>
              <w:top w:val="nil"/>
              <w:left w:val="nil"/>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474086,80</w:t>
            </w:r>
          </w:p>
        </w:tc>
        <w:tc>
          <w:tcPr>
            <w:tcW w:w="1806" w:type="pct"/>
            <w:tcBorders>
              <w:top w:val="nil"/>
              <w:left w:val="nil"/>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2219363,58</w:t>
            </w:r>
          </w:p>
        </w:tc>
      </w:tr>
      <w:tr w:rsidR="00726FA8" w:rsidRPr="006028CD" w:rsidTr="00726FA8">
        <w:trPr>
          <w:trHeight w:val="20"/>
        </w:trPr>
        <w:tc>
          <w:tcPr>
            <w:tcW w:w="1536" w:type="pct"/>
            <w:tcBorders>
              <w:top w:val="nil"/>
              <w:left w:val="single" w:sz="4" w:space="0" w:color="auto"/>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116</w:t>
            </w:r>
          </w:p>
        </w:tc>
        <w:tc>
          <w:tcPr>
            <w:tcW w:w="1658" w:type="pct"/>
            <w:tcBorders>
              <w:top w:val="nil"/>
              <w:left w:val="nil"/>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474083,12</w:t>
            </w:r>
          </w:p>
        </w:tc>
        <w:tc>
          <w:tcPr>
            <w:tcW w:w="1806" w:type="pct"/>
            <w:tcBorders>
              <w:top w:val="nil"/>
              <w:left w:val="nil"/>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2219370,82</w:t>
            </w:r>
          </w:p>
        </w:tc>
      </w:tr>
      <w:tr w:rsidR="00726FA8" w:rsidRPr="006028CD" w:rsidTr="00726FA8">
        <w:trPr>
          <w:trHeight w:val="20"/>
        </w:trPr>
        <w:tc>
          <w:tcPr>
            <w:tcW w:w="1536" w:type="pct"/>
            <w:tcBorders>
              <w:top w:val="nil"/>
              <w:left w:val="single" w:sz="4" w:space="0" w:color="auto"/>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117</w:t>
            </w:r>
          </w:p>
        </w:tc>
        <w:tc>
          <w:tcPr>
            <w:tcW w:w="1658" w:type="pct"/>
            <w:tcBorders>
              <w:top w:val="nil"/>
              <w:left w:val="nil"/>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474083,02</w:t>
            </w:r>
          </w:p>
        </w:tc>
        <w:tc>
          <w:tcPr>
            <w:tcW w:w="1806" w:type="pct"/>
            <w:tcBorders>
              <w:top w:val="nil"/>
              <w:left w:val="nil"/>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2219373,33</w:t>
            </w:r>
          </w:p>
        </w:tc>
      </w:tr>
      <w:tr w:rsidR="00726FA8" w:rsidRPr="006028CD" w:rsidTr="00726FA8">
        <w:trPr>
          <w:trHeight w:val="20"/>
        </w:trPr>
        <w:tc>
          <w:tcPr>
            <w:tcW w:w="1536" w:type="pct"/>
            <w:tcBorders>
              <w:top w:val="nil"/>
              <w:left w:val="single" w:sz="4" w:space="0" w:color="auto"/>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118</w:t>
            </w:r>
          </w:p>
        </w:tc>
        <w:tc>
          <w:tcPr>
            <w:tcW w:w="1658" w:type="pct"/>
            <w:tcBorders>
              <w:top w:val="nil"/>
              <w:left w:val="nil"/>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474079,95</w:t>
            </w:r>
          </w:p>
        </w:tc>
        <w:tc>
          <w:tcPr>
            <w:tcW w:w="1806" w:type="pct"/>
            <w:tcBorders>
              <w:top w:val="nil"/>
              <w:left w:val="nil"/>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2219397,66</w:t>
            </w:r>
          </w:p>
        </w:tc>
      </w:tr>
      <w:tr w:rsidR="00726FA8" w:rsidRPr="006028CD" w:rsidTr="00726FA8">
        <w:trPr>
          <w:trHeight w:val="20"/>
        </w:trPr>
        <w:tc>
          <w:tcPr>
            <w:tcW w:w="1536" w:type="pct"/>
            <w:tcBorders>
              <w:top w:val="nil"/>
              <w:left w:val="single" w:sz="4" w:space="0" w:color="auto"/>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119</w:t>
            </w:r>
          </w:p>
        </w:tc>
        <w:tc>
          <w:tcPr>
            <w:tcW w:w="1658" w:type="pct"/>
            <w:tcBorders>
              <w:top w:val="nil"/>
              <w:left w:val="nil"/>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474095,75</w:t>
            </w:r>
          </w:p>
        </w:tc>
        <w:tc>
          <w:tcPr>
            <w:tcW w:w="1806" w:type="pct"/>
            <w:tcBorders>
              <w:top w:val="nil"/>
              <w:left w:val="nil"/>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2219412,56</w:t>
            </w:r>
          </w:p>
        </w:tc>
      </w:tr>
      <w:tr w:rsidR="00726FA8" w:rsidRPr="006028CD" w:rsidTr="00726FA8">
        <w:trPr>
          <w:trHeight w:val="20"/>
        </w:trPr>
        <w:tc>
          <w:tcPr>
            <w:tcW w:w="1536" w:type="pct"/>
            <w:tcBorders>
              <w:top w:val="nil"/>
              <w:left w:val="single" w:sz="4" w:space="0" w:color="auto"/>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120</w:t>
            </w:r>
          </w:p>
        </w:tc>
        <w:tc>
          <w:tcPr>
            <w:tcW w:w="1658" w:type="pct"/>
            <w:tcBorders>
              <w:top w:val="nil"/>
              <w:left w:val="nil"/>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474106,35</w:t>
            </w:r>
          </w:p>
        </w:tc>
        <w:tc>
          <w:tcPr>
            <w:tcW w:w="1806" w:type="pct"/>
            <w:tcBorders>
              <w:top w:val="nil"/>
              <w:left w:val="nil"/>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2219422,97</w:t>
            </w:r>
          </w:p>
        </w:tc>
      </w:tr>
      <w:tr w:rsidR="00726FA8" w:rsidRPr="006028CD" w:rsidTr="00726FA8">
        <w:trPr>
          <w:trHeight w:val="20"/>
        </w:trPr>
        <w:tc>
          <w:tcPr>
            <w:tcW w:w="1536" w:type="pct"/>
            <w:tcBorders>
              <w:top w:val="nil"/>
              <w:left w:val="single" w:sz="4" w:space="0" w:color="auto"/>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121</w:t>
            </w:r>
          </w:p>
        </w:tc>
        <w:tc>
          <w:tcPr>
            <w:tcW w:w="1658" w:type="pct"/>
            <w:tcBorders>
              <w:top w:val="nil"/>
              <w:left w:val="nil"/>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474113,62</w:t>
            </w:r>
          </w:p>
        </w:tc>
        <w:tc>
          <w:tcPr>
            <w:tcW w:w="1806" w:type="pct"/>
            <w:tcBorders>
              <w:top w:val="nil"/>
              <w:left w:val="nil"/>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2219436,92</w:t>
            </w:r>
          </w:p>
        </w:tc>
      </w:tr>
      <w:tr w:rsidR="00726FA8" w:rsidRPr="006028CD" w:rsidTr="00726FA8">
        <w:trPr>
          <w:trHeight w:val="20"/>
        </w:trPr>
        <w:tc>
          <w:tcPr>
            <w:tcW w:w="1536" w:type="pct"/>
            <w:tcBorders>
              <w:top w:val="nil"/>
              <w:left w:val="single" w:sz="4" w:space="0" w:color="auto"/>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122</w:t>
            </w:r>
          </w:p>
        </w:tc>
        <w:tc>
          <w:tcPr>
            <w:tcW w:w="1658" w:type="pct"/>
            <w:tcBorders>
              <w:top w:val="nil"/>
              <w:left w:val="nil"/>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474126,75</w:t>
            </w:r>
          </w:p>
        </w:tc>
        <w:tc>
          <w:tcPr>
            <w:tcW w:w="1806" w:type="pct"/>
            <w:tcBorders>
              <w:top w:val="nil"/>
              <w:left w:val="nil"/>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2219437,90</w:t>
            </w:r>
          </w:p>
        </w:tc>
      </w:tr>
      <w:tr w:rsidR="00726FA8" w:rsidRPr="006028CD" w:rsidTr="00726FA8">
        <w:trPr>
          <w:trHeight w:val="20"/>
        </w:trPr>
        <w:tc>
          <w:tcPr>
            <w:tcW w:w="1536" w:type="pct"/>
            <w:tcBorders>
              <w:top w:val="nil"/>
              <w:left w:val="single" w:sz="4" w:space="0" w:color="auto"/>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123</w:t>
            </w:r>
          </w:p>
        </w:tc>
        <w:tc>
          <w:tcPr>
            <w:tcW w:w="1658" w:type="pct"/>
            <w:tcBorders>
              <w:top w:val="nil"/>
              <w:left w:val="nil"/>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474149,38</w:t>
            </w:r>
          </w:p>
        </w:tc>
        <w:tc>
          <w:tcPr>
            <w:tcW w:w="1806" w:type="pct"/>
            <w:tcBorders>
              <w:top w:val="nil"/>
              <w:left w:val="nil"/>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2219443,72</w:t>
            </w:r>
          </w:p>
        </w:tc>
      </w:tr>
      <w:tr w:rsidR="00726FA8" w:rsidRPr="006028CD" w:rsidTr="00726FA8">
        <w:trPr>
          <w:trHeight w:val="20"/>
        </w:trPr>
        <w:tc>
          <w:tcPr>
            <w:tcW w:w="1536" w:type="pct"/>
            <w:tcBorders>
              <w:top w:val="nil"/>
              <w:left w:val="single" w:sz="4" w:space="0" w:color="auto"/>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124</w:t>
            </w:r>
          </w:p>
        </w:tc>
        <w:tc>
          <w:tcPr>
            <w:tcW w:w="1658" w:type="pct"/>
            <w:tcBorders>
              <w:top w:val="nil"/>
              <w:left w:val="nil"/>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474158,01</w:t>
            </w:r>
          </w:p>
        </w:tc>
        <w:tc>
          <w:tcPr>
            <w:tcW w:w="1806" w:type="pct"/>
            <w:tcBorders>
              <w:top w:val="nil"/>
              <w:left w:val="nil"/>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2219448,92</w:t>
            </w:r>
          </w:p>
        </w:tc>
      </w:tr>
      <w:tr w:rsidR="00726FA8" w:rsidRPr="006028CD" w:rsidTr="00726FA8">
        <w:trPr>
          <w:trHeight w:val="20"/>
        </w:trPr>
        <w:tc>
          <w:tcPr>
            <w:tcW w:w="1536" w:type="pct"/>
            <w:tcBorders>
              <w:top w:val="nil"/>
              <w:left w:val="single" w:sz="4" w:space="0" w:color="auto"/>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125</w:t>
            </w:r>
          </w:p>
        </w:tc>
        <w:tc>
          <w:tcPr>
            <w:tcW w:w="1658" w:type="pct"/>
            <w:tcBorders>
              <w:top w:val="nil"/>
              <w:left w:val="nil"/>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474161,50</w:t>
            </w:r>
          </w:p>
        </w:tc>
        <w:tc>
          <w:tcPr>
            <w:tcW w:w="1806" w:type="pct"/>
            <w:tcBorders>
              <w:top w:val="nil"/>
              <w:left w:val="nil"/>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2219451,10</w:t>
            </w:r>
          </w:p>
        </w:tc>
      </w:tr>
      <w:tr w:rsidR="00726FA8" w:rsidRPr="006028CD" w:rsidTr="00726FA8">
        <w:trPr>
          <w:trHeight w:val="20"/>
        </w:trPr>
        <w:tc>
          <w:tcPr>
            <w:tcW w:w="1536" w:type="pct"/>
            <w:tcBorders>
              <w:top w:val="nil"/>
              <w:left w:val="single" w:sz="4" w:space="0" w:color="auto"/>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126</w:t>
            </w:r>
          </w:p>
        </w:tc>
        <w:tc>
          <w:tcPr>
            <w:tcW w:w="1658" w:type="pct"/>
            <w:tcBorders>
              <w:top w:val="nil"/>
              <w:left w:val="nil"/>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474163,56</w:t>
            </w:r>
          </w:p>
        </w:tc>
        <w:tc>
          <w:tcPr>
            <w:tcW w:w="1806" w:type="pct"/>
            <w:tcBorders>
              <w:top w:val="nil"/>
              <w:left w:val="nil"/>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2219452,55</w:t>
            </w:r>
          </w:p>
        </w:tc>
      </w:tr>
      <w:tr w:rsidR="00726FA8" w:rsidRPr="006028CD" w:rsidTr="00726FA8">
        <w:trPr>
          <w:trHeight w:val="20"/>
        </w:trPr>
        <w:tc>
          <w:tcPr>
            <w:tcW w:w="1536" w:type="pct"/>
            <w:tcBorders>
              <w:top w:val="nil"/>
              <w:left w:val="single" w:sz="4" w:space="0" w:color="auto"/>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127</w:t>
            </w:r>
          </w:p>
        </w:tc>
        <w:tc>
          <w:tcPr>
            <w:tcW w:w="1658" w:type="pct"/>
            <w:tcBorders>
              <w:top w:val="nil"/>
              <w:left w:val="nil"/>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474173,81</w:t>
            </w:r>
          </w:p>
        </w:tc>
        <w:tc>
          <w:tcPr>
            <w:tcW w:w="1806" w:type="pct"/>
            <w:tcBorders>
              <w:top w:val="nil"/>
              <w:left w:val="nil"/>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2219456,62</w:t>
            </w:r>
          </w:p>
        </w:tc>
      </w:tr>
      <w:tr w:rsidR="00726FA8" w:rsidRPr="006028CD" w:rsidTr="00726FA8">
        <w:trPr>
          <w:trHeight w:val="20"/>
        </w:trPr>
        <w:tc>
          <w:tcPr>
            <w:tcW w:w="1536" w:type="pct"/>
            <w:tcBorders>
              <w:top w:val="nil"/>
              <w:left w:val="single" w:sz="4" w:space="0" w:color="auto"/>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128</w:t>
            </w:r>
          </w:p>
        </w:tc>
        <w:tc>
          <w:tcPr>
            <w:tcW w:w="1658" w:type="pct"/>
            <w:tcBorders>
              <w:top w:val="nil"/>
              <w:left w:val="nil"/>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474179,98</w:t>
            </w:r>
          </w:p>
        </w:tc>
        <w:tc>
          <w:tcPr>
            <w:tcW w:w="1806" w:type="pct"/>
            <w:tcBorders>
              <w:top w:val="nil"/>
              <w:left w:val="nil"/>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2219460,32</w:t>
            </w:r>
          </w:p>
        </w:tc>
      </w:tr>
      <w:tr w:rsidR="00726FA8" w:rsidRPr="006028CD" w:rsidTr="00726FA8">
        <w:trPr>
          <w:trHeight w:val="20"/>
        </w:trPr>
        <w:tc>
          <w:tcPr>
            <w:tcW w:w="1536" w:type="pct"/>
            <w:tcBorders>
              <w:top w:val="nil"/>
              <w:left w:val="single" w:sz="4" w:space="0" w:color="auto"/>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129</w:t>
            </w:r>
          </w:p>
        </w:tc>
        <w:tc>
          <w:tcPr>
            <w:tcW w:w="1658" w:type="pct"/>
            <w:tcBorders>
              <w:top w:val="nil"/>
              <w:left w:val="nil"/>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474182,07</w:t>
            </w:r>
          </w:p>
        </w:tc>
        <w:tc>
          <w:tcPr>
            <w:tcW w:w="1806" w:type="pct"/>
            <w:tcBorders>
              <w:top w:val="nil"/>
              <w:left w:val="nil"/>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2219461,37</w:t>
            </w:r>
          </w:p>
        </w:tc>
      </w:tr>
      <w:tr w:rsidR="00726FA8" w:rsidRPr="006028CD" w:rsidTr="00726FA8">
        <w:trPr>
          <w:trHeight w:val="20"/>
        </w:trPr>
        <w:tc>
          <w:tcPr>
            <w:tcW w:w="1536" w:type="pct"/>
            <w:tcBorders>
              <w:top w:val="nil"/>
              <w:left w:val="single" w:sz="4" w:space="0" w:color="auto"/>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130</w:t>
            </w:r>
          </w:p>
        </w:tc>
        <w:tc>
          <w:tcPr>
            <w:tcW w:w="1658" w:type="pct"/>
            <w:tcBorders>
              <w:top w:val="nil"/>
              <w:left w:val="nil"/>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474184,38</w:t>
            </w:r>
          </w:p>
        </w:tc>
        <w:tc>
          <w:tcPr>
            <w:tcW w:w="1806" w:type="pct"/>
            <w:tcBorders>
              <w:top w:val="nil"/>
              <w:left w:val="nil"/>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2219463,18</w:t>
            </w:r>
          </w:p>
        </w:tc>
      </w:tr>
      <w:tr w:rsidR="00726FA8" w:rsidRPr="006028CD" w:rsidTr="00726FA8">
        <w:trPr>
          <w:trHeight w:val="20"/>
        </w:trPr>
        <w:tc>
          <w:tcPr>
            <w:tcW w:w="1536" w:type="pct"/>
            <w:tcBorders>
              <w:top w:val="nil"/>
              <w:left w:val="single" w:sz="4" w:space="0" w:color="auto"/>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131</w:t>
            </w:r>
          </w:p>
        </w:tc>
        <w:tc>
          <w:tcPr>
            <w:tcW w:w="1658" w:type="pct"/>
            <w:tcBorders>
              <w:top w:val="nil"/>
              <w:left w:val="nil"/>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474187,49</w:t>
            </w:r>
          </w:p>
        </w:tc>
        <w:tc>
          <w:tcPr>
            <w:tcW w:w="1806" w:type="pct"/>
            <w:tcBorders>
              <w:top w:val="nil"/>
              <w:left w:val="nil"/>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2219464,34</w:t>
            </w:r>
          </w:p>
        </w:tc>
      </w:tr>
      <w:tr w:rsidR="00726FA8" w:rsidRPr="006028CD" w:rsidTr="00726FA8">
        <w:trPr>
          <w:trHeight w:val="20"/>
        </w:trPr>
        <w:tc>
          <w:tcPr>
            <w:tcW w:w="1536" w:type="pct"/>
            <w:tcBorders>
              <w:top w:val="nil"/>
              <w:left w:val="single" w:sz="4" w:space="0" w:color="auto"/>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132</w:t>
            </w:r>
          </w:p>
        </w:tc>
        <w:tc>
          <w:tcPr>
            <w:tcW w:w="1658" w:type="pct"/>
            <w:tcBorders>
              <w:top w:val="nil"/>
              <w:left w:val="nil"/>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474189,06</w:t>
            </w:r>
          </w:p>
        </w:tc>
        <w:tc>
          <w:tcPr>
            <w:tcW w:w="1806" w:type="pct"/>
            <w:tcBorders>
              <w:top w:val="nil"/>
              <w:left w:val="nil"/>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2219464,93</w:t>
            </w:r>
          </w:p>
        </w:tc>
      </w:tr>
      <w:tr w:rsidR="00726FA8" w:rsidRPr="006028CD" w:rsidTr="00726FA8">
        <w:trPr>
          <w:trHeight w:val="20"/>
        </w:trPr>
        <w:tc>
          <w:tcPr>
            <w:tcW w:w="1536" w:type="pct"/>
            <w:tcBorders>
              <w:top w:val="nil"/>
              <w:left w:val="single" w:sz="4" w:space="0" w:color="auto"/>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133</w:t>
            </w:r>
          </w:p>
        </w:tc>
        <w:tc>
          <w:tcPr>
            <w:tcW w:w="1658" w:type="pct"/>
            <w:tcBorders>
              <w:top w:val="nil"/>
              <w:left w:val="nil"/>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474195,87</w:t>
            </w:r>
          </w:p>
        </w:tc>
        <w:tc>
          <w:tcPr>
            <w:tcW w:w="1806" w:type="pct"/>
            <w:tcBorders>
              <w:top w:val="nil"/>
              <w:left w:val="nil"/>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2219465,84</w:t>
            </w:r>
          </w:p>
        </w:tc>
      </w:tr>
      <w:tr w:rsidR="00726FA8" w:rsidRPr="006028CD" w:rsidTr="00726FA8">
        <w:trPr>
          <w:trHeight w:val="20"/>
        </w:trPr>
        <w:tc>
          <w:tcPr>
            <w:tcW w:w="1536" w:type="pct"/>
            <w:tcBorders>
              <w:top w:val="nil"/>
              <w:left w:val="single" w:sz="4" w:space="0" w:color="auto"/>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134</w:t>
            </w:r>
          </w:p>
        </w:tc>
        <w:tc>
          <w:tcPr>
            <w:tcW w:w="1658" w:type="pct"/>
            <w:tcBorders>
              <w:top w:val="nil"/>
              <w:left w:val="nil"/>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474202,95</w:t>
            </w:r>
          </w:p>
        </w:tc>
        <w:tc>
          <w:tcPr>
            <w:tcW w:w="1806" w:type="pct"/>
            <w:tcBorders>
              <w:top w:val="nil"/>
              <w:left w:val="nil"/>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2219470,93</w:t>
            </w:r>
          </w:p>
        </w:tc>
      </w:tr>
      <w:tr w:rsidR="00726FA8" w:rsidRPr="006028CD" w:rsidTr="00726FA8">
        <w:trPr>
          <w:trHeight w:val="20"/>
        </w:trPr>
        <w:tc>
          <w:tcPr>
            <w:tcW w:w="1536" w:type="pct"/>
            <w:tcBorders>
              <w:top w:val="nil"/>
              <w:left w:val="single" w:sz="4" w:space="0" w:color="auto"/>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135</w:t>
            </w:r>
          </w:p>
        </w:tc>
        <w:tc>
          <w:tcPr>
            <w:tcW w:w="1658" w:type="pct"/>
            <w:tcBorders>
              <w:top w:val="nil"/>
              <w:left w:val="nil"/>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474215,08</w:t>
            </w:r>
          </w:p>
        </w:tc>
        <w:tc>
          <w:tcPr>
            <w:tcW w:w="1806" w:type="pct"/>
            <w:tcBorders>
              <w:top w:val="nil"/>
              <w:left w:val="nil"/>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2219478,99</w:t>
            </w:r>
          </w:p>
        </w:tc>
      </w:tr>
      <w:tr w:rsidR="00726FA8" w:rsidRPr="006028CD" w:rsidTr="00726FA8">
        <w:trPr>
          <w:trHeight w:val="20"/>
        </w:trPr>
        <w:tc>
          <w:tcPr>
            <w:tcW w:w="1536" w:type="pct"/>
            <w:tcBorders>
              <w:top w:val="nil"/>
              <w:left w:val="single" w:sz="4" w:space="0" w:color="auto"/>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136</w:t>
            </w:r>
          </w:p>
        </w:tc>
        <w:tc>
          <w:tcPr>
            <w:tcW w:w="1658" w:type="pct"/>
            <w:tcBorders>
              <w:top w:val="nil"/>
              <w:left w:val="nil"/>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474222,46</w:t>
            </w:r>
          </w:p>
        </w:tc>
        <w:tc>
          <w:tcPr>
            <w:tcW w:w="1806" w:type="pct"/>
            <w:tcBorders>
              <w:top w:val="nil"/>
              <w:left w:val="nil"/>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2219483,84</w:t>
            </w:r>
          </w:p>
        </w:tc>
      </w:tr>
      <w:tr w:rsidR="00726FA8" w:rsidRPr="006028CD" w:rsidTr="00726FA8">
        <w:trPr>
          <w:trHeight w:val="20"/>
        </w:trPr>
        <w:tc>
          <w:tcPr>
            <w:tcW w:w="1536" w:type="pct"/>
            <w:tcBorders>
              <w:top w:val="nil"/>
              <w:left w:val="single" w:sz="4" w:space="0" w:color="auto"/>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137</w:t>
            </w:r>
          </w:p>
        </w:tc>
        <w:tc>
          <w:tcPr>
            <w:tcW w:w="1658" w:type="pct"/>
            <w:tcBorders>
              <w:top w:val="nil"/>
              <w:left w:val="nil"/>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474223,17</w:t>
            </w:r>
          </w:p>
        </w:tc>
        <w:tc>
          <w:tcPr>
            <w:tcW w:w="1806" w:type="pct"/>
            <w:tcBorders>
              <w:top w:val="nil"/>
              <w:left w:val="nil"/>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2219491,46</w:t>
            </w:r>
          </w:p>
        </w:tc>
      </w:tr>
      <w:tr w:rsidR="00726FA8" w:rsidRPr="006028CD" w:rsidTr="00726FA8">
        <w:trPr>
          <w:trHeight w:val="20"/>
        </w:trPr>
        <w:tc>
          <w:tcPr>
            <w:tcW w:w="1536" w:type="pct"/>
            <w:tcBorders>
              <w:top w:val="nil"/>
              <w:left w:val="single" w:sz="4" w:space="0" w:color="auto"/>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138</w:t>
            </w:r>
          </w:p>
        </w:tc>
        <w:tc>
          <w:tcPr>
            <w:tcW w:w="1658" w:type="pct"/>
            <w:tcBorders>
              <w:top w:val="nil"/>
              <w:left w:val="nil"/>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474226,23</w:t>
            </w:r>
          </w:p>
        </w:tc>
        <w:tc>
          <w:tcPr>
            <w:tcW w:w="1806" w:type="pct"/>
            <w:tcBorders>
              <w:top w:val="nil"/>
              <w:left w:val="nil"/>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2219494,02</w:t>
            </w:r>
          </w:p>
        </w:tc>
      </w:tr>
      <w:tr w:rsidR="00726FA8" w:rsidRPr="006028CD" w:rsidTr="00726FA8">
        <w:trPr>
          <w:trHeight w:val="20"/>
        </w:trPr>
        <w:tc>
          <w:tcPr>
            <w:tcW w:w="1536" w:type="pct"/>
            <w:tcBorders>
              <w:top w:val="nil"/>
              <w:left w:val="single" w:sz="4" w:space="0" w:color="auto"/>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139</w:t>
            </w:r>
          </w:p>
        </w:tc>
        <w:tc>
          <w:tcPr>
            <w:tcW w:w="1658" w:type="pct"/>
            <w:tcBorders>
              <w:top w:val="nil"/>
              <w:left w:val="nil"/>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474227,30</w:t>
            </w:r>
          </w:p>
        </w:tc>
        <w:tc>
          <w:tcPr>
            <w:tcW w:w="1806" w:type="pct"/>
            <w:tcBorders>
              <w:top w:val="nil"/>
              <w:left w:val="nil"/>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2219496,88</w:t>
            </w:r>
          </w:p>
        </w:tc>
      </w:tr>
      <w:tr w:rsidR="00726FA8" w:rsidRPr="006028CD" w:rsidTr="00726FA8">
        <w:trPr>
          <w:trHeight w:val="20"/>
        </w:trPr>
        <w:tc>
          <w:tcPr>
            <w:tcW w:w="1536" w:type="pct"/>
            <w:tcBorders>
              <w:top w:val="nil"/>
              <w:left w:val="single" w:sz="4" w:space="0" w:color="auto"/>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140</w:t>
            </w:r>
          </w:p>
        </w:tc>
        <w:tc>
          <w:tcPr>
            <w:tcW w:w="1658" w:type="pct"/>
            <w:tcBorders>
              <w:top w:val="nil"/>
              <w:left w:val="nil"/>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474231,47</w:t>
            </w:r>
          </w:p>
        </w:tc>
        <w:tc>
          <w:tcPr>
            <w:tcW w:w="1806" w:type="pct"/>
            <w:tcBorders>
              <w:top w:val="nil"/>
              <w:left w:val="nil"/>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2219502,23</w:t>
            </w:r>
          </w:p>
        </w:tc>
      </w:tr>
      <w:tr w:rsidR="00726FA8" w:rsidRPr="006028CD" w:rsidTr="00726FA8">
        <w:trPr>
          <w:trHeight w:val="20"/>
        </w:trPr>
        <w:tc>
          <w:tcPr>
            <w:tcW w:w="1536" w:type="pct"/>
            <w:tcBorders>
              <w:top w:val="nil"/>
              <w:left w:val="single" w:sz="4" w:space="0" w:color="auto"/>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141</w:t>
            </w:r>
          </w:p>
        </w:tc>
        <w:tc>
          <w:tcPr>
            <w:tcW w:w="1658" w:type="pct"/>
            <w:tcBorders>
              <w:top w:val="nil"/>
              <w:left w:val="nil"/>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474237,06</w:t>
            </w:r>
          </w:p>
        </w:tc>
        <w:tc>
          <w:tcPr>
            <w:tcW w:w="1806" w:type="pct"/>
            <w:tcBorders>
              <w:top w:val="nil"/>
              <w:left w:val="nil"/>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2219513,46</w:t>
            </w:r>
          </w:p>
        </w:tc>
      </w:tr>
      <w:tr w:rsidR="00726FA8" w:rsidRPr="006028CD" w:rsidTr="00726FA8">
        <w:trPr>
          <w:trHeight w:val="20"/>
        </w:trPr>
        <w:tc>
          <w:tcPr>
            <w:tcW w:w="1536" w:type="pct"/>
            <w:tcBorders>
              <w:top w:val="nil"/>
              <w:left w:val="single" w:sz="4" w:space="0" w:color="auto"/>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142</w:t>
            </w:r>
          </w:p>
        </w:tc>
        <w:tc>
          <w:tcPr>
            <w:tcW w:w="1658" w:type="pct"/>
            <w:tcBorders>
              <w:top w:val="nil"/>
              <w:left w:val="nil"/>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474250,67</w:t>
            </w:r>
          </w:p>
        </w:tc>
        <w:tc>
          <w:tcPr>
            <w:tcW w:w="1806" w:type="pct"/>
            <w:tcBorders>
              <w:top w:val="nil"/>
              <w:left w:val="nil"/>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2219522,95</w:t>
            </w:r>
          </w:p>
        </w:tc>
      </w:tr>
      <w:tr w:rsidR="00726FA8" w:rsidRPr="006028CD" w:rsidTr="00726FA8">
        <w:trPr>
          <w:trHeight w:val="20"/>
        </w:trPr>
        <w:tc>
          <w:tcPr>
            <w:tcW w:w="1536" w:type="pct"/>
            <w:tcBorders>
              <w:top w:val="nil"/>
              <w:left w:val="single" w:sz="4" w:space="0" w:color="auto"/>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143</w:t>
            </w:r>
          </w:p>
        </w:tc>
        <w:tc>
          <w:tcPr>
            <w:tcW w:w="1658" w:type="pct"/>
            <w:tcBorders>
              <w:top w:val="nil"/>
              <w:left w:val="nil"/>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474262,49</w:t>
            </w:r>
          </w:p>
        </w:tc>
        <w:tc>
          <w:tcPr>
            <w:tcW w:w="1806" w:type="pct"/>
            <w:tcBorders>
              <w:top w:val="nil"/>
              <w:left w:val="nil"/>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2219527,87</w:t>
            </w:r>
          </w:p>
        </w:tc>
      </w:tr>
      <w:tr w:rsidR="00726FA8" w:rsidRPr="006028CD" w:rsidTr="00726FA8">
        <w:trPr>
          <w:trHeight w:val="20"/>
        </w:trPr>
        <w:tc>
          <w:tcPr>
            <w:tcW w:w="1536" w:type="pct"/>
            <w:tcBorders>
              <w:top w:val="nil"/>
              <w:left w:val="single" w:sz="4" w:space="0" w:color="auto"/>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144</w:t>
            </w:r>
          </w:p>
        </w:tc>
        <w:tc>
          <w:tcPr>
            <w:tcW w:w="1658" w:type="pct"/>
            <w:tcBorders>
              <w:top w:val="nil"/>
              <w:left w:val="nil"/>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474270,55</w:t>
            </w:r>
          </w:p>
        </w:tc>
        <w:tc>
          <w:tcPr>
            <w:tcW w:w="1806" w:type="pct"/>
            <w:tcBorders>
              <w:top w:val="nil"/>
              <w:left w:val="nil"/>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2219546,54</w:t>
            </w:r>
          </w:p>
        </w:tc>
      </w:tr>
      <w:tr w:rsidR="00726FA8" w:rsidRPr="006028CD" w:rsidTr="00726FA8">
        <w:trPr>
          <w:trHeight w:val="20"/>
        </w:trPr>
        <w:tc>
          <w:tcPr>
            <w:tcW w:w="1536" w:type="pct"/>
            <w:tcBorders>
              <w:top w:val="nil"/>
              <w:left w:val="single" w:sz="4" w:space="0" w:color="auto"/>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145</w:t>
            </w:r>
          </w:p>
        </w:tc>
        <w:tc>
          <w:tcPr>
            <w:tcW w:w="1658" w:type="pct"/>
            <w:tcBorders>
              <w:top w:val="nil"/>
              <w:left w:val="nil"/>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474277,51</w:t>
            </w:r>
          </w:p>
        </w:tc>
        <w:tc>
          <w:tcPr>
            <w:tcW w:w="1806" w:type="pct"/>
            <w:tcBorders>
              <w:top w:val="nil"/>
              <w:left w:val="nil"/>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2219563,98</w:t>
            </w:r>
          </w:p>
        </w:tc>
      </w:tr>
      <w:tr w:rsidR="00726FA8" w:rsidRPr="006028CD" w:rsidTr="00726FA8">
        <w:trPr>
          <w:trHeight w:val="20"/>
        </w:trPr>
        <w:tc>
          <w:tcPr>
            <w:tcW w:w="1536" w:type="pct"/>
            <w:tcBorders>
              <w:top w:val="nil"/>
              <w:left w:val="single" w:sz="4" w:space="0" w:color="auto"/>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146</w:t>
            </w:r>
          </w:p>
        </w:tc>
        <w:tc>
          <w:tcPr>
            <w:tcW w:w="1658" w:type="pct"/>
            <w:tcBorders>
              <w:top w:val="nil"/>
              <w:left w:val="nil"/>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474277,55</w:t>
            </w:r>
          </w:p>
        </w:tc>
        <w:tc>
          <w:tcPr>
            <w:tcW w:w="1806" w:type="pct"/>
            <w:tcBorders>
              <w:top w:val="nil"/>
              <w:left w:val="nil"/>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2219583,68</w:t>
            </w:r>
          </w:p>
        </w:tc>
      </w:tr>
      <w:tr w:rsidR="00726FA8" w:rsidRPr="006028CD" w:rsidTr="00726FA8">
        <w:trPr>
          <w:trHeight w:val="20"/>
        </w:trPr>
        <w:tc>
          <w:tcPr>
            <w:tcW w:w="1536" w:type="pct"/>
            <w:tcBorders>
              <w:top w:val="nil"/>
              <w:left w:val="single" w:sz="4" w:space="0" w:color="auto"/>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147</w:t>
            </w:r>
          </w:p>
        </w:tc>
        <w:tc>
          <w:tcPr>
            <w:tcW w:w="1658" w:type="pct"/>
            <w:tcBorders>
              <w:top w:val="nil"/>
              <w:left w:val="nil"/>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474285,94</w:t>
            </w:r>
          </w:p>
        </w:tc>
        <w:tc>
          <w:tcPr>
            <w:tcW w:w="1806" w:type="pct"/>
            <w:tcBorders>
              <w:top w:val="nil"/>
              <w:left w:val="nil"/>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2219588,92</w:t>
            </w:r>
          </w:p>
        </w:tc>
      </w:tr>
      <w:tr w:rsidR="00726FA8" w:rsidRPr="006028CD" w:rsidTr="00726FA8">
        <w:trPr>
          <w:trHeight w:val="20"/>
        </w:trPr>
        <w:tc>
          <w:tcPr>
            <w:tcW w:w="1536" w:type="pct"/>
            <w:tcBorders>
              <w:top w:val="nil"/>
              <w:left w:val="single" w:sz="4" w:space="0" w:color="auto"/>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148</w:t>
            </w:r>
          </w:p>
        </w:tc>
        <w:tc>
          <w:tcPr>
            <w:tcW w:w="1658" w:type="pct"/>
            <w:tcBorders>
              <w:top w:val="nil"/>
              <w:left w:val="nil"/>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474288,61</w:t>
            </w:r>
          </w:p>
        </w:tc>
        <w:tc>
          <w:tcPr>
            <w:tcW w:w="1806" w:type="pct"/>
            <w:tcBorders>
              <w:top w:val="nil"/>
              <w:left w:val="nil"/>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2219589,59</w:t>
            </w:r>
          </w:p>
        </w:tc>
      </w:tr>
      <w:tr w:rsidR="00726FA8" w:rsidRPr="006028CD" w:rsidTr="00726FA8">
        <w:trPr>
          <w:trHeight w:val="20"/>
        </w:trPr>
        <w:tc>
          <w:tcPr>
            <w:tcW w:w="1536" w:type="pct"/>
            <w:tcBorders>
              <w:top w:val="nil"/>
              <w:left w:val="single" w:sz="4" w:space="0" w:color="auto"/>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149</w:t>
            </w:r>
          </w:p>
        </w:tc>
        <w:tc>
          <w:tcPr>
            <w:tcW w:w="1658" w:type="pct"/>
            <w:tcBorders>
              <w:top w:val="nil"/>
              <w:left w:val="nil"/>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474290,85</w:t>
            </w:r>
          </w:p>
        </w:tc>
        <w:tc>
          <w:tcPr>
            <w:tcW w:w="1806" w:type="pct"/>
            <w:tcBorders>
              <w:top w:val="nil"/>
              <w:left w:val="nil"/>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2219593,26</w:t>
            </w:r>
          </w:p>
        </w:tc>
      </w:tr>
      <w:tr w:rsidR="00726FA8" w:rsidRPr="006028CD" w:rsidTr="00726FA8">
        <w:trPr>
          <w:trHeight w:val="20"/>
        </w:trPr>
        <w:tc>
          <w:tcPr>
            <w:tcW w:w="1536" w:type="pct"/>
            <w:tcBorders>
              <w:top w:val="nil"/>
              <w:left w:val="single" w:sz="4" w:space="0" w:color="auto"/>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150</w:t>
            </w:r>
          </w:p>
        </w:tc>
        <w:tc>
          <w:tcPr>
            <w:tcW w:w="1658" w:type="pct"/>
            <w:tcBorders>
              <w:top w:val="nil"/>
              <w:left w:val="nil"/>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474300,48</w:t>
            </w:r>
          </w:p>
        </w:tc>
        <w:tc>
          <w:tcPr>
            <w:tcW w:w="1806" w:type="pct"/>
            <w:tcBorders>
              <w:top w:val="nil"/>
              <w:left w:val="nil"/>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2219605,37</w:t>
            </w:r>
          </w:p>
        </w:tc>
      </w:tr>
      <w:tr w:rsidR="00726FA8" w:rsidRPr="006028CD" w:rsidTr="00726FA8">
        <w:trPr>
          <w:trHeight w:val="20"/>
        </w:trPr>
        <w:tc>
          <w:tcPr>
            <w:tcW w:w="1536" w:type="pct"/>
            <w:tcBorders>
              <w:top w:val="nil"/>
              <w:left w:val="single" w:sz="4" w:space="0" w:color="auto"/>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151</w:t>
            </w:r>
          </w:p>
        </w:tc>
        <w:tc>
          <w:tcPr>
            <w:tcW w:w="1658" w:type="pct"/>
            <w:tcBorders>
              <w:top w:val="nil"/>
              <w:left w:val="nil"/>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474305,11</w:t>
            </w:r>
          </w:p>
        </w:tc>
        <w:tc>
          <w:tcPr>
            <w:tcW w:w="1806" w:type="pct"/>
            <w:tcBorders>
              <w:top w:val="nil"/>
              <w:left w:val="nil"/>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2219610,25</w:t>
            </w:r>
          </w:p>
        </w:tc>
      </w:tr>
      <w:tr w:rsidR="00726FA8" w:rsidRPr="006028CD" w:rsidTr="00726FA8">
        <w:trPr>
          <w:trHeight w:val="20"/>
        </w:trPr>
        <w:tc>
          <w:tcPr>
            <w:tcW w:w="1536" w:type="pct"/>
            <w:tcBorders>
              <w:top w:val="nil"/>
              <w:left w:val="single" w:sz="4" w:space="0" w:color="auto"/>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152</w:t>
            </w:r>
          </w:p>
        </w:tc>
        <w:tc>
          <w:tcPr>
            <w:tcW w:w="1658" w:type="pct"/>
            <w:tcBorders>
              <w:top w:val="nil"/>
              <w:left w:val="nil"/>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474315,91</w:t>
            </w:r>
          </w:p>
        </w:tc>
        <w:tc>
          <w:tcPr>
            <w:tcW w:w="1806" w:type="pct"/>
            <w:tcBorders>
              <w:top w:val="nil"/>
              <w:left w:val="nil"/>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2219614,41</w:t>
            </w:r>
          </w:p>
        </w:tc>
      </w:tr>
      <w:tr w:rsidR="00726FA8" w:rsidRPr="006028CD" w:rsidTr="00726FA8">
        <w:trPr>
          <w:trHeight w:val="20"/>
        </w:trPr>
        <w:tc>
          <w:tcPr>
            <w:tcW w:w="1536" w:type="pct"/>
            <w:tcBorders>
              <w:top w:val="nil"/>
              <w:left w:val="single" w:sz="4" w:space="0" w:color="auto"/>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153</w:t>
            </w:r>
          </w:p>
        </w:tc>
        <w:tc>
          <w:tcPr>
            <w:tcW w:w="1658" w:type="pct"/>
            <w:tcBorders>
              <w:top w:val="nil"/>
              <w:left w:val="nil"/>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474332,72</w:t>
            </w:r>
          </w:p>
        </w:tc>
        <w:tc>
          <w:tcPr>
            <w:tcW w:w="1806" w:type="pct"/>
            <w:tcBorders>
              <w:top w:val="nil"/>
              <w:left w:val="nil"/>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2219630,11</w:t>
            </w:r>
          </w:p>
        </w:tc>
      </w:tr>
      <w:tr w:rsidR="00726FA8" w:rsidRPr="006028CD" w:rsidTr="00726FA8">
        <w:trPr>
          <w:trHeight w:val="20"/>
        </w:trPr>
        <w:tc>
          <w:tcPr>
            <w:tcW w:w="1536" w:type="pct"/>
            <w:tcBorders>
              <w:top w:val="nil"/>
              <w:left w:val="single" w:sz="4" w:space="0" w:color="auto"/>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154</w:t>
            </w:r>
          </w:p>
        </w:tc>
        <w:tc>
          <w:tcPr>
            <w:tcW w:w="1658" w:type="pct"/>
            <w:tcBorders>
              <w:top w:val="nil"/>
              <w:left w:val="nil"/>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474347,56</w:t>
            </w:r>
          </w:p>
        </w:tc>
        <w:tc>
          <w:tcPr>
            <w:tcW w:w="1806" w:type="pct"/>
            <w:tcBorders>
              <w:top w:val="nil"/>
              <w:left w:val="nil"/>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2219642,93</w:t>
            </w:r>
          </w:p>
        </w:tc>
      </w:tr>
      <w:tr w:rsidR="00726FA8" w:rsidRPr="006028CD" w:rsidTr="00726FA8">
        <w:trPr>
          <w:trHeight w:val="20"/>
        </w:trPr>
        <w:tc>
          <w:tcPr>
            <w:tcW w:w="1536" w:type="pct"/>
            <w:tcBorders>
              <w:top w:val="nil"/>
              <w:left w:val="single" w:sz="4" w:space="0" w:color="auto"/>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155</w:t>
            </w:r>
          </w:p>
        </w:tc>
        <w:tc>
          <w:tcPr>
            <w:tcW w:w="1658" w:type="pct"/>
            <w:tcBorders>
              <w:top w:val="nil"/>
              <w:left w:val="nil"/>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474361,31</w:t>
            </w:r>
          </w:p>
        </w:tc>
        <w:tc>
          <w:tcPr>
            <w:tcW w:w="1806" w:type="pct"/>
            <w:tcBorders>
              <w:top w:val="nil"/>
              <w:left w:val="nil"/>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2219656,94</w:t>
            </w:r>
          </w:p>
        </w:tc>
      </w:tr>
      <w:tr w:rsidR="00726FA8" w:rsidRPr="006028CD" w:rsidTr="00726FA8">
        <w:trPr>
          <w:trHeight w:val="20"/>
        </w:trPr>
        <w:tc>
          <w:tcPr>
            <w:tcW w:w="1536" w:type="pct"/>
            <w:tcBorders>
              <w:top w:val="nil"/>
              <w:left w:val="single" w:sz="4" w:space="0" w:color="auto"/>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156</w:t>
            </w:r>
          </w:p>
        </w:tc>
        <w:tc>
          <w:tcPr>
            <w:tcW w:w="1658" w:type="pct"/>
            <w:tcBorders>
              <w:top w:val="nil"/>
              <w:left w:val="nil"/>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474382,79</w:t>
            </w:r>
          </w:p>
        </w:tc>
        <w:tc>
          <w:tcPr>
            <w:tcW w:w="1806" w:type="pct"/>
            <w:tcBorders>
              <w:top w:val="nil"/>
              <w:left w:val="nil"/>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2219686,70</w:t>
            </w:r>
          </w:p>
        </w:tc>
      </w:tr>
      <w:tr w:rsidR="00726FA8" w:rsidRPr="006028CD" w:rsidTr="00726FA8">
        <w:trPr>
          <w:trHeight w:val="20"/>
        </w:trPr>
        <w:tc>
          <w:tcPr>
            <w:tcW w:w="1536" w:type="pct"/>
            <w:tcBorders>
              <w:top w:val="nil"/>
              <w:left w:val="single" w:sz="4" w:space="0" w:color="auto"/>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157</w:t>
            </w:r>
          </w:p>
        </w:tc>
        <w:tc>
          <w:tcPr>
            <w:tcW w:w="1658" w:type="pct"/>
            <w:tcBorders>
              <w:top w:val="nil"/>
              <w:left w:val="nil"/>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474402,67</w:t>
            </w:r>
          </w:p>
        </w:tc>
        <w:tc>
          <w:tcPr>
            <w:tcW w:w="1806" w:type="pct"/>
            <w:tcBorders>
              <w:top w:val="nil"/>
              <w:left w:val="nil"/>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2219712,85</w:t>
            </w:r>
          </w:p>
        </w:tc>
      </w:tr>
      <w:tr w:rsidR="00726FA8" w:rsidRPr="006028CD" w:rsidTr="00726FA8">
        <w:trPr>
          <w:trHeight w:val="20"/>
        </w:trPr>
        <w:tc>
          <w:tcPr>
            <w:tcW w:w="1536" w:type="pct"/>
            <w:tcBorders>
              <w:top w:val="nil"/>
              <w:left w:val="single" w:sz="4" w:space="0" w:color="auto"/>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158</w:t>
            </w:r>
          </w:p>
        </w:tc>
        <w:tc>
          <w:tcPr>
            <w:tcW w:w="1658" w:type="pct"/>
            <w:tcBorders>
              <w:top w:val="nil"/>
              <w:left w:val="nil"/>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474422,15</w:t>
            </w:r>
          </w:p>
        </w:tc>
        <w:tc>
          <w:tcPr>
            <w:tcW w:w="1806" w:type="pct"/>
            <w:tcBorders>
              <w:top w:val="nil"/>
              <w:left w:val="nil"/>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2219747,16</w:t>
            </w:r>
          </w:p>
        </w:tc>
      </w:tr>
      <w:tr w:rsidR="00726FA8" w:rsidRPr="006028CD" w:rsidTr="00726FA8">
        <w:trPr>
          <w:trHeight w:val="20"/>
        </w:trPr>
        <w:tc>
          <w:tcPr>
            <w:tcW w:w="1536" w:type="pct"/>
            <w:tcBorders>
              <w:top w:val="nil"/>
              <w:left w:val="single" w:sz="4" w:space="0" w:color="auto"/>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lastRenderedPageBreak/>
              <w:t>159</w:t>
            </w:r>
          </w:p>
        </w:tc>
        <w:tc>
          <w:tcPr>
            <w:tcW w:w="1658" w:type="pct"/>
            <w:tcBorders>
              <w:top w:val="nil"/>
              <w:left w:val="nil"/>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474458,60</w:t>
            </w:r>
          </w:p>
        </w:tc>
        <w:tc>
          <w:tcPr>
            <w:tcW w:w="1806" w:type="pct"/>
            <w:tcBorders>
              <w:top w:val="nil"/>
              <w:left w:val="nil"/>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2219775,76</w:t>
            </w:r>
          </w:p>
        </w:tc>
      </w:tr>
      <w:tr w:rsidR="00726FA8" w:rsidRPr="006028CD" w:rsidTr="00726FA8">
        <w:trPr>
          <w:trHeight w:val="20"/>
        </w:trPr>
        <w:tc>
          <w:tcPr>
            <w:tcW w:w="1536" w:type="pct"/>
            <w:tcBorders>
              <w:top w:val="nil"/>
              <w:left w:val="single" w:sz="4" w:space="0" w:color="auto"/>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160</w:t>
            </w:r>
          </w:p>
        </w:tc>
        <w:tc>
          <w:tcPr>
            <w:tcW w:w="1658" w:type="pct"/>
            <w:tcBorders>
              <w:top w:val="nil"/>
              <w:left w:val="nil"/>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474486,81</w:t>
            </w:r>
          </w:p>
        </w:tc>
        <w:tc>
          <w:tcPr>
            <w:tcW w:w="1806" w:type="pct"/>
            <w:tcBorders>
              <w:top w:val="nil"/>
              <w:left w:val="nil"/>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2219807,81</w:t>
            </w:r>
          </w:p>
        </w:tc>
      </w:tr>
      <w:tr w:rsidR="00726FA8" w:rsidRPr="006028CD" w:rsidTr="00726FA8">
        <w:trPr>
          <w:trHeight w:val="20"/>
        </w:trPr>
        <w:tc>
          <w:tcPr>
            <w:tcW w:w="1536" w:type="pct"/>
            <w:tcBorders>
              <w:top w:val="nil"/>
              <w:left w:val="single" w:sz="4" w:space="0" w:color="auto"/>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161</w:t>
            </w:r>
          </w:p>
        </w:tc>
        <w:tc>
          <w:tcPr>
            <w:tcW w:w="1658" w:type="pct"/>
            <w:tcBorders>
              <w:top w:val="nil"/>
              <w:left w:val="nil"/>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474521,19</w:t>
            </w:r>
          </w:p>
        </w:tc>
        <w:tc>
          <w:tcPr>
            <w:tcW w:w="1806" w:type="pct"/>
            <w:tcBorders>
              <w:top w:val="nil"/>
              <w:left w:val="nil"/>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2219861,53</w:t>
            </w:r>
          </w:p>
        </w:tc>
      </w:tr>
      <w:tr w:rsidR="00726FA8" w:rsidRPr="006028CD" w:rsidTr="00726FA8">
        <w:trPr>
          <w:trHeight w:val="20"/>
        </w:trPr>
        <w:tc>
          <w:tcPr>
            <w:tcW w:w="1536" w:type="pct"/>
            <w:tcBorders>
              <w:top w:val="nil"/>
              <w:left w:val="single" w:sz="4" w:space="0" w:color="auto"/>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162</w:t>
            </w:r>
          </w:p>
        </w:tc>
        <w:tc>
          <w:tcPr>
            <w:tcW w:w="1658" w:type="pct"/>
            <w:tcBorders>
              <w:top w:val="nil"/>
              <w:left w:val="nil"/>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474546,86</w:t>
            </w:r>
          </w:p>
        </w:tc>
        <w:tc>
          <w:tcPr>
            <w:tcW w:w="1806" w:type="pct"/>
            <w:tcBorders>
              <w:top w:val="nil"/>
              <w:left w:val="nil"/>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2219897,38</w:t>
            </w:r>
          </w:p>
        </w:tc>
      </w:tr>
      <w:tr w:rsidR="00726FA8" w:rsidRPr="006028CD" w:rsidTr="00726FA8">
        <w:trPr>
          <w:trHeight w:val="20"/>
        </w:trPr>
        <w:tc>
          <w:tcPr>
            <w:tcW w:w="1536" w:type="pct"/>
            <w:tcBorders>
              <w:top w:val="nil"/>
              <w:left w:val="single" w:sz="4" w:space="0" w:color="auto"/>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163</w:t>
            </w:r>
          </w:p>
        </w:tc>
        <w:tc>
          <w:tcPr>
            <w:tcW w:w="1658" w:type="pct"/>
            <w:tcBorders>
              <w:top w:val="nil"/>
              <w:left w:val="nil"/>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474559,89</w:t>
            </w:r>
          </w:p>
        </w:tc>
        <w:tc>
          <w:tcPr>
            <w:tcW w:w="1806" w:type="pct"/>
            <w:tcBorders>
              <w:top w:val="nil"/>
              <w:left w:val="nil"/>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2219923,54</w:t>
            </w:r>
          </w:p>
        </w:tc>
      </w:tr>
      <w:tr w:rsidR="00726FA8" w:rsidRPr="006028CD" w:rsidTr="00726FA8">
        <w:trPr>
          <w:trHeight w:val="20"/>
        </w:trPr>
        <w:tc>
          <w:tcPr>
            <w:tcW w:w="1536" w:type="pct"/>
            <w:tcBorders>
              <w:top w:val="nil"/>
              <w:left w:val="single" w:sz="4" w:space="0" w:color="auto"/>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164</w:t>
            </w:r>
          </w:p>
        </w:tc>
        <w:tc>
          <w:tcPr>
            <w:tcW w:w="1658" w:type="pct"/>
            <w:tcBorders>
              <w:top w:val="nil"/>
              <w:left w:val="nil"/>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474585,64</w:t>
            </w:r>
          </w:p>
        </w:tc>
        <w:tc>
          <w:tcPr>
            <w:tcW w:w="1806" w:type="pct"/>
            <w:tcBorders>
              <w:top w:val="nil"/>
              <w:left w:val="nil"/>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2219951,81</w:t>
            </w:r>
          </w:p>
        </w:tc>
      </w:tr>
      <w:tr w:rsidR="00726FA8" w:rsidRPr="006028CD" w:rsidTr="00726FA8">
        <w:trPr>
          <w:trHeight w:val="20"/>
        </w:trPr>
        <w:tc>
          <w:tcPr>
            <w:tcW w:w="1536" w:type="pct"/>
            <w:tcBorders>
              <w:top w:val="nil"/>
              <w:left w:val="single" w:sz="4" w:space="0" w:color="auto"/>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165</w:t>
            </w:r>
          </w:p>
        </w:tc>
        <w:tc>
          <w:tcPr>
            <w:tcW w:w="1658" w:type="pct"/>
            <w:tcBorders>
              <w:top w:val="nil"/>
              <w:left w:val="nil"/>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474604,26</w:t>
            </w:r>
          </w:p>
        </w:tc>
        <w:tc>
          <w:tcPr>
            <w:tcW w:w="1806" w:type="pct"/>
            <w:tcBorders>
              <w:top w:val="nil"/>
              <w:left w:val="nil"/>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2219975,08</w:t>
            </w:r>
          </w:p>
        </w:tc>
      </w:tr>
      <w:tr w:rsidR="00726FA8" w:rsidRPr="006028CD" w:rsidTr="00726FA8">
        <w:trPr>
          <w:trHeight w:val="20"/>
        </w:trPr>
        <w:tc>
          <w:tcPr>
            <w:tcW w:w="1536" w:type="pct"/>
            <w:tcBorders>
              <w:top w:val="nil"/>
              <w:left w:val="single" w:sz="4" w:space="0" w:color="auto"/>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166</w:t>
            </w:r>
          </w:p>
        </w:tc>
        <w:tc>
          <w:tcPr>
            <w:tcW w:w="1658" w:type="pct"/>
            <w:tcBorders>
              <w:top w:val="nil"/>
              <w:left w:val="nil"/>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474618,92</w:t>
            </w:r>
          </w:p>
        </w:tc>
        <w:tc>
          <w:tcPr>
            <w:tcW w:w="1806" w:type="pct"/>
            <w:tcBorders>
              <w:top w:val="nil"/>
              <w:left w:val="nil"/>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2220004,93</w:t>
            </w:r>
          </w:p>
        </w:tc>
      </w:tr>
      <w:tr w:rsidR="00726FA8" w:rsidRPr="006028CD" w:rsidTr="00726FA8">
        <w:trPr>
          <w:trHeight w:val="20"/>
        </w:trPr>
        <w:tc>
          <w:tcPr>
            <w:tcW w:w="1536" w:type="pct"/>
            <w:tcBorders>
              <w:top w:val="nil"/>
              <w:left w:val="single" w:sz="4" w:space="0" w:color="auto"/>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167</w:t>
            </w:r>
          </w:p>
        </w:tc>
        <w:tc>
          <w:tcPr>
            <w:tcW w:w="1658" w:type="pct"/>
            <w:tcBorders>
              <w:top w:val="nil"/>
              <w:left w:val="nil"/>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474626,82</w:t>
            </w:r>
          </w:p>
        </w:tc>
        <w:tc>
          <w:tcPr>
            <w:tcW w:w="1806" w:type="pct"/>
            <w:tcBorders>
              <w:top w:val="nil"/>
              <w:left w:val="nil"/>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2220018,23</w:t>
            </w:r>
          </w:p>
        </w:tc>
      </w:tr>
      <w:tr w:rsidR="00726FA8" w:rsidRPr="006028CD" w:rsidTr="00726FA8">
        <w:trPr>
          <w:trHeight w:val="20"/>
        </w:trPr>
        <w:tc>
          <w:tcPr>
            <w:tcW w:w="1536" w:type="pct"/>
            <w:tcBorders>
              <w:top w:val="nil"/>
              <w:left w:val="single" w:sz="4" w:space="0" w:color="auto"/>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168</w:t>
            </w:r>
          </w:p>
        </w:tc>
        <w:tc>
          <w:tcPr>
            <w:tcW w:w="1658" w:type="pct"/>
            <w:tcBorders>
              <w:top w:val="nil"/>
              <w:left w:val="nil"/>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474639,14</w:t>
            </w:r>
          </w:p>
        </w:tc>
        <w:tc>
          <w:tcPr>
            <w:tcW w:w="1806" w:type="pct"/>
            <w:tcBorders>
              <w:top w:val="nil"/>
              <w:left w:val="nil"/>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2220042,04</w:t>
            </w:r>
          </w:p>
        </w:tc>
      </w:tr>
      <w:tr w:rsidR="00726FA8" w:rsidRPr="006028CD" w:rsidTr="00726FA8">
        <w:trPr>
          <w:trHeight w:val="20"/>
        </w:trPr>
        <w:tc>
          <w:tcPr>
            <w:tcW w:w="1536" w:type="pct"/>
            <w:tcBorders>
              <w:top w:val="nil"/>
              <w:left w:val="single" w:sz="4" w:space="0" w:color="auto"/>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169</w:t>
            </w:r>
          </w:p>
        </w:tc>
        <w:tc>
          <w:tcPr>
            <w:tcW w:w="1658" w:type="pct"/>
            <w:tcBorders>
              <w:top w:val="nil"/>
              <w:left w:val="nil"/>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474648,68</w:t>
            </w:r>
          </w:p>
        </w:tc>
        <w:tc>
          <w:tcPr>
            <w:tcW w:w="1806" w:type="pct"/>
            <w:tcBorders>
              <w:top w:val="nil"/>
              <w:left w:val="nil"/>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2220064,37</w:t>
            </w:r>
          </w:p>
        </w:tc>
      </w:tr>
      <w:tr w:rsidR="00726FA8" w:rsidRPr="006028CD" w:rsidTr="00726FA8">
        <w:trPr>
          <w:trHeight w:val="20"/>
        </w:trPr>
        <w:tc>
          <w:tcPr>
            <w:tcW w:w="1536" w:type="pct"/>
            <w:tcBorders>
              <w:top w:val="nil"/>
              <w:left w:val="single" w:sz="4" w:space="0" w:color="auto"/>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170</w:t>
            </w:r>
          </w:p>
        </w:tc>
        <w:tc>
          <w:tcPr>
            <w:tcW w:w="1658" w:type="pct"/>
            <w:tcBorders>
              <w:top w:val="nil"/>
              <w:left w:val="nil"/>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474674,89</w:t>
            </w:r>
          </w:p>
        </w:tc>
        <w:tc>
          <w:tcPr>
            <w:tcW w:w="1806" w:type="pct"/>
            <w:tcBorders>
              <w:top w:val="nil"/>
              <w:left w:val="nil"/>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2220099,24</w:t>
            </w:r>
          </w:p>
        </w:tc>
      </w:tr>
      <w:tr w:rsidR="00726FA8" w:rsidRPr="006028CD" w:rsidTr="00726FA8">
        <w:trPr>
          <w:trHeight w:val="20"/>
        </w:trPr>
        <w:tc>
          <w:tcPr>
            <w:tcW w:w="1536" w:type="pct"/>
            <w:tcBorders>
              <w:top w:val="nil"/>
              <w:left w:val="single" w:sz="4" w:space="0" w:color="auto"/>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171</w:t>
            </w:r>
          </w:p>
        </w:tc>
        <w:tc>
          <w:tcPr>
            <w:tcW w:w="1658" w:type="pct"/>
            <w:tcBorders>
              <w:top w:val="nil"/>
              <w:left w:val="nil"/>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474702,92</w:t>
            </w:r>
          </w:p>
        </w:tc>
        <w:tc>
          <w:tcPr>
            <w:tcW w:w="1806" w:type="pct"/>
            <w:tcBorders>
              <w:top w:val="nil"/>
              <w:left w:val="nil"/>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2220137,62</w:t>
            </w:r>
          </w:p>
        </w:tc>
      </w:tr>
      <w:tr w:rsidR="00726FA8" w:rsidRPr="006028CD" w:rsidTr="00726FA8">
        <w:trPr>
          <w:trHeight w:val="20"/>
        </w:trPr>
        <w:tc>
          <w:tcPr>
            <w:tcW w:w="1536" w:type="pct"/>
            <w:tcBorders>
              <w:top w:val="nil"/>
              <w:left w:val="single" w:sz="4" w:space="0" w:color="auto"/>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172</w:t>
            </w:r>
          </w:p>
        </w:tc>
        <w:tc>
          <w:tcPr>
            <w:tcW w:w="1658" w:type="pct"/>
            <w:tcBorders>
              <w:top w:val="nil"/>
              <w:left w:val="nil"/>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474724,81</w:t>
            </w:r>
          </w:p>
        </w:tc>
        <w:tc>
          <w:tcPr>
            <w:tcW w:w="1806" w:type="pct"/>
            <w:tcBorders>
              <w:top w:val="nil"/>
              <w:left w:val="nil"/>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2220168,02</w:t>
            </w:r>
          </w:p>
        </w:tc>
      </w:tr>
      <w:tr w:rsidR="00726FA8" w:rsidRPr="006028CD" w:rsidTr="00726FA8">
        <w:trPr>
          <w:trHeight w:val="20"/>
        </w:trPr>
        <w:tc>
          <w:tcPr>
            <w:tcW w:w="1536" w:type="pct"/>
            <w:tcBorders>
              <w:top w:val="nil"/>
              <w:left w:val="single" w:sz="4" w:space="0" w:color="auto"/>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173</w:t>
            </w:r>
          </w:p>
        </w:tc>
        <w:tc>
          <w:tcPr>
            <w:tcW w:w="1658" w:type="pct"/>
            <w:tcBorders>
              <w:top w:val="nil"/>
              <w:left w:val="nil"/>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474751,76</w:t>
            </w:r>
          </w:p>
        </w:tc>
        <w:tc>
          <w:tcPr>
            <w:tcW w:w="1806" w:type="pct"/>
            <w:tcBorders>
              <w:top w:val="nil"/>
              <w:left w:val="nil"/>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2220207,46</w:t>
            </w:r>
          </w:p>
        </w:tc>
      </w:tr>
      <w:tr w:rsidR="00726FA8" w:rsidRPr="006028CD" w:rsidTr="00726FA8">
        <w:trPr>
          <w:trHeight w:val="20"/>
        </w:trPr>
        <w:tc>
          <w:tcPr>
            <w:tcW w:w="1536" w:type="pct"/>
            <w:tcBorders>
              <w:top w:val="nil"/>
              <w:left w:val="single" w:sz="4" w:space="0" w:color="auto"/>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174</w:t>
            </w:r>
          </w:p>
        </w:tc>
        <w:tc>
          <w:tcPr>
            <w:tcW w:w="1658" w:type="pct"/>
            <w:tcBorders>
              <w:top w:val="nil"/>
              <w:left w:val="nil"/>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474786,20</w:t>
            </w:r>
          </w:p>
        </w:tc>
        <w:tc>
          <w:tcPr>
            <w:tcW w:w="1806" w:type="pct"/>
            <w:tcBorders>
              <w:top w:val="nil"/>
              <w:left w:val="nil"/>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2220234,71</w:t>
            </w:r>
          </w:p>
        </w:tc>
      </w:tr>
      <w:tr w:rsidR="00726FA8" w:rsidRPr="006028CD" w:rsidTr="00726FA8">
        <w:trPr>
          <w:trHeight w:val="20"/>
        </w:trPr>
        <w:tc>
          <w:tcPr>
            <w:tcW w:w="1536" w:type="pct"/>
            <w:tcBorders>
              <w:top w:val="nil"/>
              <w:left w:val="single" w:sz="4" w:space="0" w:color="auto"/>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175</w:t>
            </w:r>
          </w:p>
        </w:tc>
        <w:tc>
          <w:tcPr>
            <w:tcW w:w="1658" w:type="pct"/>
            <w:tcBorders>
              <w:top w:val="nil"/>
              <w:left w:val="nil"/>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474799,46</w:t>
            </w:r>
          </w:p>
        </w:tc>
        <w:tc>
          <w:tcPr>
            <w:tcW w:w="1806" w:type="pct"/>
            <w:tcBorders>
              <w:top w:val="nil"/>
              <w:left w:val="nil"/>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2220253,90</w:t>
            </w:r>
          </w:p>
        </w:tc>
      </w:tr>
      <w:tr w:rsidR="00726FA8" w:rsidRPr="006028CD" w:rsidTr="00726FA8">
        <w:trPr>
          <w:trHeight w:val="20"/>
        </w:trPr>
        <w:tc>
          <w:tcPr>
            <w:tcW w:w="1536" w:type="pct"/>
            <w:tcBorders>
              <w:top w:val="nil"/>
              <w:left w:val="single" w:sz="4" w:space="0" w:color="auto"/>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176</w:t>
            </w:r>
          </w:p>
        </w:tc>
        <w:tc>
          <w:tcPr>
            <w:tcW w:w="1658" w:type="pct"/>
            <w:tcBorders>
              <w:top w:val="nil"/>
              <w:left w:val="nil"/>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474811,15</w:t>
            </w:r>
          </w:p>
        </w:tc>
        <w:tc>
          <w:tcPr>
            <w:tcW w:w="1806" w:type="pct"/>
            <w:tcBorders>
              <w:top w:val="nil"/>
              <w:left w:val="nil"/>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2220272,33</w:t>
            </w:r>
          </w:p>
        </w:tc>
      </w:tr>
      <w:tr w:rsidR="00726FA8" w:rsidRPr="006028CD" w:rsidTr="00726FA8">
        <w:trPr>
          <w:trHeight w:val="20"/>
        </w:trPr>
        <w:tc>
          <w:tcPr>
            <w:tcW w:w="1536" w:type="pct"/>
            <w:tcBorders>
              <w:top w:val="nil"/>
              <w:left w:val="single" w:sz="4" w:space="0" w:color="auto"/>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177</w:t>
            </w:r>
          </w:p>
        </w:tc>
        <w:tc>
          <w:tcPr>
            <w:tcW w:w="1658" w:type="pct"/>
            <w:tcBorders>
              <w:top w:val="nil"/>
              <w:left w:val="nil"/>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474831,45</w:t>
            </w:r>
          </w:p>
        </w:tc>
        <w:tc>
          <w:tcPr>
            <w:tcW w:w="1806" w:type="pct"/>
            <w:tcBorders>
              <w:top w:val="nil"/>
              <w:left w:val="nil"/>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2220293,04</w:t>
            </w:r>
          </w:p>
        </w:tc>
      </w:tr>
      <w:tr w:rsidR="00726FA8" w:rsidRPr="006028CD" w:rsidTr="00726FA8">
        <w:trPr>
          <w:trHeight w:val="20"/>
        </w:trPr>
        <w:tc>
          <w:tcPr>
            <w:tcW w:w="1536" w:type="pct"/>
            <w:tcBorders>
              <w:top w:val="nil"/>
              <w:left w:val="single" w:sz="4" w:space="0" w:color="auto"/>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178</w:t>
            </w:r>
          </w:p>
        </w:tc>
        <w:tc>
          <w:tcPr>
            <w:tcW w:w="1658" w:type="pct"/>
            <w:tcBorders>
              <w:top w:val="nil"/>
              <w:left w:val="nil"/>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474826,15</w:t>
            </w:r>
          </w:p>
        </w:tc>
        <w:tc>
          <w:tcPr>
            <w:tcW w:w="1806" w:type="pct"/>
            <w:tcBorders>
              <w:top w:val="nil"/>
              <w:left w:val="nil"/>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2220298,20</w:t>
            </w:r>
          </w:p>
        </w:tc>
      </w:tr>
      <w:tr w:rsidR="00726FA8" w:rsidRPr="006028CD" w:rsidTr="00726FA8">
        <w:trPr>
          <w:trHeight w:val="20"/>
        </w:trPr>
        <w:tc>
          <w:tcPr>
            <w:tcW w:w="1536" w:type="pct"/>
            <w:tcBorders>
              <w:top w:val="nil"/>
              <w:left w:val="single" w:sz="4" w:space="0" w:color="auto"/>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179</w:t>
            </w:r>
          </w:p>
        </w:tc>
        <w:tc>
          <w:tcPr>
            <w:tcW w:w="1658" w:type="pct"/>
            <w:tcBorders>
              <w:top w:val="nil"/>
              <w:left w:val="nil"/>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474830,68</w:t>
            </w:r>
          </w:p>
        </w:tc>
        <w:tc>
          <w:tcPr>
            <w:tcW w:w="1806" w:type="pct"/>
            <w:tcBorders>
              <w:top w:val="nil"/>
              <w:left w:val="nil"/>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2220308,64</w:t>
            </w:r>
          </w:p>
        </w:tc>
      </w:tr>
      <w:tr w:rsidR="00726FA8" w:rsidRPr="006028CD" w:rsidTr="00726FA8">
        <w:trPr>
          <w:trHeight w:val="20"/>
        </w:trPr>
        <w:tc>
          <w:tcPr>
            <w:tcW w:w="1536" w:type="pct"/>
            <w:tcBorders>
              <w:top w:val="nil"/>
              <w:left w:val="single" w:sz="4" w:space="0" w:color="auto"/>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180</w:t>
            </w:r>
          </w:p>
        </w:tc>
        <w:tc>
          <w:tcPr>
            <w:tcW w:w="1658" w:type="pct"/>
            <w:tcBorders>
              <w:top w:val="nil"/>
              <w:left w:val="nil"/>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474843,00</w:t>
            </w:r>
          </w:p>
        </w:tc>
        <w:tc>
          <w:tcPr>
            <w:tcW w:w="1806" w:type="pct"/>
            <w:tcBorders>
              <w:top w:val="nil"/>
              <w:left w:val="nil"/>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2220318,15</w:t>
            </w:r>
          </w:p>
        </w:tc>
      </w:tr>
      <w:tr w:rsidR="00726FA8" w:rsidRPr="006028CD" w:rsidTr="00726FA8">
        <w:trPr>
          <w:trHeight w:val="20"/>
        </w:trPr>
        <w:tc>
          <w:tcPr>
            <w:tcW w:w="1536" w:type="pct"/>
            <w:tcBorders>
              <w:top w:val="nil"/>
              <w:left w:val="single" w:sz="4" w:space="0" w:color="auto"/>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181</w:t>
            </w:r>
          </w:p>
        </w:tc>
        <w:tc>
          <w:tcPr>
            <w:tcW w:w="1658" w:type="pct"/>
            <w:tcBorders>
              <w:top w:val="nil"/>
              <w:left w:val="nil"/>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474854,22</w:t>
            </w:r>
          </w:p>
        </w:tc>
        <w:tc>
          <w:tcPr>
            <w:tcW w:w="1806" w:type="pct"/>
            <w:tcBorders>
              <w:top w:val="nil"/>
              <w:left w:val="nil"/>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2220333,32</w:t>
            </w:r>
          </w:p>
        </w:tc>
      </w:tr>
      <w:tr w:rsidR="00726FA8" w:rsidRPr="006028CD" w:rsidTr="00726FA8">
        <w:trPr>
          <w:trHeight w:val="20"/>
        </w:trPr>
        <w:tc>
          <w:tcPr>
            <w:tcW w:w="1536" w:type="pct"/>
            <w:tcBorders>
              <w:top w:val="nil"/>
              <w:left w:val="single" w:sz="4" w:space="0" w:color="auto"/>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1</w:t>
            </w:r>
          </w:p>
        </w:tc>
        <w:tc>
          <w:tcPr>
            <w:tcW w:w="1658" w:type="pct"/>
            <w:tcBorders>
              <w:top w:val="nil"/>
              <w:left w:val="nil"/>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474867,30</w:t>
            </w:r>
          </w:p>
        </w:tc>
        <w:tc>
          <w:tcPr>
            <w:tcW w:w="1806" w:type="pct"/>
            <w:tcBorders>
              <w:top w:val="nil"/>
              <w:left w:val="nil"/>
              <w:bottom w:val="single" w:sz="4" w:space="0" w:color="auto"/>
              <w:right w:val="single" w:sz="4" w:space="0" w:color="auto"/>
            </w:tcBorders>
            <w:shd w:val="clear" w:color="auto" w:fill="auto"/>
            <w:noWrap/>
            <w:vAlign w:val="bottom"/>
            <w:hideMark/>
          </w:tcPr>
          <w:p w:rsidR="00726FA8" w:rsidRPr="006028CD" w:rsidRDefault="00726FA8" w:rsidP="00333CEC">
            <w:pPr>
              <w:jc w:val="center"/>
              <w:rPr>
                <w:color w:val="000000"/>
                <w:sz w:val="22"/>
                <w:szCs w:val="22"/>
              </w:rPr>
            </w:pPr>
            <w:r w:rsidRPr="006028CD">
              <w:rPr>
                <w:color w:val="000000"/>
                <w:sz w:val="22"/>
                <w:szCs w:val="22"/>
              </w:rPr>
              <w:t>2220351,37</w:t>
            </w:r>
          </w:p>
        </w:tc>
      </w:tr>
      <w:bookmarkEnd w:id="19"/>
    </w:tbl>
    <w:p w:rsidR="00726FA8" w:rsidRPr="006028CD" w:rsidRDefault="00726FA8" w:rsidP="00726FA8"/>
    <w:p w:rsidR="00726FA8" w:rsidRPr="006028CD" w:rsidRDefault="00726FA8" w:rsidP="00726FA8">
      <w:pPr>
        <w:spacing w:line="276" w:lineRule="auto"/>
        <w:ind w:left="142" w:firstLine="567"/>
        <w:jc w:val="both"/>
        <w:rPr>
          <w:sz w:val="28"/>
          <w:szCs w:val="28"/>
        </w:rPr>
      </w:pPr>
      <w:r w:rsidRPr="006028CD">
        <w:rPr>
          <w:sz w:val="28"/>
          <w:szCs w:val="28"/>
        </w:rPr>
        <w:t>В соответствии со статьей 43 п. 5 пп. 2 Градостроительного Кодекса РФ сведения о площади образуемых земельных участков, которые будут отнесены к территориям общего пользования или имуществу общего пользования, в том числе в отношении которых предполагаются резервирование и (или) изъятие для государственных или муниципальных нужд отсутствуют.</w:t>
      </w:r>
    </w:p>
    <w:p w:rsidR="00726FA8" w:rsidRPr="006028CD" w:rsidRDefault="00726FA8" w:rsidP="00726FA8">
      <w:pPr>
        <w:spacing w:line="276" w:lineRule="auto"/>
        <w:ind w:left="142" w:firstLine="567"/>
        <w:jc w:val="both"/>
        <w:rPr>
          <w:sz w:val="28"/>
          <w:szCs w:val="28"/>
        </w:rPr>
      </w:pPr>
      <w:r w:rsidRPr="006028CD">
        <w:rPr>
          <w:sz w:val="28"/>
          <w:szCs w:val="28"/>
        </w:rPr>
        <w:t>На период подготовки проекта часть территории занята действующими объектами инженерной инфраструктуры.</w:t>
      </w:r>
    </w:p>
    <w:p w:rsidR="00726FA8" w:rsidRPr="006028CD" w:rsidRDefault="00726FA8" w:rsidP="00726FA8">
      <w:pPr>
        <w:spacing w:line="276" w:lineRule="auto"/>
        <w:ind w:left="142" w:firstLine="567"/>
        <w:jc w:val="both"/>
        <w:rPr>
          <w:sz w:val="28"/>
          <w:szCs w:val="28"/>
        </w:rPr>
      </w:pPr>
      <w:r w:rsidRPr="006028CD">
        <w:rPr>
          <w:sz w:val="28"/>
          <w:szCs w:val="28"/>
        </w:rPr>
        <w:t>С целью рационального использования земель предполагается их минимальное занятие. Необходимая площадь земельных участков на период строительства определена в соответствии с разработанным проектом полосы отвода, проектом организации строительства, кадастровыми планами территории и действующими нормативными документами.</w:t>
      </w:r>
    </w:p>
    <w:p w:rsidR="00417C66" w:rsidRDefault="00417C66" w:rsidP="00417C66">
      <w:pPr>
        <w:spacing w:line="276" w:lineRule="auto"/>
        <w:ind w:left="142" w:firstLine="567"/>
        <w:jc w:val="both"/>
        <w:rPr>
          <w:sz w:val="28"/>
          <w:szCs w:val="28"/>
        </w:rPr>
      </w:pPr>
    </w:p>
    <w:p w:rsidR="00230AA5" w:rsidRDefault="00230AA5" w:rsidP="00417C66">
      <w:pPr>
        <w:spacing w:line="276" w:lineRule="auto"/>
        <w:ind w:left="142" w:firstLine="567"/>
        <w:jc w:val="both"/>
        <w:rPr>
          <w:sz w:val="28"/>
          <w:szCs w:val="28"/>
        </w:rPr>
      </w:pPr>
    </w:p>
    <w:p w:rsidR="00230AA5" w:rsidRDefault="00230AA5" w:rsidP="00417C66">
      <w:pPr>
        <w:spacing w:line="276" w:lineRule="auto"/>
        <w:ind w:left="142" w:firstLine="567"/>
        <w:jc w:val="both"/>
        <w:rPr>
          <w:sz w:val="28"/>
          <w:szCs w:val="28"/>
        </w:rPr>
      </w:pPr>
    </w:p>
    <w:p w:rsidR="00230AA5" w:rsidRDefault="00230AA5" w:rsidP="00417C66">
      <w:pPr>
        <w:spacing w:line="276" w:lineRule="auto"/>
        <w:ind w:left="142" w:firstLine="567"/>
        <w:jc w:val="both"/>
        <w:rPr>
          <w:sz w:val="28"/>
          <w:szCs w:val="28"/>
        </w:rPr>
      </w:pPr>
    </w:p>
    <w:p w:rsidR="00230AA5" w:rsidRDefault="00230AA5" w:rsidP="00417C66">
      <w:pPr>
        <w:spacing w:line="276" w:lineRule="auto"/>
        <w:ind w:left="142" w:firstLine="567"/>
        <w:jc w:val="both"/>
        <w:rPr>
          <w:sz w:val="28"/>
          <w:szCs w:val="28"/>
        </w:rPr>
      </w:pPr>
    </w:p>
    <w:p w:rsidR="00B63EB4" w:rsidRPr="00B63EB4" w:rsidRDefault="00417C66" w:rsidP="00B63EB4">
      <w:pPr>
        <w:pStyle w:val="2ffc"/>
        <w:spacing w:line="276" w:lineRule="auto"/>
        <w:jc w:val="center"/>
      </w:pPr>
      <w:bookmarkStart w:id="20" w:name="_Toc111794104"/>
      <w:r w:rsidRPr="00A56DF5">
        <w:lastRenderedPageBreak/>
        <w:t>2.</w:t>
      </w:r>
      <w:r w:rsidR="0098533C">
        <w:t>5.</w:t>
      </w:r>
      <w:r w:rsidRPr="00A56DF5">
        <w:t xml:space="preserve"> Целевое назначение лесов, вид (виды) разрешенного использования лесного участка, количественные и качественные характеристики лесного участка, сведения о нахождении лесного участка в границах особо защитных участков лесов (в случае, если подготовка проекта межевания территории осуществляется в целях определения местоположения границ, образуемых и (или) изменяемых лесных участков)</w:t>
      </w:r>
      <w:bookmarkEnd w:id="20"/>
      <w:r>
        <w:t>.</w:t>
      </w:r>
    </w:p>
    <w:p w:rsidR="00B63EB4" w:rsidRDefault="00B63EB4" w:rsidP="00B63EB4">
      <w:pPr>
        <w:pStyle w:val="af0"/>
        <w:spacing w:after="0" w:line="276" w:lineRule="auto"/>
        <w:ind w:left="142" w:firstLine="425"/>
        <w:jc w:val="right"/>
        <w:rPr>
          <w:bCs/>
          <w:sz w:val="28"/>
          <w:szCs w:val="28"/>
        </w:rPr>
      </w:pPr>
      <w:r w:rsidRPr="006028CD">
        <w:rPr>
          <w:bCs/>
          <w:sz w:val="28"/>
          <w:szCs w:val="28"/>
        </w:rPr>
        <w:t xml:space="preserve">Таблица </w:t>
      </w:r>
      <w:r w:rsidR="004E420F">
        <w:rPr>
          <w:bCs/>
          <w:sz w:val="28"/>
          <w:szCs w:val="28"/>
        </w:rPr>
        <w:t>3</w:t>
      </w:r>
    </w:p>
    <w:p w:rsidR="00B63EB4" w:rsidRPr="006028CD" w:rsidRDefault="00B63EB4" w:rsidP="00B63EB4">
      <w:pPr>
        <w:pStyle w:val="af0"/>
        <w:spacing w:after="0" w:line="276" w:lineRule="auto"/>
        <w:ind w:left="142" w:firstLine="425"/>
        <w:jc w:val="center"/>
        <w:rPr>
          <w:bCs/>
          <w:sz w:val="28"/>
          <w:szCs w:val="28"/>
        </w:rPr>
      </w:pPr>
      <w:r w:rsidRPr="006028CD">
        <w:rPr>
          <w:bCs/>
          <w:sz w:val="28"/>
          <w:szCs w:val="28"/>
        </w:rPr>
        <w:t>Характеристика лесного участка (строительство)</w:t>
      </w: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80"/>
        <w:gridCol w:w="1080"/>
        <w:gridCol w:w="1080"/>
        <w:gridCol w:w="1080"/>
        <w:gridCol w:w="1105"/>
        <w:gridCol w:w="850"/>
        <w:gridCol w:w="709"/>
        <w:gridCol w:w="851"/>
        <w:gridCol w:w="670"/>
        <w:gridCol w:w="851"/>
        <w:gridCol w:w="845"/>
      </w:tblGrid>
      <w:tr w:rsidR="00B63EB4" w:rsidRPr="006028CD" w:rsidTr="00B63EB4">
        <w:trPr>
          <w:cantSplit/>
          <w:trHeight w:val="240"/>
          <w:jc w:val="center"/>
        </w:trPr>
        <w:tc>
          <w:tcPr>
            <w:tcW w:w="1080" w:type="dxa"/>
            <w:vMerge w:val="restart"/>
            <w:vAlign w:val="center"/>
          </w:tcPr>
          <w:p w:rsidR="00B63EB4" w:rsidRPr="00B63EB4" w:rsidRDefault="00B63EB4" w:rsidP="00333CEC">
            <w:pPr>
              <w:autoSpaceDE w:val="0"/>
              <w:autoSpaceDN w:val="0"/>
              <w:adjustRightInd w:val="0"/>
              <w:spacing w:line="200" w:lineRule="exact"/>
              <w:jc w:val="center"/>
              <w:rPr>
                <w:bCs/>
                <w:sz w:val="20"/>
                <w:szCs w:val="20"/>
              </w:rPr>
            </w:pPr>
            <w:r w:rsidRPr="00B63EB4">
              <w:rPr>
                <w:bCs/>
                <w:sz w:val="20"/>
                <w:szCs w:val="20"/>
              </w:rPr>
              <w:t>Общая площадь - всего</w:t>
            </w:r>
          </w:p>
        </w:tc>
        <w:tc>
          <w:tcPr>
            <w:tcW w:w="9121" w:type="dxa"/>
            <w:gridSpan w:val="10"/>
          </w:tcPr>
          <w:p w:rsidR="00B63EB4" w:rsidRPr="00B63EB4" w:rsidRDefault="00B63EB4" w:rsidP="00333CEC">
            <w:pPr>
              <w:autoSpaceDE w:val="0"/>
              <w:autoSpaceDN w:val="0"/>
              <w:adjustRightInd w:val="0"/>
              <w:spacing w:line="200" w:lineRule="exact"/>
              <w:jc w:val="center"/>
              <w:rPr>
                <w:bCs/>
                <w:sz w:val="20"/>
                <w:szCs w:val="20"/>
              </w:rPr>
            </w:pPr>
            <w:r w:rsidRPr="00B63EB4">
              <w:rPr>
                <w:bCs/>
                <w:sz w:val="20"/>
                <w:szCs w:val="20"/>
              </w:rPr>
              <w:t>В том числе</w:t>
            </w:r>
          </w:p>
        </w:tc>
      </w:tr>
      <w:tr w:rsidR="00B63EB4" w:rsidRPr="006028CD" w:rsidTr="00B63EB4">
        <w:trPr>
          <w:cantSplit/>
          <w:trHeight w:val="129"/>
          <w:jc w:val="center"/>
        </w:trPr>
        <w:tc>
          <w:tcPr>
            <w:tcW w:w="1080" w:type="dxa"/>
            <w:vMerge/>
          </w:tcPr>
          <w:p w:rsidR="00B63EB4" w:rsidRPr="00B63EB4" w:rsidRDefault="00B63EB4" w:rsidP="00333CEC">
            <w:pPr>
              <w:autoSpaceDE w:val="0"/>
              <w:autoSpaceDN w:val="0"/>
              <w:adjustRightInd w:val="0"/>
              <w:spacing w:line="200" w:lineRule="exact"/>
              <w:rPr>
                <w:bCs/>
                <w:sz w:val="20"/>
                <w:szCs w:val="20"/>
              </w:rPr>
            </w:pPr>
          </w:p>
        </w:tc>
        <w:tc>
          <w:tcPr>
            <w:tcW w:w="5195" w:type="dxa"/>
            <w:gridSpan w:val="5"/>
          </w:tcPr>
          <w:p w:rsidR="00B63EB4" w:rsidRPr="00B63EB4" w:rsidRDefault="00B63EB4" w:rsidP="00333CEC">
            <w:pPr>
              <w:autoSpaceDE w:val="0"/>
              <w:autoSpaceDN w:val="0"/>
              <w:adjustRightInd w:val="0"/>
              <w:spacing w:line="200" w:lineRule="exact"/>
              <w:jc w:val="center"/>
              <w:rPr>
                <w:bCs/>
                <w:sz w:val="20"/>
                <w:szCs w:val="20"/>
              </w:rPr>
            </w:pPr>
            <w:r w:rsidRPr="00B63EB4">
              <w:rPr>
                <w:bCs/>
                <w:sz w:val="20"/>
                <w:szCs w:val="20"/>
              </w:rPr>
              <w:t>лесные земли</w:t>
            </w:r>
          </w:p>
        </w:tc>
        <w:tc>
          <w:tcPr>
            <w:tcW w:w="3926" w:type="dxa"/>
            <w:gridSpan w:val="5"/>
          </w:tcPr>
          <w:p w:rsidR="00B63EB4" w:rsidRPr="00B63EB4" w:rsidRDefault="00B63EB4" w:rsidP="00333CEC">
            <w:pPr>
              <w:autoSpaceDE w:val="0"/>
              <w:autoSpaceDN w:val="0"/>
              <w:adjustRightInd w:val="0"/>
              <w:spacing w:line="200" w:lineRule="exact"/>
              <w:jc w:val="center"/>
              <w:rPr>
                <w:bCs/>
                <w:sz w:val="20"/>
                <w:szCs w:val="20"/>
              </w:rPr>
            </w:pPr>
            <w:r w:rsidRPr="00B63EB4">
              <w:rPr>
                <w:bCs/>
                <w:sz w:val="20"/>
                <w:szCs w:val="20"/>
              </w:rPr>
              <w:t>нелесные земли</w:t>
            </w:r>
          </w:p>
        </w:tc>
      </w:tr>
      <w:tr w:rsidR="00B63EB4" w:rsidRPr="006028CD" w:rsidTr="00B63EB4">
        <w:trPr>
          <w:cantSplit/>
          <w:trHeight w:val="618"/>
          <w:jc w:val="center"/>
        </w:trPr>
        <w:tc>
          <w:tcPr>
            <w:tcW w:w="1080" w:type="dxa"/>
            <w:vMerge/>
          </w:tcPr>
          <w:p w:rsidR="00B63EB4" w:rsidRPr="00B63EB4" w:rsidRDefault="00B63EB4" w:rsidP="00333CEC">
            <w:pPr>
              <w:autoSpaceDE w:val="0"/>
              <w:autoSpaceDN w:val="0"/>
              <w:adjustRightInd w:val="0"/>
              <w:spacing w:line="200" w:lineRule="exact"/>
              <w:rPr>
                <w:bCs/>
                <w:sz w:val="20"/>
                <w:szCs w:val="20"/>
              </w:rPr>
            </w:pPr>
          </w:p>
        </w:tc>
        <w:tc>
          <w:tcPr>
            <w:tcW w:w="1080" w:type="dxa"/>
          </w:tcPr>
          <w:p w:rsidR="00B63EB4" w:rsidRPr="00B63EB4" w:rsidRDefault="00B63EB4" w:rsidP="00333CEC">
            <w:pPr>
              <w:autoSpaceDE w:val="0"/>
              <w:autoSpaceDN w:val="0"/>
              <w:adjustRightInd w:val="0"/>
              <w:spacing w:line="200" w:lineRule="exact"/>
              <w:ind w:right="-70"/>
              <w:jc w:val="center"/>
              <w:rPr>
                <w:bCs/>
                <w:sz w:val="20"/>
                <w:szCs w:val="20"/>
              </w:rPr>
            </w:pPr>
            <w:r w:rsidRPr="00B63EB4">
              <w:rPr>
                <w:bCs/>
                <w:sz w:val="20"/>
                <w:szCs w:val="20"/>
              </w:rPr>
              <w:t>занятые лесными насажде-ниями</w:t>
            </w:r>
          </w:p>
          <w:p w:rsidR="00B63EB4" w:rsidRPr="00B63EB4" w:rsidRDefault="00B63EB4" w:rsidP="00333CEC">
            <w:pPr>
              <w:autoSpaceDE w:val="0"/>
              <w:autoSpaceDN w:val="0"/>
              <w:adjustRightInd w:val="0"/>
              <w:spacing w:line="200" w:lineRule="exact"/>
              <w:ind w:right="-70"/>
              <w:jc w:val="center"/>
              <w:rPr>
                <w:bCs/>
                <w:sz w:val="20"/>
                <w:szCs w:val="20"/>
              </w:rPr>
            </w:pPr>
            <w:r w:rsidRPr="00B63EB4">
              <w:rPr>
                <w:bCs/>
                <w:sz w:val="20"/>
                <w:szCs w:val="20"/>
              </w:rPr>
              <w:t>всего</w:t>
            </w:r>
          </w:p>
        </w:tc>
        <w:tc>
          <w:tcPr>
            <w:tcW w:w="1080" w:type="dxa"/>
          </w:tcPr>
          <w:p w:rsidR="00B63EB4" w:rsidRPr="00B63EB4" w:rsidRDefault="00B63EB4" w:rsidP="00333CEC">
            <w:pPr>
              <w:autoSpaceDE w:val="0"/>
              <w:autoSpaceDN w:val="0"/>
              <w:adjustRightInd w:val="0"/>
              <w:spacing w:line="200" w:lineRule="exact"/>
              <w:jc w:val="center"/>
              <w:rPr>
                <w:bCs/>
                <w:sz w:val="20"/>
                <w:szCs w:val="20"/>
              </w:rPr>
            </w:pPr>
            <w:r w:rsidRPr="00B63EB4">
              <w:rPr>
                <w:bCs/>
                <w:sz w:val="20"/>
                <w:szCs w:val="20"/>
              </w:rPr>
              <w:t>в том числе покрытые лесными культурами</w:t>
            </w:r>
          </w:p>
        </w:tc>
        <w:tc>
          <w:tcPr>
            <w:tcW w:w="1080" w:type="dxa"/>
          </w:tcPr>
          <w:p w:rsidR="00B63EB4" w:rsidRPr="00B63EB4" w:rsidRDefault="00B63EB4" w:rsidP="00333CEC">
            <w:pPr>
              <w:autoSpaceDE w:val="0"/>
              <w:autoSpaceDN w:val="0"/>
              <w:adjustRightInd w:val="0"/>
              <w:spacing w:line="200" w:lineRule="exact"/>
              <w:jc w:val="center"/>
              <w:rPr>
                <w:bCs/>
                <w:sz w:val="20"/>
                <w:szCs w:val="20"/>
              </w:rPr>
            </w:pPr>
            <w:r w:rsidRPr="00B63EB4">
              <w:rPr>
                <w:bCs/>
                <w:sz w:val="20"/>
                <w:szCs w:val="20"/>
              </w:rPr>
              <w:t>лесные питомники, плантации</w:t>
            </w:r>
          </w:p>
        </w:tc>
        <w:tc>
          <w:tcPr>
            <w:tcW w:w="1105" w:type="dxa"/>
          </w:tcPr>
          <w:p w:rsidR="00B63EB4" w:rsidRPr="00B63EB4" w:rsidRDefault="00B63EB4" w:rsidP="00333CEC">
            <w:pPr>
              <w:autoSpaceDE w:val="0"/>
              <w:autoSpaceDN w:val="0"/>
              <w:adjustRightInd w:val="0"/>
              <w:spacing w:line="200" w:lineRule="exact"/>
              <w:jc w:val="center"/>
              <w:rPr>
                <w:bCs/>
                <w:sz w:val="20"/>
                <w:szCs w:val="20"/>
              </w:rPr>
            </w:pPr>
            <w:r w:rsidRPr="00B63EB4">
              <w:rPr>
                <w:bCs/>
                <w:sz w:val="20"/>
                <w:szCs w:val="20"/>
              </w:rPr>
              <w:t>не занятые лесными насаждениями</w:t>
            </w:r>
          </w:p>
        </w:tc>
        <w:tc>
          <w:tcPr>
            <w:tcW w:w="850" w:type="dxa"/>
          </w:tcPr>
          <w:p w:rsidR="00B63EB4" w:rsidRPr="00B63EB4" w:rsidRDefault="00B63EB4" w:rsidP="00333CEC">
            <w:pPr>
              <w:autoSpaceDE w:val="0"/>
              <w:autoSpaceDN w:val="0"/>
              <w:adjustRightInd w:val="0"/>
              <w:spacing w:line="200" w:lineRule="exact"/>
              <w:jc w:val="center"/>
              <w:rPr>
                <w:bCs/>
                <w:sz w:val="20"/>
                <w:szCs w:val="20"/>
              </w:rPr>
            </w:pPr>
            <w:r w:rsidRPr="00B63EB4">
              <w:rPr>
                <w:bCs/>
                <w:sz w:val="20"/>
                <w:szCs w:val="20"/>
              </w:rPr>
              <w:t>итого</w:t>
            </w:r>
          </w:p>
        </w:tc>
        <w:tc>
          <w:tcPr>
            <w:tcW w:w="709" w:type="dxa"/>
          </w:tcPr>
          <w:p w:rsidR="00B63EB4" w:rsidRPr="00B63EB4" w:rsidRDefault="00B63EB4" w:rsidP="00333CEC">
            <w:pPr>
              <w:autoSpaceDE w:val="0"/>
              <w:autoSpaceDN w:val="0"/>
              <w:adjustRightInd w:val="0"/>
              <w:spacing w:line="200" w:lineRule="exact"/>
              <w:jc w:val="center"/>
              <w:rPr>
                <w:bCs/>
                <w:sz w:val="20"/>
                <w:szCs w:val="20"/>
              </w:rPr>
            </w:pPr>
            <w:r w:rsidRPr="00B63EB4">
              <w:rPr>
                <w:bCs/>
                <w:sz w:val="20"/>
                <w:szCs w:val="20"/>
              </w:rPr>
              <w:t>дороги</w:t>
            </w:r>
          </w:p>
        </w:tc>
        <w:tc>
          <w:tcPr>
            <w:tcW w:w="851" w:type="dxa"/>
          </w:tcPr>
          <w:p w:rsidR="00B63EB4" w:rsidRPr="00B63EB4" w:rsidRDefault="00B63EB4" w:rsidP="00333CEC">
            <w:pPr>
              <w:autoSpaceDE w:val="0"/>
              <w:autoSpaceDN w:val="0"/>
              <w:adjustRightInd w:val="0"/>
              <w:spacing w:line="200" w:lineRule="exact"/>
              <w:jc w:val="center"/>
              <w:rPr>
                <w:bCs/>
                <w:sz w:val="20"/>
                <w:szCs w:val="20"/>
              </w:rPr>
            </w:pPr>
            <w:r w:rsidRPr="00B63EB4">
              <w:rPr>
                <w:bCs/>
                <w:sz w:val="20"/>
                <w:szCs w:val="20"/>
              </w:rPr>
              <w:t>просеки</w:t>
            </w:r>
          </w:p>
        </w:tc>
        <w:tc>
          <w:tcPr>
            <w:tcW w:w="670" w:type="dxa"/>
          </w:tcPr>
          <w:p w:rsidR="00B63EB4" w:rsidRPr="00B63EB4" w:rsidRDefault="00B63EB4" w:rsidP="00333CEC">
            <w:pPr>
              <w:autoSpaceDE w:val="0"/>
              <w:autoSpaceDN w:val="0"/>
              <w:adjustRightInd w:val="0"/>
              <w:spacing w:line="200" w:lineRule="exact"/>
              <w:jc w:val="center"/>
              <w:rPr>
                <w:bCs/>
                <w:sz w:val="20"/>
                <w:szCs w:val="20"/>
              </w:rPr>
            </w:pPr>
            <w:r w:rsidRPr="00B63EB4">
              <w:rPr>
                <w:bCs/>
                <w:sz w:val="20"/>
                <w:szCs w:val="20"/>
              </w:rPr>
              <w:t>болота</w:t>
            </w:r>
          </w:p>
        </w:tc>
        <w:tc>
          <w:tcPr>
            <w:tcW w:w="851" w:type="dxa"/>
          </w:tcPr>
          <w:p w:rsidR="00B63EB4" w:rsidRPr="00B63EB4" w:rsidRDefault="00B63EB4" w:rsidP="00333CEC">
            <w:pPr>
              <w:autoSpaceDE w:val="0"/>
              <w:autoSpaceDN w:val="0"/>
              <w:adjustRightInd w:val="0"/>
              <w:spacing w:line="200" w:lineRule="exact"/>
              <w:jc w:val="center"/>
              <w:rPr>
                <w:bCs/>
                <w:sz w:val="20"/>
                <w:szCs w:val="20"/>
              </w:rPr>
            </w:pPr>
            <w:r w:rsidRPr="00B63EB4">
              <w:rPr>
                <w:bCs/>
                <w:sz w:val="20"/>
                <w:szCs w:val="20"/>
              </w:rPr>
              <w:t>другие</w:t>
            </w:r>
          </w:p>
        </w:tc>
        <w:tc>
          <w:tcPr>
            <w:tcW w:w="845" w:type="dxa"/>
          </w:tcPr>
          <w:p w:rsidR="00B63EB4" w:rsidRPr="00B63EB4" w:rsidRDefault="00B63EB4" w:rsidP="00333CEC">
            <w:pPr>
              <w:autoSpaceDE w:val="0"/>
              <w:autoSpaceDN w:val="0"/>
              <w:adjustRightInd w:val="0"/>
              <w:spacing w:line="200" w:lineRule="exact"/>
              <w:jc w:val="center"/>
              <w:rPr>
                <w:bCs/>
                <w:sz w:val="20"/>
                <w:szCs w:val="20"/>
              </w:rPr>
            </w:pPr>
            <w:r w:rsidRPr="00B63EB4">
              <w:rPr>
                <w:bCs/>
                <w:sz w:val="20"/>
                <w:szCs w:val="20"/>
              </w:rPr>
              <w:t>итого</w:t>
            </w:r>
          </w:p>
        </w:tc>
      </w:tr>
      <w:tr w:rsidR="00B63EB4" w:rsidRPr="006028CD" w:rsidTr="00B63EB4">
        <w:trPr>
          <w:cantSplit/>
          <w:trHeight w:val="156"/>
          <w:jc w:val="center"/>
        </w:trPr>
        <w:tc>
          <w:tcPr>
            <w:tcW w:w="1080" w:type="dxa"/>
            <w:tcBorders>
              <w:bottom w:val="single" w:sz="4" w:space="0" w:color="auto"/>
            </w:tcBorders>
          </w:tcPr>
          <w:p w:rsidR="00B63EB4" w:rsidRPr="00B63EB4" w:rsidRDefault="00B63EB4" w:rsidP="00333CEC">
            <w:pPr>
              <w:autoSpaceDE w:val="0"/>
              <w:autoSpaceDN w:val="0"/>
              <w:adjustRightInd w:val="0"/>
              <w:spacing w:line="200" w:lineRule="exact"/>
              <w:jc w:val="center"/>
              <w:rPr>
                <w:bCs/>
                <w:sz w:val="20"/>
                <w:szCs w:val="20"/>
              </w:rPr>
            </w:pPr>
            <w:r w:rsidRPr="00B63EB4">
              <w:rPr>
                <w:bCs/>
                <w:sz w:val="20"/>
                <w:szCs w:val="20"/>
              </w:rPr>
              <w:t>1</w:t>
            </w:r>
          </w:p>
        </w:tc>
        <w:tc>
          <w:tcPr>
            <w:tcW w:w="1080" w:type="dxa"/>
            <w:tcBorders>
              <w:bottom w:val="single" w:sz="4" w:space="0" w:color="auto"/>
            </w:tcBorders>
          </w:tcPr>
          <w:p w:rsidR="00B63EB4" w:rsidRPr="00B63EB4" w:rsidRDefault="00B63EB4" w:rsidP="00333CEC">
            <w:pPr>
              <w:autoSpaceDE w:val="0"/>
              <w:autoSpaceDN w:val="0"/>
              <w:adjustRightInd w:val="0"/>
              <w:spacing w:line="200" w:lineRule="exact"/>
              <w:jc w:val="center"/>
              <w:rPr>
                <w:bCs/>
                <w:sz w:val="20"/>
                <w:szCs w:val="20"/>
              </w:rPr>
            </w:pPr>
            <w:r w:rsidRPr="00B63EB4">
              <w:rPr>
                <w:bCs/>
                <w:sz w:val="20"/>
                <w:szCs w:val="20"/>
              </w:rPr>
              <w:t>2</w:t>
            </w:r>
          </w:p>
        </w:tc>
        <w:tc>
          <w:tcPr>
            <w:tcW w:w="1080" w:type="dxa"/>
            <w:tcBorders>
              <w:bottom w:val="single" w:sz="4" w:space="0" w:color="auto"/>
            </w:tcBorders>
          </w:tcPr>
          <w:p w:rsidR="00B63EB4" w:rsidRPr="00B63EB4" w:rsidRDefault="00B63EB4" w:rsidP="00333CEC">
            <w:pPr>
              <w:autoSpaceDE w:val="0"/>
              <w:autoSpaceDN w:val="0"/>
              <w:adjustRightInd w:val="0"/>
              <w:spacing w:line="200" w:lineRule="exact"/>
              <w:jc w:val="center"/>
              <w:rPr>
                <w:bCs/>
                <w:sz w:val="20"/>
                <w:szCs w:val="20"/>
              </w:rPr>
            </w:pPr>
            <w:r w:rsidRPr="00B63EB4">
              <w:rPr>
                <w:bCs/>
                <w:sz w:val="20"/>
                <w:szCs w:val="20"/>
              </w:rPr>
              <w:t>3</w:t>
            </w:r>
          </w:p>
        </w:tc>
        <w:tc>
          <w:tcPr>
            <w:tcW w:w="1080" w:type="dxa"/>
            <w:tcBorders>
              <w:bottom w:val="single" w:sz="4" w:space="0" w:color="auto"/>
            </w:tcBorders>
          </w:tcPr>
          <w:p w:rsidR="00B63EB4" w:rsidRPr="00B63EB4" w:rsidRDefault="00B63EB4" w:rsidP="00333CEC">
            <w:pPr>
              <w:autoSpaceDE w:val="0"/>
              <w:autoSpaceDN w:val="0"/>
              <w:adjustRightInd w:val="0"/>
              <w:spacing w:line="200" w:lineRule="exact"/>
              <w:jc w:val="center"/>
              <w:rPr>
                <w:bCs/>
                <w:sz w:val="20"/>
                <w:szCs w:val="20"/>
              </w:rPr>
            </w:pPr>
            <w:r w:rsidRPr="00B63EB4">
              <w:rPr>
                <w:bCs/>
                <w:sz w:val="20"/>
                <w:szCs w:val="20"/>
              </w:rPr>
              <w:t>4</w:t>
            </w:r>
          </w:p>
        </w:tc>
        <w:tc>
          <w:tcPr>
            <w:tcW w:w="1105" w:type="dxa"/>
            <w:tcBorders>
              <w:bottom w:val="single" w:sz="4" w:space="0" w:color="auto"/>
            </w:tcBorders>
          </w:tcPr>
          <w:p w:rsidR="00B63EB4" w:rsidRPr="00B63EB4" w:rsidRDefault="00B63EB4" w:rsidP="00333CEC">
            <w:pPr>
              <w:autoSpaceDE w:val="0"/>
              <w:autoSpaceDN w:val="0"/>
              <w:adjustRightInd w:val="0"/>
              <w:spacing w:line="200" w:lineRule="exact"/>
              <w:jc w:val="center"/>
              <w:rPr>
                <w:bCs/>
                <w:sz w:val="20"/>
                <w:szCs w:val="20"/>
              </w:rPr>
            </w:pPr>
            <w:r w:rsidRPr="00B63EB4">
              <w:rPr>
                <w:bCs/>
                <w:sz w:val="20"/>
                <w:szCs w:val="20"/>
              </w:rPr>
              <w:t>5</w:t>
            </w:r>
          </w:p>
        </w:tc>
        <w:tc>
          <w:tcPr>
            <w:tcW w:w="850" w:type="dxa"/>
            <w:tcBorders>
              <w:bottom w:val="single" w:sz="4" w:space="0" w:color="auto"/>
            </w:tcBorders>
          </w:tcPr>
          <w:p w:rsidR="00B63EB4" w:rsidRPr="00B63EB4" w:rsidRDefault="00B63EB4" w:rsidP="00333CEC">
            <w:pPr>
              <w:autoSpaceDE w:val="0"/>
              <w:autoSpaceDN w:val="0"/>
              <w:adjustRightInd w:val="0"/>
              <w:spacing w:line="200" w:lineRule="exact"/>
              <w:jc w:val="center"/>
              <w:rPr>
                <w:bCs/>
                <w:sz w:val="20"/>
                <w:szCs w:val="20"/>
              </w:rPr>
            </w:pPr>
            <w:r w:rsidRPr="00B63EB4">
              <w:rPr>
                <w:bCs/>
                <w:sz w:val="20"/>
                <w:szCs w:val="20"/>
              </w:rPr>
              <w:t>6</w:t>
            </w:r>
          </w:p>
        </w:tc>
        <w:tc>
          <w:tcPr>
            <w:tcW w:w="709" w:type="dxa"/>
            <w:tcBorders>
              <w:bottom w:val="single" w:sz="4" w:space="0" w:color="auto"/>
            </w:tcBorders>
          </w:tcPr>
          <w:p w:rsidR="00B63EB4" w:rsidRPr="00B63EB4" w:rsidRDefault="00B63EB4" w:rsidP="00333CEC">
            <w:pPr>
              <w:autoSpaceDE w:val="0"/>
              <w:autoSpaceDN w:val="0"/>
              <w:adjustRightInd w:val="0"/>
              <w:spacing w:line="200" w:lineRule="exact"/>
              <w:jc w:val="center"/>
              <w:rPr>
                <w:bCs/>
                <w:sz w:val="20"/>
                <w:szCs w:val="20"/>
              </w:rPr>
            </w:pPr>
            <w:r w:rsidRPr="00B63EB4">
              <w:rPr>
                <w:bCs/>
                <w:sz w:val="20"/>
                <w:szCs w:val="20"/>
              </w:rPr>
              <w:t>7</w:t>
            </w:r>
          </w:p>
        </w:tc>
        <w:tc>
          <w:tcPr>
            <w:tcW w:w="851" w:type="dxa"/>
            <w:tcBorders>
              <w:bottom w:val="single" w:sz="4" w:space="0" w:color="auto"/>
            </w:tcBorders>
          </w:tcPr>
          <w:p w:rsidR="00B63EB4" w:rsidRPr="00B63EB4" w:rsidRDefault="00B63EB4" w:rsidP="00333CEC">
            <w:pPr>
              <w:autoSpaceDE w:val="0"/>
              <w:autoSpaceDN w:val="0"/>
              <w:adjustRightInd w:val="0"/>
              <w:spacing w:line="200" w:lineRule="exact"/>
              <w:jc w:val="center"/>
              <w:rPr>
                <w:bCs/>
                <w:sz w:val="20"/>
                <w:szCs w:val="20"/>
              </w:rPr>
            </w:pPr>
            <w:r w:rsidRPr="00B63EB4">
              <w:rPr>
                <w:bCs/>
                <w:sz w:val="20"/>
                <w:szCs w:val="20"/>
              </w:rPr>
              <w:t>8</w:t>
            </w:r>
          </w:p>
        </w:tc>
        <w:tc>
          <w:tcPr>
            <w:tcW w:w="670" w:type="dxa"/>
            <w:tcBorders>
              <w:bottom w:val="single" w:sz="4" w:space="0" w:color="auto"/>
            </w:tcBorders>
          </w:tcPr>
          <w:p w:rsidR="00B63EB4" w:rsidRPr="00B63EB4" w:rsidRDefault="00B63EB4" w:rsidP="00333CEC">
            <w:pPr>
              <w:autoSpaceDE w:val="0"/>
              <w:autoSpaceDN w:val="0"/>
              <w:adjustRightInd w:val="0"/>
              <w:spacing w:line="200" w:lineRule="exact"/>
              <w:jc w:val="center"/>
              <w:rPr>
                <w:bCs/>
                <w:sz w:val="20"/>
                <w:szCs w:val="20"/>
              </w:rPr>
            </w:pPr>
            <w:r w:rsidRPr="00B63EB4">
              <w:rPr>
                <w:bCs/>
                <w:sz w:val="20"/>
                <w:szCs w:val="20"/>
              </w:rPr>
              <w:t>9</w:t>
            </w:r>
          </w:p>
        </w:tc>
        <w:tc>
          <w:tcPr>
            <w:tcW w:w="851" w:type="dxa"/>
            <w:tcBorders>
              <w:bottom w:val="single" w:sz="4" w:space="0" w:color="auto"/>
            </w:tcBorders>
          </w:tcPr>
          <w:p w:rsidR="00B63EB4" w:rsidRPr="00B63EB4" w:rsidRDefault="00B63EB4" w:rsidP="00333CEC">
            <w:pPr>
              <w:autoSpaceDE w:val="0"/>
              <w:autoSpaceDN w:val="0"/>
              <w:adjustRightInd w:val="0"/>
              <w:spacing w:line="200" w:lineRule="exact"/>
              <w:jc w:val="center"/>
              <w:rPr>
                <w:bCs/>
                <w:sz w:val="20"/>
                <w:szCs w:val="20"/>
              </w:rPr>
            </w:pPr>
            <w:r w:rsidRPr="00B63EB4">
              <w:rPr>
                <w:bCs/>
                <w:sz w:val="20"/>
                <w:szCs w:val="20"/>
              </w:rPr>
              <w:t>10</w:t>
            </w:r>
          </w:p>
        </w:tc>
        <w:tc>
          <w:tcPr>
            <w:tcW w:w="845" w:type="dxa"/>
            <w:tcBorders>
              <w:bottom w:val="single" w:sz="4" w:space="0" w:color="auto"/>
            </w:tcBorders>
          </w:tcPr>
          <w:p w:rsidR="00B63EB4" w:rsidRPr="00B63EB4" w:rsidRDefault="00B63EB4" w:rsidP="00333CEC">
            <w:pPr>
              <w:autoSpaceDE w:val="0"/>
              <w:autoSpaceDN w:val="0"/>
              <w:adjustRightInd w:val="0"/>
              <w:spacing w:line="200" w:lineRule="exact"/>
              <w:jc w:val="center"/>
              <w:rPr>
                <w:bCs/>
                <w:sz w:val="20"/>
                <w:szCs w:val="20"/>
              </w:rPr>
            </w:pPr>
            <w:r w:rsidRPr="00B63EB4">
              <w:rPr>
                <w:bCs/>
                <w:sz w:val="20"/>
                <w:szCs w:val="20"/>
              </w:rPr>
              <w:t>11</w:t>
            </w:r>
          </w:p>
        </w:tc>
      </w:tr>
      <w:tr w:rsidR="00B63EB4" w:rsidRPr="006028CD" w:rsidTr="00B63EB4">
        <w:trPr>
          <w:cantSplit/>
          <w:trHeight w:val="240"/>
          <w:jc w:val="center"/>
        </w:trPr>
        <w:tc>
          <w:tcPr>
            <w:tcW w:w="1080" w:type="dxa"/>
            <w:tcBorders>
              <w:bottom w:val="single" w:sz="4" w:space="0" w:color="auto"/>
            </w:tcBorders>
            <w:vAlign w:val="center"/>
          </w:tcPr>
          <w:p w:rsidR="00B63EB4" w:rsidRPr="00B63EB4" w:rsidRDefault="00B63EB4" w:rsidP="00333CEC">
            <w:pPr>
              <w:jc w:val="center"/>
              <w:rPr>
                <w:sz w:val="20"/>
                <w:szCs w:val="20"/>
              </w:rPr>
            </w:pPr>
            <w:r w:rsidRPr="00B63EB4">
              <w:rPr>
                <w:sz w:val="20"/>
                <w:szCs w:val="20"/>
              </w:rPr>
              <w:t>2,7319</w:t>
            </w:r>
          </w:p>
        </w:tc>
        <w:tc>
          <w:tcPr>
            <w:tcW w:w="1080" w:type="dxa"/>
            <w:tcBorders>
              <w:bottom w:val="single" w:sz="4" w:space="0" w:color="auto"/>
            </w:tcBorders>
            <w:vAlign w:val="center"/>
          </w:tcPr>
          <w:p w:rsidR="00B63EB4" w:rsidRPr="00B63EB4" w:rsidRDefault="00B63EB4" w:rsidP="00333CEC">
            <w:pPr>
              <w:jc w:val="center"/>
              <w:rPr>
                <w:sz w:val="20"/>
                <w:szCs w:val="20"/>
                <w:highlight w:val="yellow"/>
              </w:rPr>
            </w:pPr>
            <w:r w:rsidRPr="00B63EB4">
              <w:rPr>
                <w:sz w:val="20"/>
                <w:szCs w:val="20"/>
              </w:rPr>
              <w:t>0,3571</w:t>
            </w:r>
          </w:p>
        </w:tc>
        <w:tc>
          <w:tcPr>
            <w:tcW w:w="1080" w:type="dxa"/>
            <w:tcBorders>
              <w:bottom w:val="single" w:sz="4" w:space="0" w:color="auto"/>
            </w:tcBorders>
            <w:vAlign w:val="center"/>
          </w:tcPr>
          <w:p w:rsidR="00B63EB4" w:rsidRPr="00B63EB4" w:rsidRDefault="00B63EB4" w:rsidP="00333CEC">
            <w:pPr>
              <w:jc w:val="center"/>
              <w:rPr>
                <w:sz w:val="20"/>
                <w:szCs w:val="20"/>
              </w:rPr>
            </w:pPr>
            <w:r w:rsidRPr="00B63EB4">
              <w:rPr>
                <w:sz w:val="20"/>
                <w:szCs w:val="20"/>
              </w:rPr>
              <w:t>-</w:t>
            </w:r>
          </w:p>
        </w:tc>
        <w:tc>
          <w:tcPr>
            <w:tcW w:w="1080" w:type="dxa"/>
            <w:tcBorders>
              <w:bottom w:val="single" w:sz="4" w:space="0" w:color="auto"/>
            </w:tcBorders>
            <w:vAlign w:val="center"/>
          </w:tcPr>
          <w:p w:rsidR="00B63EB4" w:rsidRPr="00B63EB4" w:rsidRDefault="00B63EB4" w:rsidP="00333CEC">
            <w:pPr>
              <w:jc w:val="center"/>
              <w:rPr>
                <w:sz w:val="20"/>
                <w:szCs w:val="20"/>
              </w:rPr>
            </w:pPr>
            <w:r w:rsidRPr="00B63EB4">
              <w:rPr>
                <w:sz w:val="20"/>
                <w:szCs w:val="20"/>
              </w:rPr>
              <w:t>-</w:t>
            </w:r>
          </w:p>
        </w:tc>
        <w:tc>
          <w:tcPr>
            <w:tcW w:w="1105" w:type="dxa"/>
            <w:tcBorders>
              <w:bottom w:val="single" w:sz="4" w:space="0" w:color="auto"/>
            </w:tcBorders>
            <w:vAlign w:val="center"/>
          </w:tcPr>
          <w:p w:rsidR="00B63EB4" w:rsidRPr="00B63EB4" w:rsidRDefault="00B63EB4" w:rsidP="00333CEC">
            <w:pPr>
              <w:jc w:val="center"/>
              <w:rPr>
                <w:sz w:val="20"/>
                <w:szCs w:val="20"/>
              </w:rPr>
            </w:pPr>
            <w:r w:rsidRPr="00B63EB4">
              <w:rPr>
                <w:sz w:val="20"/>
                <w:szCs w:val="20"/>
              </w:rPr>
              <w:t>-</w:t>
            </w:r>
          </w:p>
        </w:tc>
        <w:tc>
          <w:tcPr>
            <w:tcW w:w="850" w:type="dxa"/>
            <w:tcBorders>
              <w:bottom w:val="single" w:sz="4" w:space="0" w:color="auto"/>
            </w:tcBorders>
            <w:vAlign w:val="center"/>
          </w:tcPr>
          <w:p w:rsidR="00B63EB4" w:rsidRPr="00B63EB4" w:rsidRDefault="00B63EB4" w:rsidP="00333CEC">
            <w:pPr>
              <w:jc w:val="center"/>
              <w:rPr>
                <w:sz w:val="20"/>
                <w:szCs w:val="20"/>
                <w:highlight w:val="yellow"/>
              </w:rPr>
            </w:pPr>
            <w:r w:rsidRPr="00B63EB4">
              <w:rPr>
                <w:sz w:val="20"/>
                <w:szCs w:val="20"/>
              </w:rPr>
              <w:t>0,3571</w:t>
            </w:r>
          </w:p>
        </w:tc>
        <w:tc>
          <w:tcPr>
            <w:tcW w:w="709" w:type="dxa"/>
            <w:tcBorders>
              <w:bottom w:val="single" w:sz="4" w:space="0" w:color="auto"/>
            </w:tcBorders>
            <w:vAlign w:val="center"/>
          </w:tcPr>
          <w:p w:rsidR="00B63EB4" w:rsidRPr="00B63EB4" w:rsidRDefault="00B63EB4" w:rsidP="00333CEC">
            <w:pPr>
              <w:jc w:val="center"/>
              <w:rPr>
                <w:sz w:val="20"/>
                <w:szCs w:val="20"/>
              </w:rPr>
            </w:pPr>
            <w:r w:rsidRPr="00B63EB4">
              <w:rPr>
                <w:sz w:val="20"/>
                <w:szCs w:val="20"/>
              </w:rPr>
              <w:t>-</w:t>
            </w:r>
          </w:p>
        </w:tc>
        <w:tc>
          <w:tcPr>
            <w:tcW w:w="851" w:type="dxa"/>
            <w:tcBorders>
              <w:bottom w:val="single" w:sz="4" w:space="0" w:color="auto"/>
            </w:tcBorders>
            <w:vAlign w:val="center"/>
          </w:tcPr>
          <w:p w:rsidR="00B63EB4" w:rsidRPr="00B63EB4" w:rsidRDefault="00B63EB4" w:rsidP="00333CEC">
            <w:pPr>
              <w:jc w:val="center"/>
              <w:rPr>
                <w:sz w:val="20"/>
                <w:szCs w:val="20"/>
              </w:rPr>
            </w:pPr>
            <w:r w:rsidRPr="00B63EB4">
              <w:rPr>
                <w:sz w:val="20"/>
                <w:szCs w:val="20"/>
              </w:rPr>
              <w:t>0,0058</w:t>
            </w:r>
          </w:p>
        </w:tc>
        <w:tc>
          <w:tcPr>
            <w:tcW w:w="670" w:type="dxa"/>
            <w:tcBorders>
              <w:bottom w:val="single" w:sz="4" w:space="0" w:color="auto"/>
            </w:tcBorders>
            <w:vAlign w:val="center"/>
          </w:tcPr>
          <w:p w:rsidR="00B63EB4" w:rsidRPr="00B63EB4" w:rsidRDefault="00B63EB4" w:rsidP="00333CEC">
            <w:pPr>
              <w:jc w:val="center"/>
              <w:rPr>
                <w:sz w:val="20"/>
                <w:szCs w:val="20"/>
              </w:rPr>
            </w:pPr>
            <w:r w:rsidRPr="00B63EB4">
              <w:rPr>
                <w:sz w:val="20"/>
                <w:szCs w:val="20"/>
              </w:rPr>
              <w:t>-</w:t>
            </w:r>
          </w:p>
        </w:tc>
        <w:tc>
          <w:tcPr>
            <w:tcW w:w="851" w:type="dxa"/>
            <w:tcBorders>
              <w:bottom w:val="single" w:sz="4" w:space="0" w:color="auto"/>
            </w:tcBorders>
            <w:vAlign w:val="center"/>
          </w:tcPr>
          <w:p w:rsidR="00B63EB4" w:rsidRPr="00B63EB4" w:rsidRDefault="00B63EB4" w:rsidP="00333CEC">
            <w:pPr>
              <w:jc w:val="center"/>
              <w:rPr>
                <w:sz w:val="20"/>
                <w:szCs w:val="20"/>
              </w:rPr>
            </w:pPr>
            <w:r w:rsidRPr="00B63EB4">
              <w:rPr>
                <w:sz w:val="20"/>
                <w:szCs w:val="20"/>
              </w:rPr>
              <w:t>2,3690</w:t>
            </w:r>
          </w:p>
        </w:tc>
        <w:tc>
          <w:tcPr>
            <w:tcW w:w="845" w:type="dxa"/>
            <w:tcBorders>
              <w:bottom w:val="single" w:sz="4" w:space="0" w:color="auto"/>
            </w:tcBorders>
            <w:vAlign w:val="center"/>
          </w:tcPr>
          <w:p w:rsidR="00B63EB4" w:rsidRPr="00B63EB4" w:rsidRDefault="00B63EB4" w:rsidP="00333CEC">
            <w:pPr>
              <w:jc w:val="center"/>
              <w:rPr>
                <w:sz w:val="20"/>
                <w:szCs w:val="20"/>
              </w:rPr>
            </w:pPr>
            <w:r w:rsidRPr="00B63EB4">
              <w:rPr>
                <w:sz w:val="20"/>
                <w:szCs w:val="20"/>
              </w:rPr>
              <w:t>2,3748</w:t>
            </w:r>
          </w:p>
        </w:tc>
      </w:tr>
    </w:tbl>
    <w:p w:rsidR="00B63EB4" w:rsidRPr="006028CD" w:rsidRDefault="00B63EB4" w:rsidP="00B63EB4">
      <w:pPr>
        <w:pStyle w:val="af0"/>
        <w:spacing w:after="0" w:line="276" w:lineRule="auto"/>
        <w:ind w:left="142" w:firstLine="425"/>
        <w:rPr>
          <w:bCs/>
          <w:sz w:val="28"/>
          <w:szCs w:val="28"/>
        </w:rPr>
      </w:pPr>
    </w:p>
    <w:p w:rsidR="00B63EB4" w:rsidRDefault="00B63EB4" w:rsidP="00B63EB4">
      <w:pPr>
        <w:pStyle w:val="af0"/>
        <w:spacing w:after="0" w:line="276" w:lineRule="auto"/>
        <w:ind w:left="142" w:firstLine="425"/>
        <w:jc w:val="right"/>
        <w:rPr>
          <w:bCs/>
          <w:sz w:val="28"/>
          <w:szCs w:val="28"/>
        </w:rPr>
      </w:pPr>
      <w:r w:rsidRPr="006028CD">
        <w:rPr>
          <w:bCs/>
          <w:sz w:val="28"/>
          <w:szCs w:val="28"/>
        </w:rPr>
        <w:t xml:space="preserve">Таблица </w:t>
      </w:r>
      <w:r w:rsidR="004E420F">
        <w:rPr>
          <w:bCs/>
          <w:sz w:val="28"/>
          <w:szCs w:val="28"/>
        </w:rPr>
        <w:t>4</w:t>
      </w:r>
      <w:r w:rsidRPr="006028CD">
        <w:rPr>
          <w:bCs/>
          <w:sz w:val="28"/>
          <w:szCs w:val="28"/>
        </w:rPr>
        <w:t xml:space="preserve"> </w:t>
      </w:r>
    </w:p>
    <w:p w:rsidR="00B63EB4" w:rsidRPr="006028CD" w:rsidRDefault="00B63EB4" w:rsidP="00B63EB4">
      <w:pPr>
        <w:pStyle w:val="af0"/>
        <w:spacing w:after="0" w:line="276" w:lineRule="auto"/>
        <w:ind w:left="142" w:firstLine="425"/>
        <w:jc w:val="center"/>
        <w:rPr>
          <w:bCs/>
          <w:sz w:val="28"/>
          <w:szCs w:val="28"/>
        </w:rPr>
      </w:pPr>
      <w:r w:rsidRPr="006028CD">
        <w:rPr>
          <w:bCs/>
          <w:sz w:val="28"/>
          <w:szCs w:val="28"/>
        </w:rPr>
        <w:t>Характеристика лесного участка (демонтаж)</w:t>
      </w:r>
    </w:p>
    <w:tbl>
      <w:tblPr>
        <w:tblW w:w="100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80"/>
        <w:gridCol w:w="1080"/>
        <w:gridCol w:w="1080"/>
        <w:gridCol w:w="1080"/>
        <w:gridCol w:w="1105"/>
        <w:gridCol w:w="850"/>
        <w:gridCol w:w="709"/>
        <w:gridCol w:w="851"/>
        <w:gridCol w:w="670"/>
        <w:gridCol w:w="851"/>
        <w:gridCol w:w="728"/>
      </w:tblGrid>
      <w:tr w:rsidR="00B63EB4" w:rsidRPr="006028CD" w:rsidTr="00333CEC">
        <w:trPr>
          <w:cantSplit/>
          <w:trHeight w:val="240"/>
          <w:jc w:val="center"/>
        </w:trPr>
        <w:tc>
          <w:tcPr>
            <w:tcW w:w="1080" w:type="dxa"/>
            <w:vMerge w:val="restart"/>
            <w:vAlign w:val="center"/>
          </w:tcPr>
          <w:p w:rsidR="00B63EB4" w:rsidRPr="00B63EB4" w:rsidRDefault="00B63EB4" w:rsidP="00333CEC">
            <w:pPr>
              <w:autoSpaceDE w:val="0"/>
              <w:autoSpaceDN w:val="0"/>
              <w:adjustRightInd w:val="0"/>
              <w:spacing w:line="200" w:lineRule="exact"/>
              <w:jc w:val="center"/>
              <w:rPr>
                <w:bCs/>
                <w:sz w:val="20"/>
                <w:szCs w:val="20"/>
              </w:rPr>
            </w:pPr>
            <w:r w:rsidRPr="00B63EB4">
              <w:rPr>
                <w:bCs/>
                <w:sz w:val="20"/>
                <w:szCs w:val="20"/>
              </w:rPr>
              <w:t>Общая площадь - всего</w:t>
            </w:r>
          </w:p>
        </w:tc>
        <w:tc>
          <w:tcPr>
            <w:tcW w:w="9004" w:type="dxa"/>
            <w:gridSpan w:val="10"/>
          </w:tcPr>
          <w:p w:rsidR="00B63EB4" w:rsidRPr="00B63EB4" w:rsidRDefault="00B63EB4" w:rsidP="00333CEC">
            <w:pPr>
              <w:autoSpaceDE w:val="0"/>
              <w:autoSpaceDN w:val="0"/>
              <w:adjustRightInd w:val="0"/>
              <w:spacing w:line="200" w:lineRule="exact"/>
              <w:jc w:val="center"/>
              <w:rPr>
                <w:bCs/>
                <w:sz w:val="20"/>
                <w:szCs w:val="20"/>
              </w:rPr>
            </w:pPr>
            <w:r w:rsidRPr="00B63EB4">
              <w:rPr>
                <w:bCs/>
                <w:sz w:val="20"/>
                <w:szCs w:val="20"/>
              </w:rPr>
              <w:t>В том числе</w:t>
            </w:r>
          </w:p>
        </w:tc>
      </w:tr>
      <w:tr w:rsidR="00B63EB4" w:rsidRPr="006028CD" w:rsidTr="00333CEC">
        <w:trPr>
          <w:cantSplit/>
          <w:trHeight w:val="129"/>
          <w:jc w:val="center"/>
        </w:trPr>
        <w:tc>
          <w:tcPr>
            <w:tcW w:w="1080" w:type="dxa"/>
            <w:vMerge/>
          </w:tcPr>
          <w:p w:rsidR="00B63EB4" w:rsidRPr="00B63EB4" w:rsidRDefault="00B63EB4" w:rsidP="00333CEC">
            <w:pPr>
              <w:autoSpaceDE w:val="0"/>
              <w:autoSpaceDN w:val="0"/>
              <w:adjustRightInd w:val="0"/>
              <w:spacing w:line="200" w:lineRule="exact"/>
              <w:rPr>
                <w:bCs/>
                <w:sz w:val="20"/>
                <w:szCs w:val="20"/>
              </w:rPr>
            </w:pPr>
          </w:p>
        </w:tc>
        <w:tc>
          <w:tcPr>
            <w:tcW w:w="5195" w:type="dxa"/>
            <w:gridSpan w:val="5"/>
          </w:tcPr>
          <w:p w:rsidR="00B63EB4" w:rsidRPr="00B63EB4" w:rsidRDefault="00B63EB4" w:rsidP="00333CEC">
            <w:pPr>
              <w:autoSpaceDE w:val="0"/>
              <w:autoSpaceDN w:val="0"/>
              <w:adjustRightInd w:val="0"/>
              <w:spacing w:line="200" w:lineRule="exact"/>
              <w:jc w:val="center"/>
              <w:rPr>
                <w:bCs/>
                <w:sz w:val="20"/>
                <w:szCs w:val="20"/>
              </w:rPr>
            </w:pPr>
            <w:r w:rsidRPr="00B63EB4">
              <w:rPr>
                <w:bCs/>
                <w:sz w:val="20"/>
                <w:szCs w:val="20"/>
              </w:rPr>
              <w:t>лесные земли</w:t>
            </w:r>
          </w:p>
        </w:tc>
        <w:tc>
          <w:tcPr>
            <w:tcW w:w="3809" w:type="dxa"/>
            <w:gridSpan w:val="5"/>
          </w:tcPr>
          <w:p w:rsidR="00B63EB4" w:rsidRPr="00B63EB4" w:rsidRDefault="00B63EB4" w:rsidP="00333CEC">
            <w:pPr>
              <w:autoSpaceDE w:val="0"/>
              <w:autoSpaceDN w:val="0"/>
              <w:adjustRightInd w:val="0"/>
              <w:spacing w:line="200" w:lineRule="exact"/>
              <w:jc w:val="center"/>
              <w:rPr>
                <w:bCs/>
                <w:sz w:val="20"/>
                <w:szCs w:val="20"/>
              </w:rPr>
            </w:pPr>
            <w:r w:rsidRPr="00B63EB4">
              <w:rPr>
                <w:bCs/>
                <w:sz w:val="20"/>
                <w:szCs w:val="20"/>
              </w:rPr>
              <w:t>нелесные земли</w:t>
            </w:r>
          </w:p>
        </w:tc>
      </w:tr>
      <w:tr w:rsidR="00B63EB4" w:rsidRPr="006028CD" w:rsidTr="00333CEC">
        <w:trPr>
          <w:cantSplit/>
          <w:trHeight w:val="618"/>
          <w:jc w:val="center"/>
        </w:trPr>
        <w:tc>
          <w:tcPr>
            <w:tcW w:w="1080" w:type="dxa"/>
            <w:vMerge/>
          </w:tcPr>
          <w:p w:rsidR="00B63EB4" w:rsidRPr="00B63EB4" w:rsidRDefault="00B63EB4" w:rsidP="00333CEC">
            <w:pPr>
              <w:autoSpaceDE w:val="0"/>
              <w:autoSpaceDN w:val="0"/>
              <w:adjustRightInd w:val="0"/>
              <w:spacing w:line="200" w:lineRule="exact"/>
              <w:rPr>
                <w:bCs/>
                <w:sz w:val="20"/>
                <w:szCs w:val="20"/>
              </w:rPr>
            </w:pPr>
          </w:p>
        </w:tc>
        <w:tc>
          <w:tcPr>
            <w:tcW w:w="1080" w:type="dxa"/>
          </w:tcPr>
          <w:p w:rsidR="00B63EB4" w:rsidRPr="00B63EB4" w:rsidRDefault="00B63EB4" w:rsidP="00333CEC">
            <w:pPr>
              <w:autoSpaceDE w:val="0"/>
              <w:autoSpaceDN w:val="0"/>
              <w:adjustRightInd w:val="0"/>
              <w:spacing w:line="200" w:lineRule="exact"/>
              <w:ind w:right="-70"/>
              <w:jc w:val="center"/>
              <w:rPr>
                <w:bCs/>
                <w:sz w:val="20"/>
                <w:szCs w:val="20"/>
              </w:rPr>
            </w:pPr>
            <w:r w:rsidRPr="00B63EB4">
              <w:rPr>
                <w:bCs/>
                <w:sz w:val="20"/>
                <w:szCs w:val="20"/>
              </w:rPr>
              <w:t>занятые лесными насажде-ниями</w:t>
            </w:r>
          </w:p>
          <w:p w:rsidR="00B63EB4" w:rsidRPr="00B63EB4" w:rsidRDefault="00B63EB4" w:rsidP="00333CEC">
            <w:pPr>
              <w:autoSpaceDE w:val="0"/>
              <w:autoSpaceDN w:val="0"/>
              <w:adjustRightInd w:val="0"/>
              <w:spacing w:line="200" w:lineRule="exact"/>
              <w:ind w:right="-70"/>
              <w:jc w:val="center"/>
              <w:rPr>
                <w:bCs/>
                <w:sz w:val="20"/>
                <w:szCs w:val="20"/>
              </w:rPr>
            </w:pPr>
            <w:r w:rsidRPr="00B63EB4">
              <w:rPr>
                <w:bCs/>
                <w:sz w:val="20"/>
                <w:szCs w:val="20"/>
              </w:rPr>
              <w:t>всего</w:t>
            </w:r>
          </w:p>
        </w:tc>
        <w:tc>
          <w:tcPr>
            <w:tcW w:w="1080" w:type="dxa"/>
          </w:tcPr>
          <w:p w:rsidR="00B63EB4" w:rsidRPr="00B63EB4" w:rsidRDefault="00B63EB4" w:rsidP="00333CEC">
            <w:pPr>
              <w:autoSpaceDE w:val="0"/>
              <w:autoSpaceDN w:val="0"/>
              <w:adjustRightInd w:val="0"/>
              <w:spacing w:line="200" w:lineRule="exact"/>
              <w:jc w:val="center"/>
              <w:rPr>
                <w:bCs/>
                <w:sz w:val="20"/>
                <w:szCs w:val="20"/>
              </w:rPr>
            </w:pPr>
            <w:r w:rsidRPr="00B63EB4">
              <w:rPr>
                <w:bCs/>
                <w:sz w:val="20"/>
                <w:szCs w:val="20"/>
              </w:rPr>
              <w:t>в том числе покрытые лесными культурами</w:t>
            </w:r>
          </w:p>
        </w:tc>
        <w:tc>
          <w:tcPr>
            <w:tcW w:w="1080" w:type="dxa"/>
          </w:tcPr>
          <w:p w:rsidR="00B63EB4" w:rsidRPr="00B63EB4" w:rsidRDefault="00B63EB4" w:rsidP="00333CEC">
            <w:pPr>
              <w:autoSpaceDE w:val="0"/>
              <w:autoSpaceDN w:val="0"/>
              <w:adjustRightInd w:val="0"/>
              <w:spacing w:line="200" w:lineRule="exact"/>
              <w:jc w:val="center"/>
              <w:rPr>
                <w:bCs/>
                <w:sz w:val="20"/>
                <w:szCs w:val="20"/>
              </w:rPr>
            </w:pPr>
            <w:r w:rsidRPr="00B63EB4">
              <w:rPr>
                <w:bCs/>
                <w:sz w:val="20"/>
                <w:szCs w:val="20"/>
              </w:rPr>
              <w:t>лесные питомники, плантации</w:t>
            </w:r>
          </w:p>
        </w:tc>
        <w:tc>
          <w:tcPr>
            <w:tcW w:w="1105" w:type="dxa"/>
          </w:tcPr>
          <w:p w:rsidR="00B63EB4" w:rsidRPr="00B63EB4" w:rsidRDefault="00B63EB4" w:rsidP="00333CEC">
            <w:pPr>
              <w:autoSpaceDE w:val="0"/>
              <w:autoSpaceDN w:val="0"/>
              <w:adjustRightInd w:val="0"/>
              <w:spacing w:line="200" w:lineRule="exact"/>
              <w:jc w:val="center"/>
              <w:rPr>
                <w:bCs/>
                <w:sz w:val="20"/>
                <w:szCs w:val="20"/>
              </w:rPr>
            </w:pPr>
            <w:r w:rsidRPr="00B63EB4">
              <w:rPr>
                <w:bCs/>
                <w:sz w:val="20"/>
                <w:szCs w:val="20"/>
              </w:rPr>
              <w:t>не занятые лесными насаждениями</w:t>
            </w:r>
          </w:p>
        </w:tc>
        <w:tc>
          <w:tcPr>
            <w:tcW w:w="850" w:type="dxa"/>
          </w:tcPr>
          <w:p w:rsidR="00B63EB4" w:rsidRPr="00B63EB4" w:rsidRDefault="00B63EB4" w:rsidP="00333CEC">
            <w:pPr>
              <w:autoSpaceDE w:val="0"/>
              <w:autoSpaceDN w:val="0"/>
              <w:adjustRightInd w:val="0"/>
              <w:spacing w:line="200" w:lineRule="exact"/>
              <w:jc w:val="center"/>
              <w:rPr>
                <w:bCs/>
                <w:sz w:val="20"/>
                <w:szCs w:val="20"/>
              </w:rPr>
            </w:pPr>
            <w:r w:rsidRPr="00B63EB4">
              <w:rPr>
                <w:bCs/>
                <w:sz w:val="20"/>
                <w:szCs w:val="20"/>
              </w:rPr>
              <w:t>итого</w:t>
            </w:r>
          </w:p>
        </w:tc>
        <w:tc>
          <w:tcPr>
            <w:tcW w:w="709" w:type="dxa"/>
          </w:tcPr>
          <w:p w:rsidR="00B63EB4" w:rsidRPr="00B63EB4" w:rsidRDefault="00B63EB4" w:rsidP="00333CEC">
            <w:pPr>
              <w:autoSpaceDE w:val="0"/>
              <w:autoSpaceDN w:val="0"/>
              <w:adjustRightInd w:val="0"/>
              <w:spacing w:line="200" w:lineRule="exact"/>
              <w:jc w:val="center"/>
              <w:rPr>
                <w:bCs/>
                <w:sz w:val="20"/>
                <w:szCs w:val="20"/>
              </w:rPr>
            </w:pPr>
            <w:r w:rsidRPr="00B63EB4">
              <w:rPr>
                <w:bCs/>
                <w:sz w:val="20"/>
                <w:szCs w:val="20"/>
              </w:rPr>
              <w:t>дороги</w:t>
            </w:r>
          </w:p>
        </w:tc>
        <w:tc>
          <w:tcPr>
            <w:tcW w:w="851" w:type="dxa"/>
          </w:tcPr>
          <w:p w:rsidR="00B63EB4" w:rsidRPr="00B63EB4" w:rsidRDefault="00B63EB4" w:rsidP="00333CEC">
            <w:pPr>
              <w:autoSpaceDE w:val="0"/>
              <w:autoSpaceDN w:val="0"/>
              <w:adjustRightInd w:val="0"/>
              <w:spacing w:line="200" w:lineRule="exact"/>
              <w:jc w:val="center"/>
              <w:rPr>
                <w:bCs/>
                <w:sz w:val="20"/>
                <w:szCs w:val="20"/>
              </w:rPr>
            </w:pPr>
            <w:r w:rsidRPr="00B63EB4">
              <w:rPr>
                <w:bCs/>
                <w:sz w:val="20"/>
                <w:szCs w:val="20"/>
              </w:rPr>
              <w:t>просеки</w:t>
            </w:r>
          </w:p>
        </w:tc>
        <w:tc>
          <w:tcPr>
            <w:tcW w:w="670" w:type="dxa"/>
          </w:tcPr>
          <w:p w:rsidR="00B63EB4" w:rsidRPr="00B63EB4" w:rsidRDefault="00B63EB4" w:rsidP="00333CEC">
            <w:pPr>
              <w:autoSpaceDE w:val="0"/>
              <w:autoSpaceDN w:val="0"/>
              <w:adjustRightInd w:val="0"/>
              <w:spacing w:line="200" w:lineRule="exact"/>
              <w:jc w:val="center"/>
              <w:rPr>
                <w:bCs/>
                <w:sz w:val="20"/>
                <w:szCs w:val="20"/>
              </w:rPr>
            </w:pPr>
            <w:r w:rsidRPr="00B63EB4">
              <w:rPr>
                <w:bCs/>
                <w:sz w:val="20"/>
                <w:szCs w:val="20"/>
              </w:rPr>
              <w:t>болота</w:t>
            </w:r>
          </w:p>
        </w:tc>
        <w:tc>
          <w:tcPr>
            <w:tcW w:w="851" w:type="dxa"/>
          </w:tcPr>
          <w:p w:rsidR="00B63EB4" w:rsidRPr="00B63EB4" w:rsidRDefault="00B63EB4" w:rsidP="00333CEC">
            <w:pPr>
              <w:autoSpaceDE w:val="0"/>
              <w:autoSpaceDN w:val="0"/>
              <w:adjustRightInd w:val="0"/>
              <w:spacing w:line="200" w:lineRule="exact"/>
              <w:jc w:val="center"/>
              <w:rPr>
                <w:bCs/>
                <w:sz w:val="20"/>
                <w:szCs w:val="20"/>
              </w:rPr>
            </w:pPr>
            <w:r w:rsidRPr="00B63EB4">
              <w:rPr>
                <w:bCs/>
                <w:sz w:val="20"/>
                <w:szCs w:val="20"/>
              </w:rPr>
              <w:t>другие</w:t>
            </w:r>
          </w:p>
        </w:tc>
        <w:tc>
          <w:tcPr>
            <w:tcW w:w="728" w:type="dxa"/>
          </w:tcPr>
          <w:p w:rsidR="00B63EB4" w:rsidRPr="00B63EB4" w:rsidRDefault="00B63EB4" w:rsidP="00333CEC">
            <w:pPr>
              <w:autoSpaceDE w:val="0"/>
              <w:autoSpaceDN w:val="0"/>
              <w:adjustRightInd w:val="0"/>
              <w:spacing w:line="200" w:lineRule="exact"/>
              <w:jc w:val="center"/>
              <w:rPr>
                <w:bCs/>
                <w:sz w:val="20"/>
                <w:szCs w:val="20"/>
              </w:rPr>
            </w:pPr>
            <w:r w:rsidRPr="00B63EB4">
              <w:rPr>
                <w:bCs/>
                <w:sz w:val="20"/>
                <w:szCs w:val="20"/>
              </w:rPr>
              <w:t>итого</w:t>
            </w:r>
          </w:p>
        </w:tc>
      </w:tr>
      <w:tr w:rsidR="00B63EB4" w:rsidRPr="006028CD" w:rsidTr="00333CEC">
        <w:trPr>
          <w:cantSplit/>
          <w:trHeight w:val="156"/>
          <w:jc w:val="center"/>
        </w:trPr>
        <w:tc>
          <w:tcPr>
            <w:tcW w:w="1080" w:type="dxa"/>
            <w:tcBorders>
              <w:bottom w:val="single" w:sz="4" w:space="0" w:color="auto"/>
            </w:tcBorders>
          </w:tcPr>
          <w:p w:rsidR="00B63EB4" w:rsidRPr="00B63EB4" w:rsidRDefault="00B63EB4" w:rsidP="00333CEC">
            <w:pPr>
              <w:autoSpaceDE w:val="0"/>
              <w:autoSpaceDN w:val="0"/>
              <w:adjustRightInd w:val="0"/>
              <w:spacing w:line="200" w:lineRule="exact"/>
              <w:jc w:val="center"/>
              <w:rPr>
                <w:bCs/>
                <w:sz w:val="20"/>
                <w:szCs w:val="20"/>
              </w:rPr>
            </w:pPr>
            <w:r w:rsidRPr="00B63EB4">
              <w:rPr>
                <w:bCs/>
                <w:sz w:val="20"/>
                <w:szCs w:val="20"/>
              </w:rPr>
              <w:t>1</w:t>
            </w:r>
          </w:p>
        </w:tc>
        <w:tc>
          <w:tcPr>
            <w:tcW w:w="1080" w:type="dxa"/>
            <w:tcBorders>
              <w:bottom w:val="single" w:sz="4" w:space="0" w:color="auto"/>
            </w:tcBorders>
          </w:tcPr>
          <w:p w:rsidR="00B63EB4" w:rsidRPr="00B63EB4" w:rsidRDefault="00B63EB4" w:rsidP="00333CEC">
            <w:pPr>
              <w:autoSpaceDE w:val="0"/>
              <w:autoSpaceDN w:val="0"/>
              <w:adjustRightInd w:val="0"/>
              <w:spacing w:line="200" w:lineRule="exact"/>
              <w:jc w:val="center"/>
              <w:rPr>
                <w:bCs/>
                <w:sz w:val="20"/>
                <w:szCs w:val="20"/>
              </w:rPr>
            </w:pPr>
            <w:r w:rsidRPr="00B63EB4">
              <w:rPr>
                <w:bCs/>
                <w:sz w:val="20"/>
                <w:szCs w:val="20"/>
              </w:rPr>
              <w:t>2</w:t>
            </w:r>
          </w:p>
        </w:tc>
        <w:tc>
          <w:tcPr>
            <w:tcW w:w="1080" w:type="dxa"/>
            <w:tcBorders>
              <w:bottom w:val="single" w:sz="4" w:space="0" w:color="auto"/>
            </w:tcBorders>
          </w:tcPr>
          <w:p w:rsidR="00B63EB4" w:rsidRPr="00B63EB4" w:rsidRDefault="00B63EB4" w:rsidP="00333CEC">
            <w:pPr>
              <w:autoSpaceDE w:val="0"/>
              <w:autoSpaceDN w:val="0"/>
              <w:adjustRightInd w:val="0"/>
              <w:spacing w:line="200" w:lineRule="exact"/>
              <w:jc w:val="center"/>
              <w:rPr>
                <w:bCs/>
                <w:sz w:val="20"/>
                <w:szCs w:val="20"/>
              </w:rPr>
            </w:pPr>
            <w:r w:rsidRPr="00B63EB4">
              <w:rPr>
                <w:bCs/>
                <w:sz w:val="20"/>
                <w:szCs w:val="20"/>
              </w:rPr>
              <w:t>3</w:t>
            </w:r>
          </w:p>
        </w:tc>
        <w:tc>
          <w:tcPr>
            <w:tcW w:w="1080" w:type="dxa"/>
            <w:tcBorders>
              <w:bottom w:val="single" w:sz="4" w:space="0" w:color="auto"/>
            </w:tcBorders>
          </w:tcPr>
          <w:p w:rsidR="00B63EB4" w:rsidRPr="00B63EB4" w:rsidRDefault="00B63EB4" w:rsidP="00333CEC">
            <w:pPr>
              <w:autoSpaceDE w:val="0"/>
              <w:autoSpaceDN w:val="0"/>
              <w:adjustRightInd w:val="0"/>
              <w:spacing w:line="200" w:lineRule="exact"/>
              <w:jc w:val="center"/>
              <w:rPr>
                <w:bCs/>
                <w:sz w:val="20"/>
                <w:szCs w:val="20"/>
              </w:rPr>
            </w:pPr>
            <w:r w:rsidRPr="00B63EB4">
              <w:rPr>
                <w:bCs/>
                <w:sz w:val="20"/>
                <w:szCs w:val="20"/>
              </w:rPr>
              <w:t>4</w:t>
            </w:r>
          </w:p>
        </w:tc>
        <w:tc>
          <w:tcPr>
            <w:tcW w:w="1105" w:type="dxa"/>
            <w:tcBorders>
              <w:bottom w:val="single" w:sz="4" w:space="0" w:color="auto"/>
            </w:tcBorders>
          </w:tcPr>
          <w:p w:rsidR="00B63EB4" w:rsidRPr="00B63EB4" w:rsidRDefault="00B63EB4" w:rsidP="00333CEC">
            <w:pPr>
              <w:autoSpaceDE w:val="0"/>
              <w:autoSpaceDN w:val="0"/>
              <w:adjustRightInd w:val="0"/>
              <w:spacing w:line="200" w:lineRule="exact"/>
              <w:jc w:val="center"/>
              <w:rPr>
                <w:bCs/>
                <w:sz w:val="20"/>
                <w:szCs w:val="20"/>
              </w:rPr>
            </w:pPr>
            <w:r w:rsidRPr="00B63EB4">
              <w:rPr>
                <w:bCs/>
                <w:sz w:val="20"/>
                <w:szCs w:val="20"/>
              </w:rPr>
              <w:t>5</w:t>
            </w:r>
          </w:p>
        </w:tc>
        <w:tc>
          <w:tcPr>
            <w:tcW w:w="850" w:type="dxa"/>
            <w:tcBorders>
              <w:bottom w:val="single" w:sz="4" w:space="0" w:color="auto"/>
            </w:tcBorders>
          </w:tcPr>
          <w:p w:rsidR="00B63EB4" w:rsidRPr="00B63EB4" w:rsidRDefault="00B63EB4" w:rsidP="00333CEC">
            <w:pPr>
              <w:autoSpaceDE w:val="0"/>
              <w:autoSpaceDN w:val="0"/>
              <w:adjustRightInd w:val="0"/>
              <w:spacing w:line="200" w:lineRule="exact"/>
              <w:jc w:val="center"/>
              <w:rPr>
                <w:bCs/>
                <w:sz w:val="20"/>
                <w:szCs w:val="20"/>
              </w:rPr>
            </w:pPr>
            <w:r w:rsidRPr="00B63EB4">
              <w:rPr>
                <w:bCs/>
                <w:sz w:val="20"/>
                <w:szCs w:val="20"/>
              </w:rPr>
              <w:t>6</w:t>
            </w:r>
          </w:p>
        </w:tc>
        <w:tc>
          <w:tcPr>
            <w:tcW w:w="709" w:type="dxa"/>
            <w:tcBorders>
              <w:bottom w:val="single" w:sz="4" w:space="0" w:color="auto"/>
            </w:tcBorders>
          </w:tcPr>
          <w:p w:rsidR="00B63EB4" w:rsidRPr="00B63EB4" w:rsidRDefault="00B63EB4" w:rsidP="00333CEC">
            <w:pPr>
              <w:autoSpaceDE w:val="0"/>
              <w:autoSpaceDN w:val="0"/>
              <w:adjustRightInd w:val="0"/>
              <w:spacing w:line="200" w:lineRule="exact"/>
              <w:jc w:val="center"/>
              <w:rPr>
                <w:bCs/>
                <w:sz w:val="20"/>
                <w:szCs w:val="20"/>
              </w:rPr>
            </w:pPr>
            <w:r w:rsidRPr="00B63EB4">
              <w:rPr>
                <w:bCs/>
                <w:sz w:val="20"/>
                <w:szCs w:val="20"/>
              </w:rPr>
              <w:t>7</w:t>
            </w:r>
          </w:p>
        </w:tc>
        <w:tc>
          <w:tcPr>
            <w:tcW w:w="851" w:type="dxa"/>
            <w:tcBorders>
              <w:bottom w:val="single" w:sz="4" w:space="0" w:color="auto"/>
            </w:tcBorders>
          </w:tcPr>
          <w:p w:rsidR="00B63EB4" w:rsidRPr="00B63EB4" w:rsidRDefault="00B63EB4" w:rsidP="00333CEC">
            <w:pPr>
              <w:autoSpaceDE w:val="0"/>
              <w:autoSpaceDN w:val="0"/>
              <w:adjustRightInd w:val="0"/>
              <w:spacing w:line="200" w:lineRule="exact"/>
              <w:jc w:val="center"/>
              <w:rPr>
                <w:bCs/>
                <w:sz w:val="20"/>
                <w:szCs w:val="20"/>
              </w:rPr>
            </w:pPr>
            <w:r w:rsidRPr="00B63EB4">
              <w:rPr>
                <w:bCs/>
                <w:sz w:val="20"/>
                <w:szCs w:val="20"/>
              </w:rPr>
              <w:t>8</w:t>
            </w:r>
          </w:p>
        </w:tc>
        <w:tc>
          <w:tcPr>
            <w:tcW w:w="670" w:type="dxa"/>
            <w:tcBorders>
              <w:bottom w:val="single" w:sz="4" w:space="0" w:color="auto"/>
            </w:tcBorders>
          </w:tcPr>
          <w:p w:rsidR="00B63EB4" w:rsidRPr="00B63EB4" w:rsidRDefault="00B63EB4" w:rsidP="00333CEC">
            <w:pPr>
              <w:autoSpaceDE w:val="0"/>
              <w:autoSpaceDN w:val="0"/>
              <w:adjustRightInd w:val="0"/>
              <w:spacing w:line="200" w:lineRule="exact"/>
              <w:jc w:val="center"/>
              <w:rPr>
                <w:bCs/>
                <w:sz w:val="20"/>
                <w:szCs w:val="20"/>
              </w:rPr>
            </w:pPr>
            <w:r w:rsidRPr="00B63EB4">
              <w:rPr>
                <w:bCs/>
                <w:sz w:val="20"/>
                <w:szCs w:val="20"/>
              </w:rPr>
              <w:t>9</w:t>
            </w:r>
          </w:p>
        </w:tc>
        <w:tc>
          <w:tcPr>
            <w:tcW w:w="851" w:type="dxa"/>
            <w:tcBorders>
              <w:bottom w:val="single" w:sz="4" w:space="0" w:color="auto"/>
            </w:tcBorders>
          </w:tcPr>
          <w:p w:rsidR="00B63EB4" w:rsidRPr="00B63EB4" w:rsidRDefault="00B63EB4" w:rsidP="00333CEC">
            <w:pPr>
              <w:autoSpaceDE w:val="0"/>
              <w:autoSpaceDN w:val="0"/>
              <w:adjustRightInd w:val="0"/>
              <w:spacing w:line="200" w:lineRule="exact"/>
              <w:jc w:val="center"/>
              <w:rPr>
                <w:bCs/>
                <w:sz w:val="20"/>
                <w:szCs w:val="20"/>
              </w:rPr>
            </w:pPr>
            <w:r w:rsidRPr="00B63EB4">
              <w:rPr>
                <w:bCs/>
                <w:sz w:val="20"/>
                <w:szCs w:val="20"/>
              </w:rPr>
              <w:t>10</w:t>
            </w:r>
          </w:p>
        </w:tc>
        <w:tc>
          <w:tcPr>
            <w:tcW w:w="728" w:type="dxa"/>
            <w:tcBorders>
              <w:bottom w:val="single" w:sz="4" w:space="0" w:color="auto"/>
            </w:tcBorders>
          </w:tcPr>
          <w:p w:rsidR="00B63EB4" w:rsidRPr="00B63EB4" w:rsidRDefault="00B63EB4" w:rsidP="00333CEC">
            <w:pPr>
              <w:autoSpaceDE w:val="0"/>
              <w:autoSpaceDN w:val="0"/>
              <w:adjustRightInd w:val="0"/>
              <w:spacing w:line="200" w:lineRule="exact"/>
              <w:jc w:val="center"/>
              <w:rPr>
                <w:bCs/>
                <w:sz w:val="20"/>
                <w:szCs w:val="20"/>
              </w:rPr>
            </w:pPr>
            <w:r w:rsidRPr="00B63EB4">
              <w:rPr>
                <w:bCs/>
                <w:sz w:val="20"/>
                <w:szCs w:val="20"/>
              </w:rPr>
              <w:t>11</w:t>
            </w:r>
          </w:p>
        </w:tc>
      </w:tr>
      <w:tr w:rsidR="00B63EB4" w:rsidRPr="006028CD" w:rsidTr="00333CEC">
        <w:trPr>
          <w:cantSplit/>
          <w:trHeight w:val="240"/>
          <w:jc w:val="center"/>
        </w:trPr>
        <w:tc>
          <w:tcPr>
            <w:tcW w:w="1080" w:type="dxa"/>
            <w:tcBorders>
              <w:bottom w:val="single" w:sz="4" w:space="0" w:color="auto"/>
            </w:tcBorders>
            <w:vAlign w:val="center"/>
          </w:tcPr>
          <w:p w:rsidR="00B63EB4" w:rsidRPr="00B63EB4" w:rsidRDefault="00B63EB4" w:rsidP="00333CEC">
            <w:pPr>
              <w:jc w:val="center"/>
              <w:rPr>
                <w:sz w:val="20"/>
                <w:szCs w:val="20"/>
              </w:rPr>
            </w:pPr>
            <w:r w:rsidRPr="00B63EB4">
              <w:rPr>
                <w:sz w:val="20"/>
                <w:szCs w:val="20"/>
              </w:rPr>
              <w:t>2,5456</w:t>
            </w:r>
          </w:p>
        </w:tc>
        <w:tc>
          <w:tcPr>
            <w:tcW w:w="1080" w:type="dxa"/>
            <w:tcBorders>
              <w:bottom w:val="single" w:sz="4" w:space="0" w:color="auto"/>
            </w:tcBorders>
            <w:vAlign w:val="center"/>
          </w:tcPr>
          <w:p w:rsidR="00B63EB4" w:rsidRPr="00B63EB4" w:rsidRDefault="00B63EB4" w:rsidP="00333CEC">
            <w:pPr>
              <w:jc w:val="center"/>
              <w:rPr>
                <w:sz w:val="20"/>
                <w:szCs w:val="20"/>
                <w:highlight w:val="yellow"/>
              </w:rPr>
            </w:pPr>
            <w:r w:rsidRPr="00B63EB4">
              <w:rPr>
                <w:sz w:val="20"/>
                <w:szCs w:val="20"/>
              </w:rPr>
              <w:t>0,8396</w:t>
            </w:r>
          </w:p>
        </w:tc>
        <w:tc>
          <w:tcPr>
            <w:tcW w:w="1080" w:type="dxa"/>
            <w:tcBorders>
              <w:bottom w:val="single" w:sz="4" w:space="0" w:color="auto"/>
            </w:tcBorders>
            <w:vAlign w:val="center"/>
          </w:tcPr>
          <w:p w:rsidR="00B63EB4" w:rsidRPr="00B63EB4" w:rsidRDefault="00B63EB4" w:rsidP="00333CEC">
            <w:pPr>
              <w:jc w:val="center"/>
              <w:rPr>
                <w:sz w:val="20"/>
                <w:szCs w:val="20"/>
              </w:rPr>
            </w:pPr>
            <w:r w:rsidRPr="00B63EB4">
              <w:rPr>
                <w:sz w:val="20"/>
                <w:szCs w:val="20"/>
              </w:rPr>
              <w:t>-</w:t>
            </w:r>
          </w:p>
        </w:tc>
        <w:tc>
          <w:tcPr>
            <w:tcW w:w="1080" w:type="dxa"/>
            <w:tcBorders>
              <w:bottom w:val="single" w:sz="4" w:space="0" w:color="auto"/>
            </w:tcBorders>
            <w:vAlign w:val="center"/>
          </w:tcPr>
          <w:p w:rsidR="00B63EB4" w:rsidRPr="00B63EB4" w:rsidRDefault="00B63EB4" w:rsidP="00333CEC">
            <w:pPr>
              <w:jc w:val="center"/>
              <w:rPr>
                <w:sz w:val="20"/>
                <w:szCs w:val="20"/>
              </w:rPr>
            </w:pPr>
            <w:r w:rsidRPr="00B63EB4">
              <w:rPr>
                <w:sz w:val="20"/>
                <w:szCs w:val="20"/>
              </w:rPr>
              <w:t>-</w:t>
            </w:r>
          </w:p>
        </w:tc>
        <w:tc>
          <w:tcPr>
            <w:tcW w:w="1105" w:type="dxa"/>
            <w:tcBorders>
              <w:bottom w:val="single" w:sz="4" w:space="0" w:color="auto"/>
            </w:tcBorders>
            <w:vAlign w:val="center"/>
          </w:tcPr>
          <w:p w:rsidR="00B63EB4" w:rsidRPr="00B63EB4" w:rsidRDefault="00B63EB4" w:rsidP="00333CEC">
            <w:pPr>
              <w:jc w:val="center"/>
              <w:rPr>
                <w:sz w:val="20"/>
                <w:szCs w:val="20"/>
              </w:rPr>
            </w:pPr>
            <w:r w:rsidRPr="00B63EB4">
              <w:rPr>
                <w:sz w:val="20"/>
                <w:szCs w:val="20"/>
              </w:rPr>
              <w:t>-</w:t>
            </w:r>
          </w:p>
        </w:tc>
        <w:tc>
          <w:tcPr>
            <w:tcW w:w="850" w:type="dxa"/>
            <w:tcBorders>
              <w:bottom w:val="single" w:sz="4" w:space="0" w:color="auto"/>
            </w:tcBorders>
            <w:vAlign w:val="center"/>
          </w:tcPr>
          <w:p w:rsidR="00B63EB4" w:rsidRPr="00B63EB4" w:rsidRDefault="00B63EB4" w:rsidP="00333CEC">
            <w:pPr>
              <w:jc w:val="center"/>
              <w:rPr>
                <w:sz w:val="20"/>
                <w:szCs w:val="20"/>
                <w:highlight w:val="yellow"/>
              </w:rPr>
            </w:pPr>
            <w:r w:rsidRPr="00B63EB4">
              <w:rPr>
                <w:sz w:val="20"/>
                <w:szCs w:val="20"/>
              </w:rPr>
              <w:t>0,8396</w:t>
            </w:r>
          </w:p>
        </w:tc>
        <w:tc>
          <w:tcPr>
            <w:tcW w:w="709" w:type="dxa"/>
            <w:tcBorders>
              <w:bottom w:val="single" w:sz="4" w:space="0" w:color="auto"/>
            </w:tcBorders>
            <w:vAlign w:val="center"/>
          </w:tcPr>
          <w:p w:rsidR="00B63EB4" w:rsidRPr="00B63EB4" w:rsidRDefault="00B63EB4" w:rsidP="00333CEC">
            <w:pPr>
              <w:jc w:val="center"/>
              <w:rPr>
                <w:sz w:val="20"/>
                <w:szCs w:val="20"/>
              </w:rPr>
            </w:pPr>
            <w:r w:rsidRPr="00B63EB4">
              <w:rPr>
                <w:sz w:val="20"/>
                <w:szCs w:val="20"/>
              </w:rPr>
              <w:t>-</w:t>
            </w:r>
          </w:p>
        </w:tc>
        <w:tc>
          <w:tcPr>
            <w:tcW w:w="851" w:type="dxa"/>
            <w:tcBorders>
              <w:bottom w:val="single" w:sz="4" w:space="0" w:color="auto"/>
            </w:tcBorders>
            <w:vAlign w:val="center"/>
          </w:tcPr>
          <w:p w:rsidR="00B63EB4" w:rsidRPr="00B63EB4" w:rsidRDefault="00B63EB4" w:rsidP="00333CEC">
            <w:pPr>
              <w:jc w:val="center"/>
              <w:rPr>
                <w:sz w:val="20"/>
                <w:szCs w:val="20"/>
              </w:rPr>
            </w:pPr>
            <w:r w:rsidRPr="00B63EB4">
              <w:rPr>
                <w:sz w:val="20"/>
                <w:szCs w:val="20"/>
              </w:rPr>
              <w:t>0,0045</w:t>
            </w:r>
          </w:p>
        </w:tc>
        <w:tc>
          <w:tcPr>
            <w:tcW w:w="670" w:type="dxa"/>
            <w:tcBorders>
              <w:bottom w:val="single" w:sz="4" w:space="0" w:color="auto"/>
            </w:tcBorders>
            <w:vAlign w:val="center"/>
          </w:tcPr>
          <w:p w:rsidR="00B63EB4" w:rsidRPr="00B63EB4" w:rsidRDefault="00B63EB4" w:rsidP="00333CEC">
            <w:pPr>
              <w:jc w:val="center"/>
              <w:rPr>
                <w:sz w:val="20"/>
                <w:szCs w:val="20"/>
              </w:rPr>
            </w:pPr>
            <w:r w:rsidRPr="00B63EB4">
              <w:rPr>
                <w:sz w:val="20"/>
                <w:szCs w:val="20"/>
              </w:rPr>
              <w:t>-</w:t>
            </w:r>
          </w:p>
        </w:tc>
        <w:tc>
          <w:tcPr>
            <w:tcW w:w="851" w:type="dxa"/>
            <w:tcBorders>
              <w:bottom w:val="single" w:sz="4" w:space="0" w:color="auto"/>
            </w:tcBorders>
            <w:vAlign w:val="center"/>
          </w:tcPr>
          <w:p w:rsidR="00B63EB4" w:rsidRPr="00B63EB4" w:rsidRDefault="00B63EB4" w:rsidP="00333CEC">
            <w:pPr>
              <w:jc w:val="center"/>
              <w:rPr>
                <w:sz w:val="20"/>
                <w:szCs w:val="20"/>
              </w:rPr>
            </w:pPr>
            <w:r w:rsidRPr="00B63EB4">
              <w:rPr>
                <w:sz w:val="20"/>
                <w:szCs w:val="20"/>
              </w:rPr>
              <w:t>1,7015</w:t>
            </w:r>
          </w:p>
        </w:tc>
        <w:tc>
          <w:tcPr>
            <w:tcW w:w="728" w:type="dxa"/>
            <w:tcBorders>
              <w:bottom w:val="single" w:sz="4" w:space="0" w:color="auto"/>
            </w:tcBorders>
            <w:vAlign w:val="center"/>
          </w:tcPr>
          <w:p w:rsidR="00B63EB4" w:rsidRPr="00B63EB4" w:rsidRDefault="00B63EB4" w:rsidP="00333CEC">
            <w:pPr>
              <w:jc w:val="center"/>
              <w:rPr>
                <w:sz w:val="20"/>
                <w:szCs w:val="20"/>
              </w:rPr>
            </w:pPr>
            <w:r w:rsidRPr="00B63EB4">
              <w:rPr>
                <w:sz w:val="20"/>
                <w:szCs w:val="20"/>
              </w:rPr>
              <w:t>1,7060</w:t>
            </w:r>
          </w:p>
        </w:tc>
      </w:tr>
    </w:tbl>
    <w:p w:rsidR="00B63EB4" w:rsidRPr="006028CD" w:rsidRDefault="00B63EB4" w:rsidP="00B63EB4">
      <w:pPr>
        <w:pStyle w:val="af0"/>
        <w:spacing w:after="0" w:line="276" w:lineRule="auto"/>
        <w:ind w:left="142" w:firstLine="425"/>
        <w:rPr>
          <w:bCs/>
          <w:sz w:val="28"/>
          <w:szCs w:val="28"/>
        </w:rPr>
      </w:pPr>
    </w:p>
    <w:p w:rsidR="00B63EB4" w:rsidRDefault="00B63EB4" w:rsidP="00B63EB4">
      <w:pPr>
        <w:pStyle w:val="af0"/>
        <w:spacing w:after="0" w:line="276" w:lineRule="auto"/>
        <w:ind w:left="142" w:firstLine="425"/>
        <w:jc w:val="right"/>
        <w:rPr>
          <w:bCs/>
          <w:sz w:val="28"/>
          <w:szCs w:val="28"/>
        </w:rPr>
      </w:pPr>
      <w:r w:rsidRPr="006028CD">
        <w:rPr>
          <w:bCs/>
          <w:sz w:val="28"/>
          <w:szCs w:val="28"/>
        </w:rPr>
        <w:t xml:space="preserve">Таблица </w:t>
      </w:r>
      <w:r w:rsidR="004E420F">
        <w:rPr>
          <w:bCs/>
          <w:sz w:val="28"/>
          <w:szCs w:val="28"/>
        </w:rPr>
        <w:t>5</w:t>
      </w:r>
      <w:r w:rsidRPr="006028CD">
        <w:rPr>
          <w:bCs/>
          <w:sz w:val="28"/>
          <w:szCs w:val="28"/>
        </w:rPr>
        <w:t xml:space="preserve"> </w:t>
      </w:r>
    </w:p>
    <w:p w:rsidR="00B63EB4" w:rsidRPr="006028CD" w:rsidRDefault="00B63EB4" w:rsidP="00B63EB4">
      <w:pPr>
        <w:pStyle w:val="af0"/>
        <w:spacing w:after="0" w:line="276" w:lineRule="auto"/>
        <w:ind w:left="142" w:firstLine="425"/>
        <w:rPr>
          <w:bCs/>
          <w:sz w:val="28"/>
          <w:szCs w:val="28"/>
        </w:rPr>
      </w:pPr>
      <w:r w:rsidRPr="006028CD">
        <w:rPr>
          <w:bCs/>
          <w:sz w:val="28"/>
          <w:szCs w:val="28"/>
        </w:rPr>
        <w:t>Характеристика насаждений проектируемого лесного участка (строительство)</w:t>
      </w:r>
    </w:p>
    <w:tbl>
      <w:tblPr>
        <w:tblW w:w="10173" w:type="dxa"/>
        <w:tblInd w:w="250" w:type="dxa"/>
        <w:tblLayout w:type="fixed"/>
        <w:tblLook w:val="04A0" w:firstRow="1" w:lastRow="0" w:firstColumn="1" w:lastColumn="0" w:noHBand="0" w:noVBand="1"/>
      </w:tblPr>
      <w:tblGrid>
        <w:gridCol w:w="1242"/>
        <w:gridCol w:w="962"/>
        <w:gridCol w:w="824"/>
        <w:gridCol w:w="2359"/>
        <w:gridCol w:w="1093"/>
        <w:gridCol w:w="862"/>
        <w:gridCol w:w="1185"/>
        <w:gridCol w:w="919"/>
        <w:gridCol w:w="727"/>
      </w:tblGrid>
      <w:tr w:rsidR="00B63EB4" w:rsidRPr="006028CD" w:rsidTr="00333CEC">
        <w:trPr>
          <w:trHeight w:val="20"/>
          <w:tblHeader/>
        </w:trPr>
        <w:tc>
          <w:tcPr>
            <w:tcW w:w="124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63EB4" w:rsidRPr="00B63EB4" w:rsidRDefault="00B63EB4" w:rsidP="00333CEC">
            <w:pPr>
              <w:jc w:val="center"/>
              <w:rPr>
                <w:sz w:val="20"/>
                <w:szCs w:val="20"/>
              </w:rPr>
            </w:pPr>
            <w:r w:rsidRPr="00B63EB4">
              <w:rPr>
                <w:sz w:val="20"/>
                <w:szCs w:val="20"/>
              </w:rPr>
              <w:t>Целевое назначение лесов (категория защитности лесов)</w:t>
            </w:r>
          </w:p>
        </w:tc>
        <w:tc>
          <w:tcPr>
            <w:tcW w:w="96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63EB4" w:rsidRPr="00B63EB4" w:rsidRDefault="00B63EB4" w:rsidP="00333CEC">
            <w:pPr>
              <w:jc w:val="center"/>
              <w:rPr>
                <w:sz w:val="20"/>
                <w:szCs w:val="20"/>
              </w:rPr>
            </w:pPr>
            <w:r w:rsidRPr="00B63EB4">
              <w:rPr>
                <w:sz w:val="20"/>
                <w:szCs w:val="20"/>
              </w:rPr>
              <w:t>Номер квартала</w:t>
            </w:r>
          </w:p>
        </w:tc>
        <w:tc>
          <w:tcPr>
            <w:tcW w:w="82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63EB4" w:rsidRPr="00B63EB4" w:rsidRDefault="00B63EB4" w:rsidP="00333CEC">
            <w:pPr>
              <w:jc w:val="center"/>
              <w:rPr>
                <w:sz w:val="20"/>
                <w:szCs w:val="20"/>
              </w:rPr>
            </w:pPr>
            <w:r w:rsidRPr="00B63EB4">
              <w:rPr>
                <w:sz w:val="20"/>
                <w:szCs w:val="20"/>
              </w:rPr>
              <w:t>Номер выдела</w:t>
            </w:r>
          </w:p>
        </w:tc>
        <w:tc>
          <w:tcPr>
            <w:tcW w:w="23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63EB4" w:rsidRPr="00B63EB4" w:rsidRDefault="00B63EB4" w:rsidP="00333CEC">
            <w:pPr>
              <w:jc w:val="center"/>
              <w:rPr>
                <w:sz w:val="20"/>
                <w:szCs w:val="20"/>
              </w:rPr>
            </w:pPr>
            <w:r w:rsidRPr="00B63EB4">
              <w:rPr>
                <w:sz w:val="20"/>
                <w:szCs w:val="20"/>
              </w:rPr>
              <w:t>Состав насаждения или характеристика лесного участка при отсутствии насаждения</w:t>
            </w:r>
          </w:p>
        </w:tc>
        <w:tc>
          <w:tcPr>
            <w:tcW w:w="10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63EB4" w:rsidRPr="00B63EB4" w:rsidRDefault="00B63EB4" w:rsidP="00333CEC">
            <w:pPr>
              <w:jc w:val="center"/>
              <w:rPr>
                <w:sz w:val="20"/>
                <w:szCs w:val="20"/>
              </w:rPr>
            </w:pPr>
            <w:r w:rsidRPr="00B63EB4">
              <w:rPr>
                <w:sz w:val="20"/>
                <w:szCs w:val="20"/>
              </w:rPr>
              <w:t>Площадь (га)/ запас древесины при наличии (куб. м)</w:t>
            </w:r>
          </w:p>
        </w:tc>
        <w:tc>
          <w:tcPr>
            <w:tcW w:w="3693" w:type="dxa"/>
            <w:gridSpan w:val="4"/>
            <w:tcBorders>
              <w:top w:val="single" w:sz="4" w:space="0" w:color="auto"/>
              <w:left w:val="nil"/>
              <w:bottom w:val="single" w:sz="4" w:space="0" w:color="auto"/>
              <w:right w:val="single" w:sz="4" w:space="0" w:color="auto"/>
            </w:tcBorders>
            <w:shd w:val="clear" w:color="auto" w:fill="auto"/>
            <w:vAlign w:val="center"/>
            <w:hideMark/>
          </w:tcPr>
          <w:p w:rsidR="00B63EB4" w:rsidRPr="00B63EB4" w:rsidRDefault="00B63EB4" w:rsidP="00333CEC">
            <w:pPr>
              <w:jc w:val="center"/>
              <w:rPr>
                <w:sz w:val="20"/>
                <w:szCs w:val="20"/>
              </w:rPr>
            </w:pPr>
            <w:r w:rsidRPr="00B63EB4">
              <w:rPr>
                <w:sz w:val="20"/>
                <w:szCs w:val="20"/>
              </w:rPr>
              <w:t>в том числе по группам возраста древостоя (га/куб. м)</w:t>
            </w:r>
          </w:p>
        </w:tc>
      </w:tr>
      <w:tr w:rsidR="00B63EB4" w:rsidRPr="006028CD" w:rsidTr="00333CEC">
        <w:trPr>
          <w:trHeight w:val="20"/>
          <w:tblHeader/>
        </w:trPr>
        <w:tc>
          <w:tcPr>
            <w:tcW w:w="1242" w:type="dxa"/>
            <w:vMerge/>
            <w:tcBorders>
              <w:top w:val="single" w:sz="4" w:space="0" w:color="auto"/>
              <w:left w:val="single" w:sz="4" w:space="0" w:color="auto"/>
              <w:bottom w:val="single" w:sz="4" w:space="0" w:color="auto"/>
              <w:right w:val="single" w:sz="4" w:space="0" w:color="auto"/>
            </w:tcBorders>
            <w:vAlign w:val="center"/>
            <w:hideMark/>
          </w:tcPr>
          <w:p w:rsidR="00B63EB4" w:rsidRPr="00B63EB4" w:rsidRDefault="00B63EB4" w:rsidP="00333CEC">
            <w:pPr>
              <w:rPr>
                <w:sz w:val="20"/>
                <w:szCs w:val="20"/>
              </w:rPr>
            </w:pPr>
          </w:p>
        </w:tc>
        <w:tc>
          <w:tcPr>
            <w:tcW w:w="962" w:type="dxa"/>
            <w:vMerge/>
            <w:tcBorders>
              <w:top w:val="single" w:sz="4" w:space="0" w:color="auto"/>
              <w:left w:val="single" w:sz="4" w:space="0" w:color="auto"/>
              <w:bottom w:val="single" w:sz="4" w:space="0" w:color="auto"/>
              <w:right w:val="single" w:sz="4" w:space="0" w:color="auto"/>
            </w:tcBorders>
            <w:vAlign w:val="center"/>
            <w:hideMark/>
          </w:tcPr>
          <w:p w:rsidR="00B63EB4" w:rsidRPr="00B63EB4" w:rsidRDefault="00B63EB4" w:rsidP="00333CEC">
            <w:pPr>
              <w:rPr>
                <w:sz w:val="20"/>
                <w:szCs w:val="20"/>
              </w:rPr>
            </w:pPr>
          </w:p>
        </w:tc>
        <w:tc>
          <w:tcPr>
            <w:tcW w:w="824" w:type="dxa"/>
            <w:vMerge/>
            <w:tcBorders>
              <w:top w:val="single" w:sz="4" w:space="0" w:color="auto"/>
              <w:left w:val="single" w:sz="4" w:space="0" w:color="auto"/>
              <w:bottom w:val="single" w:sz="4" w:space="0" w:color="auto"/>
              <w:right w:val="single" w:sz="4" w:space="0" w:color="auto"/>
            </w:tcBorders>
            <w:vAlign w:val="center"/>
            <w:hideMark/>
          </w:tcPr>
          <w:p w:rsidR="00B63EB4" w:rsidRPr="00B63EB4" w:rsidRDefault="00B63EB4" w:rsidP="00333CEC">
            <w:pPr>
              <w:rPr>
                <w:sz w:val="20"/>
                <w:szCs w:val="20"/>
              </w:rPr>
            </w:pPr>
          </w:p>
        </w:tc>
        <w:tc>
          <w:tcPr>
            <w:tcW w:w="2359" w:type="dxa"/>
            <w:vMerge/>
            <w:tcBorders>
              <w:top w:val="single" w:sz="4" w:space="0" w:color="auto"/>
              <w:left w:val="single" w:sz="4" w:space="0" w:color="auto"/>
              <w:bottom w:val="single" w:sz="4" w:space="0" w:color="auto"/>
              <w:right w:val="single" w:sz="4" w:space="0" w:color="auto"/>
            </w:tcBorders>
            <w:vAlign w:val="center"/>
            <w:hideMark/>
          </w:tcPr>
          <w:p w:rsidR="00B63EB4" w:rsidRPr="00B63EB4" w:rsidRDefault="00B63EB4" w:rsidP="00333CEC">
            <w:pPr>
              <w:rPr>
                <w:sz w:val="20"/>
                <w:szCs w:val="20"/>
              </w:rPr>
            </w:pPr>
          </w:p>
        </w:tc>
        <w:tc>
          <w:tcPr>
            <w:tcW w:w="1093" w:type="dxa"/>
            <w:vMerge/>
            <w:tcBorders>
              <w:top w:val="single" w:sz="4" w:space="0" w:color="auto"/>
              <w:left w:val="single" w:sz="4" w:space="0" w:color="auto"/>
              <w:bottom w:val="single" w:sz="4" w:space="0" w:color="auto"/>
              <w:right w:val="single" w:sz="4" w:space="0" w:color="auto"/>
            </w:tcBorders>
            <w:vAlign w:val="center"/>
            <w:hideMark/>
          </w:tcPr>
          <w:p w:rsidR="00B63EB4" w:rsidRPr="00B63EB4" w:rsidRDefault="00B63EB4" w:rsidP="00333CEC">
            <w:pPr>
              <w:rPr>
                <w:sz w:val="20"/>
                <w:szCs w:val="20"/>
              </w:rPr>
            </w:pPr>
          </w:p>
        </w:tc>
        <w:tc>
          <w:tcPr>
            <w:tcW w:w="862" w:type="dxa"/>
            <w:tcBorders>
              <w:top w:val="nil"/>
              <w:left w:val="nil"/>
              <w:bottom w:val="single" w:sz="4" w:space="0" w:color="auto"/>
              <w:right w:val="single" w:sz="4" w:space="0" w:color="auto"/>
            </w:tcBorders>
            <w:shd w:val="clear" w:color="auto" w:fill="auto"/>
            <w:vAlign w:val="center"/>
            <w:hideMark/>
          </w:tcPr>
          <w:p w:rsidR="00B63EB4" w:rsidRPr="00B63EB4" w:rsidRDefault="00B63EB4" w:rsidP="00333CEC">
            <w:pPr>
              <w:jc w:val="center"/>
              <w:rPr>
                <w:sz w:val="20"/>
                <w:szCs w:val="20"/>
              </w:rPr>
            </w:pPr>
            <w:r w:rsidRPr="00B63EB4">
              <w:rPr>
                <w:sz w:val="20"/>
                <w:szCs w:val="20"/>
              </w:rPr>
              <w:t>Молод</w:t>
            </w:r>
            <w:r w:rsidRPr="00B63EB4">
              <w:rPr>
                <w:sz w:val="20"/>
                <w:szCs w:val="20"/>
              </w:rPr>
              <w:softHyphen/>
              <w:t>няки</w:t>
            </w:r>
          </w:p>
        </w:tc>
        <w:tc>
          <w:tcPr>
            <w:tcW w:w="1185" w:type="dxa"/>
            <w:tcBorders>
              <w:top w:val="nil"/>
              <w:left w:val="nil"/>
              <w:bottom w:val="single" w:sz="4" w:space="0" w:color="auto"/>
              <w:right w:val="single" w:sz="4" w:space="0" w:color="auto"/>
            </w:tcBorders>
            <w:shd w:val="clear" w:color="auto" w:fill="auto"/>
            <w:vAlign w:val="center"/>
            <w:hideMark/>
          </w:tcPr>
          <w:p w:rsidR="00B63EB4" w:rsidRPr="00B63EB4" w:rsidRDefault="00B63EB4" w:rsidP="00333CEC">
            <w:pPr>
              <w:jc w:val="center"/>
              <w:rPr>
                <w:sz w:val="20"/>
                <w:szCs w:val="20"/>
              </w:rPr>
            </w:pPr>
            <w:r w:rsidRPr="00B63EB4">
              <w:rPr>
                <w:sz w:val="20"/>
                <w:szCs w:val="20"/>
              </w:rPr>
              <w:t>Средне</w:t>
            </w:r>
            <w:r w:rsidRPr="00B63EB4">
              <w:rPr>
                <w:sz w:val="20"/>
                <w:szCs w:val="20"/>
              </w:rPr>
              <w:softHyphen/>
              <w:t>возрастные</w:t>
            </w:r>
          </w:p>
        </w:tc>
        <w:tc>
          <w:tcPr>
            <w:tcW w:w="919" w:type="dxa"/>
            <w:tcBorders>
              <w:top w:val="nil"/>
              <w:left w:val="nil"/>
              <w:bottom w:val="single" w:sz="4" w:space="0" w:color="auto"/>
              <w:right w:val="single" w:sz="4" w:space="0" w:color="auto"/>
            </w:tcBorders>
            <w:shd w:val="clear" w:color="auto" w:fill="auto"/>
            <w:vAlign w:val="center"/>
            <w:hideMark/>
          </w:tcPr>
          <w:p w:rsidR="00B63EB4" w:rsidRPr="00B63EB4" w:rsidRDefault="00B63EB4" w:rsidP="00333CEC">
            <w:pPr>
              <w:jc w:val="center"/>
              <w:rPr>
                <w:sz w:val="20"/>
                <w:szCs w:val="20"/>
              </w:rPr>
            </w:pPr>
            <w:r w:rsidRPr="00B63EB4">
              <w:rPr>
                <w:sz w:val="20"/>
                <w:szCs w:val="20"/>
              </w:rPr>
              <w:t>Приспе</w:t>
            </w:r>
            <w:r w:rsidRPr="00B63EB4">
              <w:rPr>
                <w:sz w:val="20"/>
                <w:szCs w:val="20"/>
              </w:rPr>
              <w:softHyphen/>
              <w:t>вающие</w:t>
            </w:r>
          </w:p>
        </w:tc>
        <w:tc>
          <w:tcPr>
            <w:tcW w:w="727" w:type="dxa"/>
            <w:tcBorders>
              <w:top w:val="nil"/>
              <w:left w:val="nil"/>
              <w:bottom w:val="single" w:sz="4" w:space="0" w:color="auto"/>
              <w:right w:val="single" w:sz="4" w:space="0" w:color="auto"/>
            </w:tcBorders>
            <w:shd w:val="clear" w:color="auto" w:fill="auto"/>
            <w:vAlign w:val="center"/>
            <w:hideMark/>
          </w:tcPr>
          <w:p w:rsidR="00B63EB4" w:rsidRPr="00B63EB4" w:rsidRDefault="00B63EB4" w:rsidP="00333CEC">
            <w:pPr>
              <w:ind w:left="-93"/>
              <w:jc w:val="center"/>
              <w:rPr>
                <w:sz w:val="20"/>
                <w:szCs w:val="20"/>
              </w:rPr>
            </w:pPr>
            <w:r w:rsidRPr="00B63EB4">
              <w:rPr>
                <w:sz w:val="20"/>
                <w:szCs w:val="20"/>
              </w:rPr>
              <w:t>Спелые и пере-стойные</w:t>
            </w:r>
          </w:p>
        </w:tc>
      </w:tr>
      <w:tr w:rsidR="00B63EB4" w:rsidRPr="006028CD" w:rsidTr="00333CEC">
        <w:trPr>
          <w:trHeight w:val="20"/>
        </w:trPr>
        <w:tc>
          <w:tcPr>
            <w:tcW w:w="1242" w:type="dxa"/>
            <w:tcBorders>
              <w:top w:val="nil"/>
              <w:left w:val="single" w:sz="4" w:space="0" w:color="auto"/>
              <w:bottom w:val="single" w:sz="4" w:space="0" w:color="auto"/>
              <w:right w:val="single" w:sz="4" w:space="0" w:color="auto"/>
            </w:tcBorders>
            <w:shd w:val="clear" w:color="auto" w:fill="auto"/>
            <w:vAlign w:val="center"/>
            <w:hideMark/>
          </w:tcPr>
          <w:p w:rsidR="00B63EB4" w:rsidRPr="00B63EB4" w:rsidRDefault="00B63EB4" w:rsidP="00333CEC">
            <w:pPr>
              <w:jc w:val="center"/>
              <w:rPr>
                <w:sz w:val="20"/>
                <w:szCs w:val="20"/>
              </w:rPr>
            </w:pPr>
            <w:r w:rsidRPr="00B63EB4">
              <w:rPr>
                <w:sz w:val="20"/>
                <w:szCs w:val="20"/>
              </w:rPr>
              <w:t>1</w:t>
            </w:r>
          </w:p>
        </w:tc>
        <w:tc>
          <w:tcPr>
            <w:tcW w:w="962" w:type="dxa"/>
            <w:tcBorders>
              <w:top w:val="nil"/>
              <w:left w:val="nil"/>
              <w:bottom w:val="single" w:sz="4" w:space="0" w:color="auto"/>
              <w:right w:val="single" w:sz="4" w:space="0" w:color="auto"/>
            </w:tcBorders>
            <w:shd w:val="clear" w:color="auto" w:fill="auto"/>
            <w:vAlign w:val="center"/>
            <w:hideMark/>
          </w:tcPr>
          <w:p w:rsidR="00B63EB4" w:rsidRPr="00B63EB4" w:rsidRDefault="00B63EB4" w:rsidP="00333CEC">
            <w:pPr>
              <w:jc w:val="center"/>
              <w:rPr>
                <w:sz w:val="20"/>
                <w:szCs w:val="20"/>
              </w:rPr>
            </w:pPr>
            <w:r w:rsidRPr="00B63EB4">
              <w:rPr>
                <w:sz w:val="20"/>
                <w:szCs w:val="20"/>
              </w:rPr>
              <w:t>2</w:t>
            </w:r>
          </w:p>
        </w:tc>
        <w:tc>
          <w:tcPr>
            <w:tcW w:w="824" w:type="dxa"/>
            <w:tcBorders>
              <w:top w:val="nil"/>
              <w:left w:val="nil"/>
              <w:bottom w:val="single" w:sz="4" w:space="0" w:color="auto"/>
              <w:right w:val="single" w:sz="4" w:space="0" w:color="auto"/>
            </w:tcBorders>
            <w:shd w:val="clear" w:color="auto" w:fill="auto"/>
            <w:vAlign w:val="center"/>
            <w:hideMark/>
          </w:tcPr>
          <w:p w:rsidR="00B63EB4" w:rsidRPr="00B63EB4" w:rsidRDefault="00B63EB4" w:rsidP="00333CEC">
            <w:pPr>
              <w:jc w:val="center"/>
              <w:rPr>
                <w:sz w:val="20"/>
                <w:szCs w:val="20"/>
              </w:rPr>
            </w:pPr>
            <w:r w:rsidRPr="00B63EB4">
              <w:rPr>
                <w:sz w:val="20"/>
                <w:szCs w:val="20"/>
              </w:rPr>
              <w:t>3</w:t>
            </w:r>
          </w:p>
        </w:tc>
        <w:tc>
          <w:tcPr>
            <w:tcW w:w="2359" w:type="dxa"/>
            <w:tcBorders>
              <w:top w:val="nil"/>
              <w:left w:val="nil"/>
              <w:bottom w:val="single" w:sz="4" w:space="0" w:color="auto"/>
              <w:right w:val="single" w:sz="4" w:space="0" w:color="auto"/>
            </w:tcBorders>
            <w:shd w:val="clear" w:color="auto" w:fill="auto"/>
            <w:vAlign w:val="center"/>
            <w:hideMark/>
          </w:tcPr>
          <w:p w:rsidR="00B63EB4" w:rsidRPr="00B63EB4" w:rsidRDefault="00B63EB4" w:rsidP="00333CEC">
            <w:pPr>
              <w:jc w:val="center"/>
              <w:rPr>
                <w:sz w:val="20"/>
                <w:szCs w:val="20"/>
              </w:rPr>
            </w:pPr>
            <w:r w:rsidRPr="00B63EB4">
              <w:rPr>
                <w:sz w:val="20"/>
                <w:szCs w:val="20"/>
              </w:rPr>
              <w:t>4</w:t>
            </w:r>
          </w:p>
        </w:tc>
        <w:tc>
          <w:tcPr>
            <w:tcW w:w="1093" w:type="dxa"/>
            <w:tcBorders>
              <w:top w:val="nil"/>
              <w:left w:val="nil"/>
              <w:bottom w:val="single" w:sz="4" w:space="0" w:color="auto"/>
              <w:right w:val="single" w:sz="4" w:space="0" w:color="auto"/>
            </w:tcBorders>
            <w:shd w:val="clear" w:color="auto" w:fill="auto"/>
            <w:vAlign w:val="center"/>
            <w:hideMark/>
          </w:tcPr>
          <w:p w:rsidR="00B63EB4" w:rsidRPr="00B63EB4" w:rsidRDefault="00B63EB4" w:rsidP="00333CEC">
            <w:pPr>
              <w:jc w:val="center"/>
              <w:rPr>
                <w:sz w:val="20"/>
                <w:szCs w:val="20"/>
              </w:rPr>
            </w:pPr>
            <w:r w:rsidRPr="00B63EB4">
              <w:rPr>
                <w:sz w:val="20"/>
                <w:szCs w:val="20"/>
              </w:rPr>
              <w:t>5</w:t>
            </w:r>
          </w:p>
        </w:tc>
        <w:tc>
          <w:tcPr>
            <w:tcW w:w="862" w:type="dxa"/>
            <w:tcBorders>
              <w:top w:val="nil"/>
              <w:left w:val="nil"/>
              <w:bottom w:val="single" w:sz="4" w:space="0" w:color="auto"/>
              <w:right w:val="single" w:sz="4" w:space="0" w:color="auto"/>
            </w:tcBorders>
            <w:shd w:val="clear" w:color="auto" w:fill="auto"/>
            <w:vAlign w:val="center"/>
            <w:hideMark/>
          </w:tcPr>
          <w:p w:rsidR="00B63EB4" w:rsidRPr="00B63EB4" w:rsidRDefault="00B63EB4" w:rsidP="00333CEC">
            <w:pPr>
              <w:jc w:val="center"/>
              <w:rPr>
                <w:sz w:val="20"/>
                <w:szCs w:val="20"/>
              </w:rPr>
            </w:pPr>
            <w:r w:rsidRPr="00B63EB4">
              <w:rPr>
                <w:sz w:val="20"/>
                <w:szCs w:val="20"/>
              </w:rPr>
              <w:t>6</w:t>
            </w:r>
          </w:p>
        </w:tc>
        <w:tc>
          <w:tcPr>
            <w:tcW w:w="1185" w:type="dxa"/>
            <w:tcBorders>
              <w:top w:val="nil"/>
              <w:left w:val="nil"/>
              <w:bottom w:val="single" w:sz="4" w:space="0" w:color="auto"/>
              <w:right w:val="single" w:sz="4" w:space="0" w:color="auto"/>
            </w:tcBorders>
            <w:shd w:val="clear" w:color="auto" w:fill="auto"/>
            <w:vAlign w:val="center"/>
            <w:hideMark/>
          </w:tcPr>
          <w:p w:rsidR="00B63EB4" w:rsidRPr="00B63EB4" w:rsidRDefault="00B63EB4" w:rsidP="00333CEC">
            <w:pPr>
              <w:jc w:val="center"/>
              <w:rPr>
                <w:sz w:val="20"/>
                <w:szCs w:val="20"/>
              </w:rPr>
            </w:pPr>
            <w:r w:rsidRPr="00B63EB4">
              <w:rPr>
                <w:sz w:val="20"/>
                <w:szCs w:val="20"/>
              </w:rPr>
              <w:t>7</w:t>
            </w:r>
          </w:p>
        </w:tc>
        <w:tc>
          <w:tcPr>
            <w:tcW w:w="919" w:type="dxa"/>
            <w:tcBorders>
              <w:top w:val="nil"/>
              <w:left w:val="nil"/>
              <w:bottom w:val="single" w:sz="4" w:space="0" w:color="auto"/>
              <w:right w:val="single" w:sz="4" w:space="0" w:color="auto"/>
            </w:tcBorders>
            <w:shd w:val="clear" w:color="auto" w:fill="auto"/>
            <w:vAlign w:val="center"/>
            <w:hideMark/>
          </w:tcPr>
          <w:p w:rsidR="00B63EB4" w:rsidRPr="00B63EB4" w:rsidRDefault="00B63EB4" w:rsidP="00333CEC">
            <w:pPr>
              <w:jc w:val="center"/>
              <w:rPr>
                <w:sz w:val="20"/>
                <w:szCs w:val="20"/>
              </w:rPr>
            </w:pPr>
            <w:r w:rsidRPr="00B63EB4">
              <w:rPr>
                <w:sz w:val="20"/>
                <w:szCs w:val="20"/>
              </w:rPr>
              <w:t>8</w:t>
            </w:r>
          </w:p>
        </w:tc>
        <w:tc>
          <w:tcPr>
            <w:tcW w:w="727" w:type="dxa"/>
            <w:tcBorders>
              <w:top w:val="nil"/>
              <w:left w:val="nil"/>
              <w:bottom w:val="single" w:sz="4" w:space="0" w:color="auto"/>
              <w:right w:val="single" w:sz="4" w:space="0" w:color="auto"/>
            </w:tcBorders>
            <w:shd w:val="clear" w:color="auto" w:fill="auto"/>
            <w:vAlign w:val="center"/>
            <w:hideMark/>
          </w:tcPr>
          <w:p w:rsidR="00B63EB4" w:rsidRPr="00B63EB4" w:rsidRDefault="00B63EB4" w:rsidP="00333CEC">
            <w:pPr>
              <w:jc w:val="center"/>
              <w:rPr>
                <w:sz w:val="20"/>
                <w:szCs w:val="20"/>
              </w:rPr>
            </w:pPr>
            <w:r w:rsidRPr="00B63EB4">
              <w:rPr>
                <w:sz w:val="20"/>
                <w:szCs w:val="20"/>
              </w:rPr>
              <w:t>9</w:t>
            </w:r>
          </w:p>
        </w:tc>
      </w:tr>
      <w:tr w:rsidR="00B63EB4" w:rsidRPr="006028CD" w:rsidTr="00333CEC">
        <w:trPr>
          <w:trHeight w:val="20"/>
        </w:trPr>
        <w:tc>
          <w:tcPr>
            <w:tcW w:w="10173" w:type="dxa"/>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3EB4" w:rsidRPr="00B63EB4" w:rsidRDefault="00B63EB4" w:rsidP="00333CEC">
            <w:pPr>
              <w:jc w:val="center"/>
              <w:rPr>
                <w:b/>
                <w:iCs/>
                <w:sz w:val="20"/>
                <w:szCs w:val="20"/>
              </w:rPr>
            </w:pPr>
            <w:r w:rsidRPr="00B63EB4">
              <w:rPr>
                <w:b/>
                <w:iCs/>
                <w:sz w:val="20"/>
                <w:szCs w:val="20"/>
              </w:rPr>
              <w:t xml:space="preserve">Кукуштанское участковое лесничество </w:t>
            </w:r>
          </w:p>
        </w:tc>
      </w:tr>
      <w:tr w:rsidR="00B63EB4" w:rsidRPr="006028CD" w:rsidTr="00333CEC">
        <w:trPr>
          <w:trHeight w:val="20"/>
        </w:trPr>
        <w:tc>
          <w:tcPr>
            <w:tcW w:w="1242" w:type="dxa"/>
            <w:vMerge w:val="restart"/>
            <w:tcBorders>
              <w:top w:val="single" w:sz="4" w:space="0" w:color="auto"/>
              <w:left w:val="single" w:sz="4" w:space="0" w:color="auto"/>
              <w:bottom w:val="single" w:sz="4" w:space="0" w:color="auto"/>
              <w:right w:val="single" w:sz="4" w:space="0" w:color="auto"/>
            </w:tcBorders>
            <w:vAlign w:val="center"/>
          </w:tcPr>
          <w:p w:rsidR="00B63EB4" w:rsidRPr="00B63EB4" w:rsidRDefault="00B63EB4" w:rsidP="00333CEC">
            <w:pPr>
              <w:jc w:val="center"/>
              <w:rPr>
                <w:iCs/>
                <w:sz w:val="20"/>
                <w:szCs w:val="20"/>
              </w:rPr>
            </w:pPr>
            <w:r w:rsidRPr="00B63EB4">
              <w:rPr>
                <w:sz w:val="20"/>
                <w:szCs w:val="20"/>
              </w:rPr>
              <w:t>Защитные леса (Леса, располо-женные в водо-охранных зонах)</w:t>
            </w:r>
          </w:p>
        </w:tc>
        <w:tc>
          <w:tcPr>
            <w:tcW w:w="96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63EB4" w:rsidRPr="00B63EB4" w:rsidRDefault="00B63EB4" w:rsidP="00333CEC">
            <w:pPr>
              <w:jc w:val="center"/>
              <w:rPr>
                <w:sz w:val="20"/>
                <w:szCs w:val="20"/>
              </w:rPr>
            </w:pPr>
            <w:r w:rsidRPr="00B63EB4">
              <w:rPr>
                <w:sz w:val="20"/>
                <w:szCs w:val="20"/>
              </w:rPr>
              <w:t>114</w:t>
            </w:r>
          </w:p>
        </w:tc>
        <w:tc>
          <w:tcPr>
            <w:tcW w:w="82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63EB4" w:rsidRPr="00B63EB4" w:rsidRDefault="00B63EB4" w:rsidP="00333CEC">
            <w:pPr>
              <w:jc w:val="center"/>
              <w:rPr>
                <w:sz w:val="20"/>
                <w:szCs w:val="20"/>
              </w:rPr>
            </w:pPr>
            <w:r w:rsidRPr="00B63EB4">
              <w:rPr>
                <w:sz w:val="20"/>
                <w:szCs w:val="20"/>
              </w:rPr>
              <w:t>4 ч.</w:t>
            </w:r>
          </w:p>
        </w:tc>
        <w:tc>
          <w:tcPr>
            <w:tcW w:w="235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63EB4" w:rsidRPr="00B63EB4" w:rsidRDefault="00B63EB4" w:rsidP="00333CEC">
            <w:pPr>
              <w:jc w:val="center"/>
              <w:rPr>
                <w:iCs/>
                <w:sz w:val="20"/>
                <w:szCs w:val="20"/>
              </w:rPr>
            </w:pPr>
            <w:r w:rsidRPr="00B63EB4">
              <w:rPr>
                <w:iCs/>
                <w:sz w:val="20"/>
                <w:szCs w:val="20"/>
              </w:rPr>
              <w:t>Нефтепровод</w:t>
            </w:r>
          </w:p>
          <w:p w:rsidR="00B63EB4" w:rsidRPr="00B63EB4" w:rsidRDefault="00B63EB4" w:rsidP="00333CEC">
            <w:pPr>
              <w:jc w:val="center"/>
              <w:rPr>
                <w:iCs/>
                <w:sz w:val="20"/>
                <w:szCs w:val="20"/>
              </w:rPr>
            </w:pPr>
            <w:r w:rsidRPr="00B63EB4">
              <w:rPr>
                <w:iCs/>
                <w:sz w:val="20"/>
                <w:szCs w:val="20"/>
              </w:rPr>
              <w:t>ширина 40,0 м протяженность 0,2 км</w:t>
            </w:r>
          </w:p>
          <w:p w:rsidR="00B63EB4" w:rsidRPr="00B63EB4" w:rsidRDefault="00B63EB4" w:rsidP="00333CEC">
            <w:pPr>
              <w:jc w:val="center"/>
              <w:rPr>
                <w:sz w:val="20"/>
                <w:szCs w:val="20"/>
              </w:rPr>
            </w:pPr>
            <w:r w:rsidRPr="00B63EB4">
              <w:rPr>
                <w:iCs/>
                <w:sz w:val="20"/>
                <w:szCs w:val="20"/>
              </w:rPr>
              <w:t>прибреж.защит.полоса шир.30 м</w:t>
            </w:r>
          </w:p>
        </w:tc>
        <w:tc>
          <w:tcPr>
            <w:tcW w:w="1093" w:type="dxa"/>
            <w:tcBorders>
              <w:top w:val="single" w:sz="4" w:space="0" w:color="auto"/>
              <w:left w:val="nil"/>
              <w:bottom w:val="single" w:sz="4" w:space="0" w:color="auto"/>
              <w:right w:val="single" w:sz="4" w:space="0" w:color="auto"/>
            </w:tcBorders>
            <w:shd w:val="clear" w:color="auto" w:fill="auto"/>
            <w:vAlign w:val="center"/>
          </w:tcPr>
          <w:p w:rsidR="00B63EB4" w:rsidRPr="00B63EB4" w:rsidRDefault="00B63EB4" w:rsidP="00333CEC">
            <w:pPr>
              <w:jc w:val="center"/>
              <w:rPr>
                <w:sz w:val="20"/>
                <w:szCs w:val="20"/>
              </w:rPr>
            </w:pPr>
            <w:r w:rsidRPr="00B63EB4">
              <w:rPr>
                <w:sz w:val="20"/>
                <w:szCs w:val="20"/>
              </w:rPr>
              <w:t>0,0680</w:t>
            </w:r>
          </w:p>
        </w:tc>
        <w:tc>
          <w:tcPr>
            <w:tcW w:w="86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B63EB4" w:rsidRPr="00B63EB4" w:rsidRDefault="00B63EB4" w:rsidP="00333CEC">
            <w:pPr>
              <w:jc w:val="center"/>
              <w:rPr>
                <w:sz w:val="20"/>
                <w:szCs w:val="20"/>
              </w:rPr>
            </w:pPr>
            <w:r w:rsidRPr="00B63EB4">
              <w:rPr>
                <w:sz w:val="20"/>
                <w:szCs w:val="20"/>
              </w:rPr>
              <w:t>-</w:t>
            </w:r>
          </w:p>
        </w:tc>
        <w:tc>
          <w:tcPr>
            <w:tcW w:w="118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B63EB4" w:rsidRPr="00B63EB4" w:rsidRDefault="00B63EB4" w:rsidP="00333CEC">
            <w:pPr>
              <w:jc w:val="center"/>
              <w:rPr>
                <w:sz w:val="20"/>
                <w:szCs w:val="20"/>
              </w:rPr>
            </w:pPr>
            <w:r w:rsidRPr="00B63EB4">
              <w:rPr>
                <w:sz w:val="20"/>
                <w:szCs w:val="20"/>
              </w:rPr>
              <w:t>-</w:t>
            </w:r>
          </w:p>
        </w:tc>
        <w:tc>
          <w:tcPr>
            <w:tcW w:w="91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B63EB4" w:rsidRPr="00B63EB4" w:rsidRDefault="00B63EB4" w:rsidP="00333CEC">
            <w:pPr>
              <w:jc w:val="center"/>
              <w:rPr>
                <w:sz w:val="20"/>
                <w:szCs w:val="20"/>
              </w:rPr>
            </w:pPr>
            <w:r w:rsidRPr="00B63EB4">
              <w:rPr>
                <w:sz w:val="20"/>
                <w:szCs w:val="20"/>
              </w:rPr>
              <w:t>-</w:t>
            </w:r>
          </w:p>
        </w:tc>
        <w:tc>
          <w:tcPr>
            <w:tcW w:w="72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B63EB4" w:rsidRPr="00B63EB4" w:rsidRDefault="00B63EB4" w:rsidP="00333CEC">
            <w:pPr>
              <w:jc w:val="center"/>
              <w:rPr>
                <w:sz w:val="20"/>
                <w:szCs w:val="20"/>
              </w:rPr>
            </w:pPr>
            <w:r w:rsidRPr="00B63EB4">
              <w:rPr>
                <w:sz w:val="20"/>
                <w:szCs w:val="20"/>
              </w:rPr>
              <w:t>-</w:t>
            </w:r>
          </w:p>
        </w:tc>
      </w:tr>
      <w:tr w:rsidR="00B63EB4" w:rsidRPr="006028CD" w:rsidTr="00333CEC">
        <w:trPr>
          <w:trHeight w:val="20"/>
        </w:trPr>
        <w:tc>
          <w:tcPr>
            <w:tcW w:w="1242" w:type="dxa"/>
            <w:vMerge/>
            <w:tcBorders>
              <w:top w:val="single" w:sz="4" w:space="0" w:color="auto"/>
              <w:left w:val="single" w:sz="4" w:space="0" w:color="auto"/>
              <w:bottom w:val="single" w:sz="4" w:space="0" w:color="auto"/>
              <w:right w:val="single" w:sz="4" w:space="0" w:color="auto"/>
            </w:tcBorders>
            <w:vAlign w:val="center"/>
          </w:tcPr>
          <w:p w:rsidR="00B63EB4" w:rsidRPr="00B63EB4" w:rsidRDefault="00B63EB4" w:rsidP="00333CEC">
            <w:pPr>
              <w:rPr>
                <w:iCs/>
                <w:sz w:val="20"/>
                <w:szCs w:val="20"/>
              </w:rPr>
            </w:pPr>
          </w:p>
        </w:tc>
        <w:tc>
          <w:tcPr>
            <w:tcW w:w="962" w:type="dxa"/>
            <w:vMerge/>
            <w:tcBorders>
              <w:top w:val="single" w:sz="4" w:space="0" w:color="auto"/>
              <w:left w:val="single" w:sz="4" w:space="0" w:color="auto"/>
              <w:bottom w:val="single" w:sz="4" w:space="0" w:color="auto"/>
              <w:right w:val="single" w:sz="4" w:space="0" w:color="auto"/>
            </w:tcBorders>
            <w:vAlign w:val="center"/>
          </w:tcPr>
          <w:p w:rsidR="00B63EB4" w:rsidRPr="00B63EB4" w:rsidRDefault="00B63EB4" w:rsidP="00333CEC">
            <w:pPr>
              <w:rPr>
                <w:sz w:val="20"/>
                <w:szCs w:val="20"/>
              </w:rPr>
            </w:pPr>
          </w:p>
        </w:tc>
        <w:tc>
          <w:tcPr>
            <w:tcW w:w="824" w:type="dxa"/>
            <w:vMerge/>
            <w:tcBorders>
              <w:top w:val="single" w:sz="4" w:space="0" w:color="auto"/>
              <w:left w:val="single" w:sz="4" w:space="0" w:color="auto"/>
              <w:bottom w:val="single" w:sz="4" w:space="0" w:color="auto"/>
              <w:right w:val="single" w:sz="4" w:space="0" w:color="auto"/>
            </w:tcBorders>
            <w:vAlign w:val="center"/>
          </w:tcPr>
          <w:p w:rsidR="00B63EB4" w:rsidRPr="00B63EB4" w:rsidRDefault="00B63EB4" w:rsidP="00333CEC">
            <w:pPr>
              <w:rPr>
                <w:sz w:val="20"/>
                <w:szCs w:val="20"/>
              </w:rPr>
            </w:pPr>
          </w:p>
        </w:tc>
        <w:tc>
          <w:tcPr>
            <w:tcW w:w="2359" w:type="dxa"/>
            <w:vMerge/>
            <w:tcBorders>
              <w:top w:val="single" w:sz="4" w:space="0" w:color="auto"/>
              <w:left w:val="single" w:sz="4" w:space="0" w:color="auto"/>
              <w:bottom w:val="single" w:sz="4" w:space="0" w:color="auto"/>
              <w:right w:val="single" w:sz="4" w:space="0" w:color="auto"/>
            </w:tcBorders>
            <w:vAlign w:val="center"/>
          </w:tcPr>
          <w:p w:rsidR="00B63EB4" w:rsidRPr="00B63EB4" w:rsidRDefault="00B63EB4" w:rsidP="00333CEC">
            <w:pPr>
              <w:rPr>
                <w:sz w:val="20"/>
                <w:szCs w:val="20"/>
              </w:rPr>
            </w:pPr>
          </w:p>
        </w:tc>
        <w:tc>
          <w:tcPr>
            <w:tcW w:w="1093" w:type="dxa"/>
            <w:tcBorders>
              <w:top w:val="single" w:sz="4" w:space="0" w:color="auto"/>
              <w:left w:val="nil"/>
              <w:bottom w:val="single" w:sz="4" w:space="0" w:color="auto"/>
              <w:right w:val="single" w:sz="4" w:space="0" w:color="auto"/>
            </w:tcBorders>
            <w:shd w:val="clear" w:color="auto" w:fill="auto"/>
            <w:vAlign w:val="center"/>
          </w:tcPr>
          <w:p w:rsidR="00B63EB4" w:rsidRPr="00B63EB4" w:rsidRDefault="00B63EB4" w:rsidP="00333CEC">
            <w:pPr>
              <w:jc w:val="center"/>
              <w:rPr>
                <w:sz w:val="20"/>
                <w:szCs w:val="20"/>
              </w:rPr>
            </w:pPr>
            <w:r w:rsidRPr="00B63EB4">
              <w:rPr>
                <w:sz w:val="20"/>
                <w:szCs w:val="20"/>
              </w:rPr>
              <w:t>-</w:t>
            </w:r>
          </w:p>
        </w:tc>
        <w:tc>
          <w:tcPr>
            <w:tcW w:w="862" w:type="dxa"/>
            <w:vMerge/>
            <w:tcBorders>
              <w:top w:val="single" w:sz="4" w:space="0" w:color="auto"/>
              <w:left w:val="single" w:sz="4" w:space="0" w:color="auto"/>
              <w:bottom w:val="single" w:sz="4" w:space="0" w:color="auto"/>
              <w:right w:val="single" w:sz="4" w:space="0" w:color="auto"/>
            </w:tcBorders>
            <w:vAlign w:val="center"/>
          </w:tcPr>
          <w:p w:rsidR="00B63EB4" w:rsidRPr="00B63EB4" w:rsidRDefault="00B63EB4" w:rsidP="00333CEC">
            <w:pPr>
              <w:rPr>
                <w:sz w:val="20"/>
                <w:szCs w:val="20"/>
              </w:rPr>
            </w:pPr>
          </w:p>
        </w:tc>
        <w:tc>
          <w:tcPr>
            <w:tcW w:w="1185" w:type="dxa"/>
            <w:vMerge/>
            <w:tcBorders>
              <w:top w:val="single" w:sz="4" w:space="0" w:color="auto"/>
              <w:left w:val="single" w:sz="4" w:space="0" w:color="auto"/>
              <w:bottom w:val="single" w:sz="4" w:space="0" w:color="auto"/>
              <w:right w:val="single" w:sz="4" w:space="0" w:color="auto"/>
            </w:tcBorders>
            <w:vAlign w:val="center"/>
          </w:tcPr>
          <w:p w:rsidR="00B63EB4" w:rsidRPr="00B63EB4" w:rsidRDefault="00B63EB4" w:rsidP="00333CEC">
            <w:pPr>
              <w:rPr>
                <w:sz w:val="20"/>
                <w:szCs w:val="20"/>
              </w:rPr>
            </w:pPr>
          </w:p>
        </w:tc>
        <w:tc>
          <w:tcPr>
            <w:tcW w:w="919" w:type="dxa"/>
            <w:vMerge/>
            <w:tcBorders>
              <w:top w:val="single" w:sz="4" w:space="0" w:color="auto"/>
              <w:left w:val="single" w:sz="4" w:space="0" w:color="auto"/>
              <w:bottom w:val="single" w:sz="4" w:space="0" w:color="auto"/>
              <w:right w:val="single" w:sz="4" w:space="0" w:color="auto"/>
            </w:tcBorders>
            <w:vAlign w:val="center"/>
          </w:tcPr>
          <w:p w:rsidR="00B63EB4" w:rsidRPr="00B63EB4" w:rsidRDefault="00B63EB4" w:rsidP="00333CEC">
            <w:pPr>
              <w:rPr>
                <w:sz w:val="20"/>
                <w:szCs w:val="20"/>
              </w:rPr>
            </w:pPr>
          </w:p>
        </w:tc>
        <w:tc>
          <w:tcPr>
            <w:tcW w:w="727" w:type="dxa"/>
            <w:vMerge/>
            <w:tcBorders>
              <w:top w:val="single" w:sz="4" w:space="0" w:color="auto"/>
              <w:left w:val="single" w:sz="4" w:space="0" w:color="auto"/>
              <w:bottom w:val="single" w:sz="4" w:space="0" w:color="auto"/>
              <w:right w:val="single" w:sz="4" w:space="0" w:color="auto"/>
            </w:tcBorders>
            <w:vAlign w:val="center"/>
          </w:tcPr>
          <w:p w:rsidR="00B63EB4" w:rsidRPr="00B63EB4" w:rsidRDefault="00B63EB4" w:rsidP="00333CEC">
            <w:pPr>
              <w:rPr>
                <w:sz w:val="20"/>
                <w:szCs w:val="20"/>
              </w:rPr>
            </w:pPr>
          </w:p>
        </w:tc>
      </w:tr>
      <w:tr w:rsidR="00B63EB4" w:rsidRPr="006028CD" w:rsidTr="00333CEC">
        <w:trPr>
          <w:trHeight w:val="20"/>
        </w:trPr>
        <w:tc>
          <w:tcPr>
            <w:tcW w:w="1242" w:type="dxa"/>
            <w:vMerge w:val="restart"/>
            <w:tcBorders>
              <w:top w:val="single" w:sz="4" w:space="0" w:color="auto"/>
              <w:left w:val="single" w:sz="4" w:space="0" w:color="auto"/>
              <w:bottom w:val="single" w:sz="4" w:space="0" w:color="auto"/>
              <w:right w:val="single" w:sz="4" w:space="0" w:color="auto"/>
            </w:tcBorders>
            <w:vAlign w:val="center"/>
          </w:tcPr>
          <w:p w:rsidR="00B63EB4" w:rsidRPr="00B63EB4" w:rsidRDefault="00B63EB4" w:rsidP="00333CEC">
            <w:pPr>
              <w:rPr>
                <w:iCs/>
                <w:sz w:val="20"/>
                <w:szCs w:val="20"/>
              </w:rPr>
            </w:pPr>
            <w:r w:rsidRPr="00B63EB4">
              <w:rPr>
                <w:sz w:val="20"/>
                <w:szCs w:val="20"/>
              </w:rPr>
              <w:t>Эксплуатационные леса</w:t>
            </w:r>
          </w:p>
        </w:tc>
        <w:tc>
          <w:tcPr>
            <w:tcW w:w="96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63EB4" w:rsidRPr="00B63EB4" w:rsidRDefault="00B63EB4" w:rsidP="00333CEC">
            <w:pPr>
              <w:jc w:val="center"/>
              <w:rPr>
                <w:sz w:val="20"/>
                <w:szCs w:val="20"/>
              </w:rPr>
            </w:pPr>
            <w:r w:rsidRPr="00B63EB4">
              <w:rPr>
                <w:sz w:val="20"/>
                <w:szCs w:val="20"/>
              </w:rPr>
              <w:t>114</w:t>
            </w:r>
          </w:p>
        </w:tc>
        <w:tc>
          <w:tcPr>
            <w:tcW w:w="82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63EB4" w:rsidRPr="00B63EB4" w:rsidRDefault="00B63EB4" w:rsidP="00333CEC">
            <w:pPr>
              <w:jc w:val="center"/>
              <w:rPr>
                <w:sz w:val="20"/>
                <w:szCs w:val="20"/>
              </w:rPr>
            </w:pPr>
            <w:r w:rsidRPr="00B63EB4">
              <w:rPr>
                <w:sz w:val="20"/>
                <w:szCs w:val="20"/>
              </w:rPr>
              <w:t>10 ч.</w:t>
            </w:r>
          </w:p>
        </w:tc>
        <w:tc>
          <w:tcPr>
            <w:tcW w:w="235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63EB4" w:rsidRPr="00B63EB4" w:rsidRDefault="00B63EB4" w:rsidP="00333CEC">
            <w:pPr>
              <w:jc w:val="center"/>
              <w:rPr>
                <w:iCs/>
                <w:sz w:val="20"/>
                <w:szCs w:val="20"/>
              </w:rPr>
            </w:pPr>
            <w:r w:rsidRPr="00B63EB4">
              <w:rPr>
                <w:iCs/>
                <w:sz w:val="20"/>
                <w:szCs w:val="20"/>
              </w:rPr>
              <w:t>Линия электропередач</w:t>
            </w:r>
          </w:p>
          <w:p w:rsidR="00B63EB4" w:rsidRPr="00B63EB4" w:rsidRDefault="00B63EB4" w:rsidP="00333CEC">
            <w:pPr>
              <w:jc w:val="center"/>
              <w:rPr>
                <w:iCs/>
                <w:sz w:val="20"/>
                <w:szCs w:val="20"/>
              </w:rPr>
            </w:pPr>
            <w:r w:rsidRPr="00B63EB4">
              <w:rPr>
                <w:iCs/>
                <w:sz w:val="20"/>
                <w:szCs w:val="20"/>
              </w:rPr>
              <w:t xml:space="preserve">           ширина 16,0 м протяженность 1,0 км заросшая</w:t>
            </w:r>
          </w:p>
          <w:p w:rsidR="00B63EB4" w:rsidRPr="00B63EB4" w:rsidRDefault="00B63EB4" w:rsidP="00333CEC">
            <w:pPr>
              <w:jc w:val="center"/>
              <w:rPr>
                <w:sz w:val="20"/>
                <w:szCs w:val="20"/>
              </w:rPr>
            </w:pPr>
            <w:r w:rsidRPr="00B63EB4">
              <w:rPr>
                <w:iCs/>
                <w:sz w:val="20"/>
                <w:szCs w:val="20"/>
              </w:rPr>
              <w:lastRenderedPageBreak/>
              <w:t xml:space="preserve">           охр.зона ЛЭП 1-20 кВ-10 м</w:t>
            </w:r>
          </w:p>
        </w:tc>
        <w:tc>
          <w:tcPr>
            <w:tcW w:w="1093" w:type="dxa"/>
            <w:tcBorders>
              <w:top w:val="single" w:sz="4" w:space="0" w:color="auto"/>
              <w:left w:val="nil"/>
              <w:bottom w:val="single" w:sz="4" w:space="0" w:color="auto"/>
              <w:right w:val="single" w:sz="4" w:space="0" w:color="auto"/>
            </w:tcBorders>
            <w:shd w:val="clear" w:color="auto" w:fill="auto"/>
            <w:vAlign w:val="center"/>
          </w:tcPr>
          <w:p w:rsidR="00B63EB4" w:rsidRPr="00B63EB4" w:rsidRDefault="00B63EB4" w:rsidP="00333CEC">
            <w:pPr>
              <w:jc w:val="center"/>
              <w:rPr>
                <w:sz w:val="20"/>
                <w:szCs w:val="20"/>
              </w:rPr>
            </w:pPr>
            <w:r w:rsidRPr="00B63EB4">
              <w:rPr>
                <w:sz w:val="20"/>
                <w:szCs w:val="20"/>
              </w:rPr>
              <w:lastRenderedPageBreak/>
              <w:t>1,5188</w:t>
            </w:r>
          </w:p>
        </w:tc>
        <w:tc>
          <w:tcPr>
            <w:tcW w:w="86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B63EB4" w:rsidRPr="00B63EB4" w:rsidRDefault="00B63EB4" w:rsidP="00333CEC">
            <w:pPr>
              <w:jc w:val="center"/>
              <w:rPr>
                <w:sz w:val="20"/>
                <w:szCs w:val="20"/>
              </w:rPr>
            </w:pPr>
            <w:r w:rsidRPr="00B63EB4">
              <w:rPr>
                <w:sz w:val="20"/>
                <w:szCs w:val="20"/>
              </w:rPr>
              <w:t>-</w:t>
            </w:r>
          </w:p>
        </w:tc>
        <w:tc>
          <w:tcPr>
            <w:tcW w:w="1185" w:type="dxa"/>
            <w:vMerge w:val="restart"/>
            <w:tcBorders>
              <w:top w:val="single" w:sz="4" w:space="0" w:color="auto"/>
              <w:left w:val="single" w:sz="4" w:space="0" w:color="auto"/>
              <w:right w:val="single" w:sz="4" w:space="0" w:color="auto"/>
            </w:tcBorders>
            <w:shd w:val="clear" w:color="auto" w:fill="auto"/>
            <w:noWrap/>
            <w:vAlign w:val="center"/>
          </w:tcPr>
          <w:p w:rsidR="00B63EB4" w:rsidRPr="00B63EB4" w:rsidRDefault="00B63EB4" w:rsidP="00333CEC">
            <w:pPr>
              <w:jc w:val="center"/>
              <w:rPr>
                <w:sz w:val="20"/>
                <w:szCs w:val="20"/>
              </w:rPr>
            </w:pPr>
            <w:r w:rsidRPr="00B63EB4">
              <w:rPr>
                <w:sz w:val="20"/>
                <w:szCs w:val="20"/>
              </w:rPr>
              <w:t>-</w:t>
            </w:r>
          </w:p>
        </w:tc>
        <w:tc>
          <w:tcPr>
            <w:tcW w:w="91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B63EB4" w:rsidRPr="00B63EB4" w:rsidRDefault="00B63EB4" w:rsidP="00333CEC">
            <w:pPr>
              <w:jc w:val="center"/>
              <w:rPr>
                <w:sz w:val="20"/>
                <w:szCs w:val="20"/>
              </w:rPr>
            </w:pPr>
            <w:r w:rsidRPr="00B63EB4">
              <w:rPr>
                <w:sz w:val="20"/>
                <w:szCs w:val="20"/>
              </w:rPr>
              <w:t>-</w:t>
            </w:r>
          </w:p>
        </w:tc>
        <w:tc>
          <w:tcPr>
            <w:tcW w:w="72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B63EB4" w:rsidRPr="00B63EB4" w:rsidRDefault="00B63EB4" w:rsidP="00333CEC">
            <w:pPr>
              <w:jc w:val="center"/>
              <w:rPr>
                <w:sz w:val="20"/>
                <w:szCs w:val="20"/>
              </w:rPr>
            </w:pPr>
            <w:r w:rsidRPr="00B63EB4">
              <w:rPr>
                <w:sz w:val="20"/>
                <w:szCs w:val="20"/>
              </w:rPr>
              <w:t>-</w:t>
            </w:r>
          </w:p>
        </w:tc>
      </w:tr>
      <w:tr w:rsidR="00B63EB4" w:rsidRPr="006028CD" w:rsidTr="00333CEC">
        <w:trPr>
          <w:trHeight w:val="20"/>
        </w:trPr>
        <w:tc>
          <w:tcPr>
            <w:tcW w:w="1242" w:type="dxa"/>
            <w:vMerge/>
            <w:tcBorders>
              <w:top w:val="single" w:sz="4" w:space="0" w:color="auto"/>
              <w:left w:val="single" w:sz="4" w:space="0" w:color="auto"/>
              <w:bottom w:val="single" w:sz="4" w:space="0" w:color="auto"/>
              <w:right w:val="single" w:sz="4" w:space="0" w:color="auto"/>
            </w:tcBorders>
            <w:vAlign w:val="center"/>
          </w:tcPr>
          <w:p w:rsidR="00B63EB4" w:rsidRPr="00B63EB4" w:rsidRDefault="00B63EB4" w:rsidP="00333CEC">
            <w:pPr>
              <w:rPr>
                <w:iCs/>
                <w:sz w:val="20"/>
                <w:szCs w:val="20"/>
              </w:rPr>
            </w:pPr>
          </w:p>
        </w:tc>
        <w:tc>
          <w:tcPr>
            <w:tcW w:w="962" w:type="dxa"/>
            <w:vMerge/>
            <w:tcBorders>
              <w:top w:val="single" w:sz="4" w:space="0" w:color="auto"/>
              <w:left w:val="single" w:sz="4" w:space="0" w:color="auto"/>
              <w:bottom w:val="single" w:sz="4" w:space="0" w:color="auto"/>
              <w:right w:val="single" w:sz="4" w:space="0" w:color="auto"/>
            </w:tcBorders>
            <w:vAlign w:val="center"/>
          </w:tcPr>
          <w:p w:rsidR="00B63EB4" w:rsidRPr="00B63EB4" w:rsidRDefault="00B63EB4" w:rsidP="00333CEC">
            <w:pPr>
              <w:rPr>
                <w:sz w:val="20"/>
                <w:szCs w:val="20"/>
              </w:rPr>
            </w:pPr>
          </w:p>
        </w:tc>
        <w:tc>
          <w:tcPr>
            <w:tcW w:w="824" w:type="dxa"/>
            <w:vMerge/>
            <w:tcBorders>
              <w:top w:val="single" w:sz="4" w:space="0" w:color="auto"/>
              <w:left w:val="single" w:sz="4" w:space="0" w:color="auto"/>
              <w:bottom w:val="single" w:sz="4" w:space="0" w:color="auto"/>
              <w:right w:val="single" w:sz="4" w:space="0" w:color="auto"/>
            </w:tcBorders>
            <w:vAlign w:val="center"/>
          </w:tcPr>
          <w:p w:rsidR="00B63EB4" w:rsidRPr="00B63EB4" w:rsidRDefault="00B63EB4" w:rsidP="00333CEC">
            <w:pPr>
              <w:rPr>
                <w:sz w:val="20"/>
                <w:szCs w:val="20"/>
              </w:rPr>
            </w:pPr>
          </w:p>
        </w:tc>
        <w:tc>
          <w:tcPr>
            <w:tcW w:w="2359" w:type="dxa"/>
            <w:vMerge/>
            <w:tcBorders>
              <w:top w:val="single" w:sz="4" w:space="0" w:color="auto"/>
              <w:left w:val="single" w:sz="4" w:space="0" w:color="auto"/>
              <w:bottom w:val="single" w:sz="4" w:space="0" w:color="auto"/>
              <w:right w:val="single" w:sz="4" w:space="0" w:color="auto"/>
            </w:tcBorders>
            <w:vAlign w:val="center"/>
          </w:tcPr>
          <w:p w:rsidR="00B63EB4" w:rsidRPr="00B63EB4" w:rsidRDefault="00B63EB4" w:rsidP="00333CEC">
            <w:pPr>
              <w:rPr>
                <w:sz w:val="20"/>
                <w:szCs w:val="20"/>
              </w:rPr>
            </w:pPr>
          </w:p>
        </w:tc>
        <w:tc>
          <w:tcPr>
            <w:tcW w:w="1093" w:type="dxa"/>
            <w:tcBorders>
              <w:top w:val="single" w:sz="4" w:space="0" w:color="auto"/>
              <w:left w:val="nil"/>
              <w:bottom w:val="single" w:sz="4" w:space="0" w:color="auto"/>
              <w:right w:val="single" w:sz="4" w:space="0" w:color="auto"/>
            </w:tcBorders>
            <w:shd w:val="clear" w:color="auto" w:fill="auto"/>
            <w:vAlign w:val="center"/>
          </w:tcPr>
          <w:p w:rsidR="00B63EB4" w:rsidRPr="00B63EB4" w:rsidRDefault="00B63EB4" w:rsidP="00333CEC">
            <w:pPr>
              <w:jc w:val="center"/>
              <w:rPr>
                <w:sz w:val="20"/>
                <w:szCs w:val="20"/>
              </w:rPr>
            </w:pPr>
            <w:r w:rsidRPr="00B63EB4">
              <w:rPr>
                <w:sz w:val="20"/>
                <w:szCs w:val="20"/>
              </w:rPr>
              <w:t>-</w:t>
            </w:r>
          </w:p>
        </w:tc>
        <w:tc>
          <w:tcPr>
            <w:tcW w:w="862" w:type="dxa"/>
            <w:vMerge/>
            <w:tcBorders>
              <w:top w:val="single" w:sz="4" w:space="0" w:color="auto"/>
              <w:left w:val="single" w:sz="4" w:space="0" w:color="auto"/>
              <w:bottom w:val="single" w:sz="4" w:space="0" w:color="auto"/>
              <w:right w:val="single" w:sz="4" w:space="0" w:color="auto"/>
            </w:tcBorders>
            <w:vAlign w:val="center"/>
          </w:tcPr>
          <w:p w:rsidR="00B63EB4" w:rsidRPr="00B63EB4" w:rsidRDefault="00B63EB4" w:rsidP="00333CEC">
            <w:pPr>
              <w:rPr>
                <w:sz w:val="20"/>
                <w:szCs w:val="20"/>
              </w:rPr>
            </w:pPr>
          </w:p>
        </w:tc>
        <w:tc>
          <w:tcPr>
            <w:tcW w:w="1185" w:type="dxa"/>
            <w:vMerge/>
            <w:tcBorders>
              <w:left w:val="single" w:sz="4" w:space="0" w:color="auto"/>
              <w:bottom w:val="single" w:sz="4" w:space="0" w:color="auto"/>
              <w:right w:val="single" w:sz="4" w:space="0" w:color="auto"/>
            </w:tcBorders>
            <w:shd w:val="clear" w:color="auto" w:fill="auto"/>
            <w:vAlign w:val="center"/>
          </w:tcPr>
          <w:p w:rsidR="00B63EB4" w:rsidRPr="00B63EB4" w:rsidRDefault="00B63EB4" w:rsidP="00333CEC">
            <w:pPr>
              <w:jc w:val="center"/>
              <w:rPr>
                <w:sz w:val="20"/>
                <w:szCs w:val="20"/>
              </w:rPr>
            </w:pPr>
          </w:p>
        </w:tc>
        <w:tc>
          <w:tcPr>
            <w:tcW w:w="919" w:type="dxa"/>
            <w:vMerge/>
            <w:tcBorders>
              <w:top w:val="single" w:sz="4" w:space="0" w:color="auto"/>
              <w:left w:val="single" w:sz="4" w:space="0" w:color="auto"/>
              <w:bottom w:val="single" w:sz="4" w:space="0" w:color="auto"/>
              <w:right w:val="single" w:sz="4" w:space="0" w:color="auto"/>
            </w:tcBorders>
            <w:vAlign w:val="center"/>
          </w:tcPr>
          <w:p w:rsidR="00B63EB4" w:rsidRPr="00B63EB4" w:rsidRDefault="00B63EB4" w:rsidP="00333CEC">
            <w:pPr>
              <w:rPr>
                <w:sz w:val="20"/>
                <w:szCs w:val="20"/>
              </w:rPr>
            </w:pPr>
          </w:p>
        </w:tc>
        <w:tc>
          <w:tcPr>
            <w:tcW w:w="727" w:type="dxa"/>
            <w:vMerge/>
            <w:tcBorders>
              <w:top w:val="single" w:sz="4" w:space="0" w:color="auto"/>
              <w:left w:val="single" w:sz="4" w:space="0" w:color="auto"/>
              <w:bottom w:val="single" w:sz="4" w:space="0" w:color="auto"/>
              <w:right w:val="single" w:sz="4" w:space="0" w:color="auto"/>
            </w:tcBorders>
            <w:vAlign w:val="center"/>
          </w:tcPr>
          <w:p w:rsidR="00B63EB4" w:rsidRPr="00B63EB4" w:rsidRDefault="00B63EB4" w:rsidP="00333CEC">
            <w:pPr>
              <w:rPr>
                <w:sz w:val="20"/>
                <w:szCs w:val="20"/>
              </w:rPr>
            </w:pPr>
          </w:p>
        </w:tc>
      </w:tr>
      <w:tr w:rsidR="00B63EB4" w:rsidRPr="006028CD" w:rsidTr="00333CEC">
        <w:trPr>
          <w:trHeight w:val="299"/>
        </w:trPr>
        <w:tc>
          <w:tcPr>
            <w:tcW w:w="1242" w:type="dxa"/>
            <w:vMerge w:val="restart"/>
            <w:tcBorders>
              <w:top w:val="single" w:sz="4" w:space="0" w:color="auto"/>
              <w:left w:val="single" w:sz="4" w:space="0" w:color="auto"/>
              <w:bottom w:val="single" w:sz="4" w:space="0" w:color="auto"/>
              <w:right w:val="single" w:sz="4" w:space="0" w:color="auto"/>
            </w:tcBorders>
            <w:vAlign w:val="center"/>
          </w:tcPr>
          <w:p w:rsidR="00B63EB4" w:rsidRPr="00B63EB4" w:rsidRDefault="00B63EB4" w:rsidP="00333CEC">
            <w:pPr>
              <w:rPr>
                <w:iCs/>
                <w:sz w:val="20"/>
                <w:szCs w:val="20"/>
              </w:rPr>
            </w:pPr>
            <w:r w:rsidRPr="00B63EB4">
              <w:rPr>
                <w:sz w:val="20"/>
                <w:szCs w:val="20"/>
              </w:rPr>
              <w:lastRenderedPageBreak/>
              <w:t>Защитные леса (Леса, располо-женные в водо-охранных зонах)</w:t>
            </w:r>
          </w:p>
        </w:tc>
        <w:tc>
          <w:tcPr>
            <w:tcW w:w="96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63EB4" w:rsidRPr="00B63EB4" w:rsidRDefault="00B63EB4" w:rsidP="00333CEC">
            <w:pPr>
              <w:jc w:val="center"/>
              <w:rPr>
                <w:sz w:val="20"/>
                <w:szCs w:val="20"/>
              </w:rPr>
            </w:pPr>
            <w:r w:rsidRPr="00B63EB4">
              <w:rPr>
                <w:sz w:val="20"/>
                <w:szCs w:val="20"/>
              </w:rPr>
              <w:t>114</w:t>
            </w:r>
          </w:p>
        </w:tc>
        <w:tc>
          <w:tcPr>
            <w:tcW w:w="82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63EB4" w:rsidRPr="00B63EB4" w:rsidRDefault="00B63EB4" w:rsidP="00333CEC">
            <w:pPr>
              <w:jc w:val="center"/>
              <w:rPr>
                <w:sz w:val="20"/>
                <w:szCs w:val="20"/>
              </w:rPr>
            </w:pPr>
            <w:r w:rsidRPr="00B63EB4">
              <w:rPr>
                <w:sz w:val="20"/>
                <w:szCs w:val="20"/>
              </w:rPr>
              <w:t>13 ч.</w:t>
            </w:r>
          </w:p>
        </w:tc>
        <w:tc>
          <w:tcPr>
            <w:tcW w:w="235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63EB4" w:rsidRPr="00B63EB4" w:rsidRDefault="00B63EB4" w:rsidP="00333CEC">
            <w:pPr>
              <w:jc w:val="center"/>
              <w:rPr>
                <w:iCs/>
                <w:sz w:val="20"/>
                <w:szCs w:val="20"/>
              </w:rPr>
            </w:pPr>
            <w:r w:rsidRPr="00B63EB4">
              <w:rPr>
                <w:iCs/>
                <w:sz w:val="20"/>
                <w:szCs w:val="20"/>
              </w:rPr>
              <w:t>7Б1ОС1ЛП1Е+В+КЛ+П</w:t>
            </w:r>
          </w:p>
          <w:p w:rsidR="00B63EB4" w:rsidRPr="00B63EB4" w:rsidRDefault="00B63EB4" w:rsidP="00333CEC">
            <w:pPr>
              <w:jc w:val="center"/>
              <w:rPr>
                <w:sz w:val="20"/>
                <w:szCs w:val="20"/>
              </w:rPr>
            </w:pPr>
            <w:r w:rsidRPr="00B63EB4">
              <w:rPr>
                <w:iCs/>
                <w:sz w:val="20"/>
                <w:szCs w:val="20"/>
              </w:rPr>
              <w:t>озу: берегозащ.участ.лесов,pасп.вдоль водных объектов</w:t>
            </w:r>
          </w:p>
        </w:tc>
        <w:tc>
          <w:tcPr>
            <w:tcW w:w="1093" w:type="dxa"/>
            <w:tcBorders>
              <w:top w:val="single" w:sz="4" w:space="0" w:color="auto"/>
              <w:left w:val="nil"/>
              <w:bottom w:val="single" w:sz="4" w:space="0" w:color="auto"/>
              <w:right w:val="single" w:sz="4" w:space="0" w:color="auto"/>
            </w:tcBorders>
            <w:shd w:val="clear" w:color="auto" w:fill="auto"/>
            <w:vAlign w:val="center"/>
          </w:tcPr>
          <w:p w:rsidR="00B63EB4" w:rsidRPr="00B63EB4" w:rsidRDefault="00B63EB4" w:rsidP="00333CEC">
            <w:pPr>
              <w:jc w:val="center"/>
              <w:rPr>
                <w:sz w:val="20"/>
                <w:szCs w:val="20"/>
              </w:rPr>
            </w:pPr>
            <w:r w:rsidRPr="00B63EB4">
              <w:rPr>
                <w:sz w:val="20"/>
                <w:szCs w:val="20"/>
              </w:rPr>
              <w:t>0,0094</w:t>
            </w:r>
          </w:p>
        </w:tc>
        <w:tc>
          <w:tcPr>
            <w:tcW w:w="86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B63EB4" w:rsidRPr="00B63EB4" w:rsidRDefault="00B63EB4" w:rsidP="00333CEC">
            <w:pPr>
              <w:jc w:val="center"/>
              <w:rPr>
                <w:sz w:val="20"/>
                <w:szCs w:val="20"/>
              </w:rPr>
            </w:pPr>
            <w:r w:rsidRPr="00B63EB4">
              <w:rPr>
                <w:sz w:val="20"/>
                <w:szCs w:val="20"/>
              </w:rPr>
              <w:t>-</w:t>
            </w:r>
          </w:p>
        </w:tc>
        <w:tc>
          <w:tcPr>
            <w:tcW w:w="118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63EB4" w:rsidRPr="00B63EB4" w:rsidRDefault="00B63EB4" w:rsidP="00333CEC">
            <w:pPr>
              <w:jc w:val="center"/>
              <w:rPr>
                <w:sz w:val="20"/>
                <w:szCs w:val="20"/>
              </w:rPr>
            </w:pPr>
            <w:r w:rsidRPr="00B63EB4">
              <w:rPr>
                <w:sz w:val="20"/>
                <w:szCs w:val="20"/>
              </w:rPr>
              <w:t>0,0094</w:t>
            </w:r>
          </w:p>
        </w:tc>
        <w:tc>
          <w:tcPr>
            <w:tcW w:w="91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B63EB4" w:rsidRPr="00B63EB4" w:rsidRDefault="00B63EB4" w:rsidP="00333CEC">
            <w:pPr>
              <w:jc w:val="center"/>
              <w:rPr>
                <w:sz w:val="20"/>
                <w:szCs w:val="20"/>
              </w:rPr>
            </w:pPr>
            <w:r w:rsidRPr="00B63EB4">
              <w:rPr>
                <w:sz w:val="20"/>
                <w:szCs w:val="20"/>
              </w:rPr>
              <w:t>-</w:t>
            </w:r>
          </w:p>
        </w:tc>
        <w:tc>
          <w:tcPr>
            <w:tcW w:w="72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B63EB4" w:rsidRPr="00B63EB4" w:rsidRDefault="00B63EB4" w:rsidP="00333CEC">
            <w:pPr>
              <w:jc w:val="center"/>
              <w:rPr>
                <w:sz w:val="20"/>
                <w:szCs w:val="20"/>
              </w:rPr>
            </w:pPr>
            <w:r w:rsidRPr="00B63EB4">
              <w:rPr>
                <w:sz w:val="20"/>
                <w:szCs w:val="20"/>
              </w:rPr>
              <w:t>-</w:t>
            </w:r>
          </w:p>
        </w:tc>
      </w:tr>
      <w:tr w:rsidR="00B63EB4" w:rsidRPr="006028CD" w:rsidTr="00333CEC">
        <w:trPr>
          <w:trHeight w:val="20"/>
        </w:trPr>
        <w:tc>
          <w:tcPr>
            <w:tcW w:w="1242" w:type="dxa"/>
            <w:vMerge/>
            <w:tcBorders>
              <w:top w:val="single" w:sz="4" w:space="0" w:color="auto"/>
              <w:left w:val="single" w:sz="4" w:space="0" w:color="auto"/>
              <w:bottom w:val="single" w:sz="4" w:space="0" w:color="auto"/>
              <w:right w:val="single" w:sz="4" w:space="0" w:color="auto"/>
            </w:tcBorders>
            <w:vAlign w:val="center"/>
          </w:tcPr>
          <w:p w:rsidR="00B63EB4" w:rsidRPr="00B63EB4" w:rsidRDefault="00B63EB4" w:rsidP="00333CEC">
            <w:pPr>
              <w:rPr>
                <w:iCs/>
                <w:sz w:val="20"/>
                <w:szCs w:val="20"/>
              </w:rPr>
            </w:pPr>
          </w:p>
        </w:tc>
        <w:tc>
          <w:tcPr>
            <w:tcW w:w="962" w:type="dxa"/>
            <w:vMerge/>
            <w:tcBorders>
              <w:top w:val="single" w:sz="4" w:space="0" w:color="auto"/>
              <w:left w:val="single" w:sz="4" w:space="0" w:color="auto"/>
              <w:bottom w:val="single" w:sz="4" w:space="0" w:color="auto"/>
              <w:right w:val="single" w:sz="4" w:space="0" w:color="auto"/>
            </w:tcBorders>
            <w:vAlign w:val="center"/>
          </w:tcPr>
          <w:p w:rsidR="00B63EB4" w:rsidRPr="00B63EB4" w:rsidRDefault="00B63EB4" w:rsidP="00333CEC">
            <w:pPr>
              <w:rPr>
                <w:sz w:val="20"/>
                <w:szCs w:val="20"/>
              </w:rPr>
            </w:pPr>
          </w:p>
        </w:tc>
        <w:tc>
          <w:tcPr>
            <w:tcW w:w="824" w:type="dxa"/>
            <w:vMerge/>
            <w:tcBorders>
              <w:top w:val="single" w:sz="4" w:space="0" w:color="auto"/>
              <w:left w:val="single" w:sz="4" w:space="0" w:color="auto"/>
              <w:bottom w:val="single" w:sz="4" w:space="0" w:color="auto"/>
              <w:right w:val="single" w:sz="4" w:space="0" w:color="auto"/>
            </w:tcBorders>
            <w:vAlign w:val="center"/>
          </w:tcPr>
          <w:p w:rsidR="00B63EB4" w:rsidRPr="00B63EB4" w:rsidRDefault="00B63EB4" w:rsidP="00333CEC">
            <w:pPr>
              <w:rPr>
                <w:sz w:val="20"/>
                <w:szCs w:val="20"/>
              </w:rPr>
            </w:pPr>
          </w:p>
        </w:tc>
        <w:tc>
          <w:tcPr>
            <w:tcW w:w="2359" w:type="dxa"/>
            <w:vMerge/>
            <w:tcBorders>
              <w:top w:val="single" w:sz="4" w:space="0" w:color="auto"/>
              <w:left w:val="single" w:sz="4" w:space="0" w:color="auto"/>
              <w:bottom w:val="single" w:sz="4" w:space="0" w:color="auto"/>
              <w:right w:val="single" w:sz="4" w:space="0" w:color="auto"/>
            </w:tcBorders>
            <w:vAlign w:val="center"/>
          </w:tcPr>
          <w:p w:rsidR="00B63EB4" w:rsidRPr="00B63EB4" w:rsidRDefault="00B63EB4" w:rsidP="00333CEC">
            <w:pPr>
              <w:rPr>
                <w:sz w:val="20"/>
                <w:szCs w:val="20"/>
              </w:rPr>
            </w:pPr>
          </w:p>
        </w:tc>
        <w:tc>
          <w:tcPr>
            <w:tcW w:w="1093" w:type="dxa"/>
            <w:tcBorders>
              <w:top w:val="single" w:sz="4" w:space="0" w:color="auto"/>
              <w:left w:val="nil"/>
              <w:bottom w:val="single" w:sz="4" w:space="0" w:color="auto"/>
              <w:right w:val="single" w:sz="4" w:space="0" w:color="auto"/>
            </w:tcBorders>
            <w:shd w:val="clear" w:color="auto" w:fill="auto"/>
            <w:vAlign w:val="center"/>
          </w:tcPr>
          <w:p w:rsidR="00B63EB4" w:rsidRPr="00B63EB4" w:rsidRDefault="00B63EB4" w:rsidP="00333CEC">
            <w:pPr>
              <w:jc w:val="center"/>
              <w:rPr>
                <w:sz w:val="20"/>
                <w:szCs w:val="20"/>
              </w:rPr>
            </w:pPr>
            <w:r w:rsidRPr="00B63EB4">
              <w:rPr>
                <w:sz w:val="20"/>
                <w:szCs w:val="20"/>
              </w:rPr>
              <w:t>2</w:t>
            </w:r>
          </w:p>
        </w:tc>
        <w:tc>
          <w:tcPr>
            <w:tcW w:w="862" w:type="dxa"/>
            <w:vMerge/>
            <w:tcBorders>
              <w:top w:val="single" w:sz="4" w:space="0" w:color="auto"/>
              <w:left w:val="single" w:sz="4" w:space="0" w:color="auto"/>
              <w:bottom w:val="single" w:sz="4" w:space="0" w:color="auto"/>
              <w:right w:val="single" w:sz="4" w:space="0" w:color="auto"/>
            </w:tcBorders>
            <w:vAlign w:val="center"/>
          </w:tcPr>
          <w:p w:rsidR="00B63EB4" w:rsidRPr="00B63EB4" w:rsidRDefault="00B63EB4" w:rsidP="00333CEC">
            <w:pPr>
              <w:rPr>
                <w:sz w:val="20"/>
                <w:szCs w:val="20"/>
              </w:rPr>
            </w:pPr>
          </w:p>
        </w:tc>
        <w:tc>
          <w:tcPr>
            <w:tcW w:w="1185" w:type="dxa"/>
            <w:tcBorders>
              <w:top w:val="single" w:sz="4" w:space="0" w:color="auto"/>
              <w:left w:val="single" w:sz="4" w:space="0" w:color="auto"/>
              <w:bottom w:val="single" w:sz="4" w:space="0" w:color="auto"/>
              <w:right w:val="single" w:sz="4" w:space="0" w:color="auto"/>
            </w:tcBorders>
            <w:shd w:val="clear" w:color="auto" w:fill="auto"/>
            <w:vAlign w:val="center"/>
          </w:tcPr>
          <w:p w:rsidR="00B63EB4" w:rsidRPr="00B63EB4" w:rsidRDefault="00B63EB4" w:rsidP="00333CEC">
            <w:pPr>
              <w:jc w:val="center"/>
              <w:rPr>
                <w:sz w:val="20"/>
                <w:szCs w:val="20"/>
              </w:rPr>
            </w:pPr>
            <w:r w:rsidRPr="00B63EB4">
              <w:rPr>
                <w:sz w:val="20"/>
                <w:szCs w:val="20"/>
              </w:rPr>
              <w:t>2</w:t>
            </w:r>
          </w:p>
        </w:tc>
        <w:tc>
          <w:tcPr>
            <w:tcW w:w="919" w:type="dxa"/>
            <w:vMerge/>
            <w:tcBorders>
              <w:top w:val="single" w:sz="4" w:space="0" w:color="auto"/>
              <w:left w:val="single" w:sz="4" w:space="0" w:color="auto"/>
              <w:bottom w:val="single" w:sz="4" w:space="0" w:color="auto"/>
              <w:right w:val="single" w:sz="4" w:space="0" w:color="auto"/>
            </w:tcBorders>
            <w:vAlign w:val="center"/>
          </w:tcPr>
          <w:p w:rsidR="00B63EB4" w:rsidRPr="00B63EB4" w:rsidRDefault="00B63EB4" w:rsidP="00333CEC">
            <w:pPr>
              <w:rPr>
                <w:sz w:val="20"/>
                <w:szCs w:val="20"/>
              </w:rPr>
            </w:pPr>
          </w:p>
        </w:tc>
        <w:tc>
          <w:tcPr>
            <w:tcW w:w="727" w:type="dxa"/>
            <w:vMerge/>
            <w:tcBorders>
              <w:top w:val="single" w:sz="4" w:space="0" w:color="auto"/>
              <w:left w:val="single" w:sz="4" w:space="0" w:color="auto"/>
              <w:bottom w:val="single" w:sz="4" w:space="0" w:color="auto"/>
              <w:right w:val="single" w:sz="4" w:space="0" w:color="auto"/>
            </w:tcBorders>
            <w:vAlign w:val="center"/>
          </w:tcPr>
          <w:p w:rsidR="00B63EB4" w:rsidRPr="00B63EB4" w:rsidRDefault="00B63EB4" w:rsidP="00333CEC">
            <w:pPr>
              <w:rPr>
                <w:sz w:val="20"/>
                <w:szCs w:val="20"/>
              </w:rPr>
            </w:pPr>
          </w:p>
        </w:tc>
      </w:tr>
      <w:tr w:rsidR="00B63EB4" w:rsidRPr="006028CD" w:rsidTr="00333CEC">
        <w:trPr>
          <w:trHeight w:val="20"/>
        </w:trPr>
        <w:tc>
          <w:tcPr>
            <w:tcW w:w="1242" w:type="dxa"/>
            <w:vMerge w:val="restart"/>
            <w:tcBorders>
              <w:top w:val="single" w:sz="4" w:space="0" w:color="auto"/>
              <w:left w:val="single" w:sz="4" w:space="0" w:color="auto"/>
              <w:right w:val="single" w:sz="4" w:space="0" w:color="auto"/>
            </w:tcBorders>
            <w:vAlign w:val="center"/>
          </w:tcPr>
          <w:p w:rsidR="00B63EB4" w:rsidRPr="00B63EB4" w:rsidRDefault="00B63EB4" w:rsidP="00333CEC">
            <w:pPr>
              <w:rPr>
                <w:iCs/>
                <w:sz w:val="20"/>
                <w:szCs w:val="20"/>
              </w:rPr>
            </w:pPr>
            <w:r w:rsidRPr="00B63EB4">
              <w:rPr>
                <w:sz w:val="20"/>
                <w:szCs w:val="20"/>
              </w:rPr>
              <w:t>Эксплуатационные леса</w:t>
            </w:r>
          </w:p>
          <w:p w:rsidR="00B63EB4" w:rsidRPr="00B63EB4" w:rsidRDefault="00B63EB4" w:rsidP="00333CEC">
            <w:pPr>
              <w:rPr>
                <w:iCs/>
                <w:sz w:val="20"/>
                <w:szCs w:val="20"/>
              </w:rPr>
            </w:pPr>
          </w:p>
        </w:tc>
        <w:tc>
          <w:tcPr>
            <w:tcW w:w="962" w:type="dxa"/>
            <w:vMerge w:val="restart"/>
            <w:tcBorders>
              <w:top w:val="single" w:sz="4" w:space="0" w:color="auto"/>
              <w:left w:val="single" w:sz="4" w:space="0" w:color="auto"/>
              <w:right w:val="single" w:sz="4" w:space="0" w:color="auto"/>
            </w:tcBorders>
            <w:shd w:val="clear" w:color="auto" w:fill="auto"/>
            <w:vAlign w:val="center"/>
          </w:tcPr>
          <w:p w:rsidR="00B63EB4" w:rsidRPr="00B63EB4" w:rsidRDefault="00B63EB4" w:rsidP="00333CEC">
            <w:pPr>
              <w:jc w:val="center"/>
              <w:rPr>
                <w:sz w:val="20"/>
                <w:szCs w:val="20"/>
              </w:rPr>
            </w:pPr>
            <w:r w:rsidRPr="00B63EB4">
              <w:rPr>
                <w:sz w:val="20"/>
                <w:szCs w:val="20"/>
              </w:rPr>
              <w:t>142</w:t>
            </w:r>
          </w:p>
        </w:tc>
        <w:tc>
          <w:tcPr>
            <w:tcW w:w="82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63EB4" w:rsidRPr="00B63EB4" w:rsidRDefault="00B63EB4" w:rsidP="00333CEC">
            <w:pPr>
              <w:jc w:val="center"/>
              <w:rPr>
                <w:sz w:val="20"/>
                <w:szCs w:val="20"/>
              </w:rPr>
            </w:pPr>
            <w:r w:rsidRPr="00B63EB4">
              <w:rPr>
                <w:sz w:val="20"/>
                <w:szCs w:val="20"/>
              </w:rPr>
              <w:t>7 ч.</w:t>
            </w:r>
          </w:p>
        </w:tc>
        <w:tc>
          <w:tcPr>
            <w:tcW w:w="2359" w:type="dxa"/>
            <w:vMerge w:val="restart"/>
            <w:tcBorders>
              <w:top w:val="single" w:sz="4" w:space="0" w:color="auto"/>
              <w:left w:val="nil"/>
              <w:bottom w:val="single" w:sz="4" w:space="0" w:color="auto"/>
              <w:right w:val="single" w:sz="4" w:space="0" w:color="auto"/>
            </w:tcBorders>
            <w:shd w:val="clear" w:color="auto" w:fill="auto"/>
            <w:vAlign w:val="center"/>
          </w:tcPr>
          <w:p w:rsidR="00B63EB4" w:rsidRPr="00B63EB4" w:rsidRDefault="00B63EB4" w:rsidP="00333CEC">
            <w:pPr>
              <w:jc w:val="center"/>
              <w:rPr>
                <w:sz w:val="20"/>
                <w:szCs w:val="20"/>
              </w:rPr>
            </w:pPr>
            <w:r w:rsidRPr="00B63EB4">
              <w:rPr>
                <w:sz w:val="20"/>
                <w:szCs w:val="20"/>
              </w:rPr>
              <w:t>4Б4ЛП2Е+ОС+ИВ</w:t>
            </w:r>
          </w:p>
        </w:tc>
        <w:tc>
          <w:tcPr>
            <w:tcW w:w="1093" w:type="dxa"/>
            <w:tcBorders>
              <w:top w:val="single" w:sz="4" w:space="0" w:color="auto"/>
              <w:left w:val="nil"/>
              <w:bottom w:val="single" w:sz="4" w:space="0" w:color="auto"/>
              <w:right w:val="single" w:sz="4" w:space="0" w:color="auto"/>
            </w:tcBorders>
            <w:shd w:val="clear" w:color="auto" w:fill="auto"/>
            <w:vAlign w:val="center"/>
          </w:tcPr>
          <w:p w:rsidR="00B63EB4" w:rsidRPr="00B63EB4" w:rsidRDefault="00B63EB4" w:rsidP="00333CEC">
            <w:pPr>
              <w:jc w:val="center"/>
              <w:rPr>
                <w:sz w:val="20"/>
                <w:szCs w:val="20"/>
              </w:rPr>
            </w:pPr>
            <w:r w:rsidRPr="00B63EB4">
              <w:rPr>
                <w:sz w:val="20"/>
                <w:szCs w:val="20"/>
              </w:rPr>
              <w:t>0,2131</w:t>
            </w:r>
          </w:p>
        </w:tc>
        <w:tc>
          <w:tcPr>
            <w:tcW w:w="862" w:type="dxa"/>
            <w:vMerge w:val="restart"/>
            <w:tcBorders>
              <w:top w:val="single" w:sz="4" w:space="0" w:color="auto"/>
              <w:left w:val="nil"/>
              <w:bottom w:val="single" w:sz="4" w:space="0" w:color="auto"/>
              <w:right w:val="single" w:sz="4" w:space="0" w:color="auto"/>
            </w:tcBorders>
            <w:shd w:val="clear" w:color="auto" w:fill="auto"/>
            <w:vAlign w:val="center"/>
          </w:tcPr>
          <w:p w:rsidR="00B63EB4" w:rsidRPr="00B63EB4" w:rsidRDefault="00B63EB4" w:rsidP="00333CEC">
            <w:pPr>
              <w:jc w:val="center"/>
              <w:rPr>
                <w:sz w:val="20"/>
                <w:szCs w:val="20"/>
              </w:rPr>
            </w:pPr>
            <w:r w:rsidRPr="00B63EB4">
              <w:rPr>
                <w:sz w:val="20"/>
                <w:szCs w:val="20"/>
              </w:rPr>
              <w:t>-</w:t>
            </w:r>
          </w:p>
        </w:tc>
        <w:tc>
          <w:tcPr>
            <w:tcW w:w="1185" w:type="dxa"/>
            <w:vMerge w:val="restart"/>
            <w:tcBorders>
              <w:top w:val="single" w:sz="4" w:space="0" w:color="auto"/>
              <w:left w:val="single" w:sz="4" w:space="0" w:color="auto"/>
              <w:right w:val="single" w:sz="4" w:space="0" w:color="auto"/>
            </w:tcBorders>
            <w:shd w:val="clear" w:color="auto" w:fill="auto"/>
            <w:noWrap/>
            <w:vAlign w:val="center"/>
          </w:tcPr>
          <w:p w:rsidR="00B63EB4" w:rsidRPr="00B63EB4" w:rsidRDefault="00B63EB4" w:rsidP="00333CEC">
            <w:pPr>
              <w:jc w:val="center"/>
              <w:rPr>
                <w:sz w:val="20"/>
                <w:szCs w:val="20"/>
              </w:rPr>
            </w:pPr>
            <w:r w:rsidRPr="00B63EB4">
              <w:rPr>
                <w:sz w:val="20"/>
                <w:szCs w:val="20"/>
              </w:rPr>
              <w:t>-</w:t>
            </w:r>
          </w:p>
        </w:tc>
        <w:tc>
          <w:tcPr>
            <w:tcW w:w="919" w:type="dxa"/>
            <w:tcBorders>
              <w:top w:val="single" w:sz="4" w:space="0" w:color="auto"/>
              <w:left w:val="single" w:sz="4" w:space="0" w:color="auto"/>
              <w:bottom w:val="single" w:sz="4" w:space="0" w:color="auto"/>
              <w:right w:val="single" w:sz="4" w:space="0" w:color="auto"/>
            </w:tcBorders>
            <w:shd w:val="clear" w:color="auto" w:fill="auto"/>
            <w:noWrap/>
            <w:vAlign w:val="center"/>
          </w:tcPr>
          <w:p w:rsidR="00B63EB4" w:rsidRPr="00B63EB4" w:rsidRDefault="00B63EB4" w:rsidP="00333CEC">
            <w:pPr>
              <w:jc w:val="center"/>
              <w:rPr>
                <w:sz w:val="20"/>
                <w:szCs w:val="20"/>
              </w:rPr>
            </w:pPr>
            <w:r w:rsidRPr="00B63EB4">
              <w:rPr>
                <w:sz w:val="20"/>
                <w:szCs w:val="20"/>
              </w:rPr>
              <w:t>0,2131</w:t>
            </w:r>
          </w:p>
        </w:tc>
        <w:tc>
          <w:tcPr>
            <w:tcW w:w="72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B63EB4" w:rsidRPr="00B63EB4" w:rsidRDefault="00B63EB4" w:rsidP="00333CEC">
            <w:pPr>
              <w:jc w:val="center"/>
              <w:rPr>
                <w:sz w:val="20"/>
                <w:szCs w:val="20"/>
              </w:rPr>
            </w:pPr>
            <w:r w:rsidRPr="00B63EB4">
              <w:rPr>
                <w:sz w:val="20"/>
                <w:szCs w:val="20"/>
              </w:rPr>
              <w:t>-</w:t>
            </w:r>
          </w:p>
        </w:tc>
      </w:tr>
      <w:tr w:rsidR="00B63EB4" w:rsidRPr="006028CD" w:rsidTr="00333CEC">
        <w:trPr>
          <w:trHeight w:val="20"/>
        </w:trPr>
        <w:tc>
          <w:tcPr>
            <w:tcW w:w="1242" w:type="dxa"/>
            <w:vMerge/>
            <w:tcBorders>
              <w:left w:val="single" w:sz="4" w:space="0" w:color="auto"/>
              <w:right w:val="single" w:sz="4" w:space="0" w:color="auto"/>
            </w:tcBorders>
            <w:vAlign w:val="center"/>
          </w:tcPr>
          <w:p w:rsidR="00B63EB4" w:rsidRPr="00B63EB4" w:rsidRDefault="00B63EB4" w:rsidP="00333CEC">
            <w:pPr>
              <w:rPr>
                <w:iCs/>
                <w:sz w:val="20"/>
                <w:szCs w:val="20"/>
              </w:rPr>
            </w:pPr>
          </w:p>
        </w:tc>
        <w:tc>
          <w:tcPr>
            <w:tcW w:w="962" w:type="dxa"/>
            <w:vMerge/>
            <w:tcBorders>
              <w:left w:val="single" w:sz="4" w:space="0" w:color="auto"/>
              <w:right w:val="single" w:sz="4" w:space="0" w:color="auto"/>
            </w:tcBorders>
            <w:vAlign w:val="center"/>
          </w:tcPr>
          <w:p w:rsidR="00B63EB4" w:rsidRPr="00B63EB4" w:rsidRDefault="00B63EB4" w:rsidP="00333CEC">
            <w:pPr>
              <w:rPr>
                <w:sz w:val="20"/>
                <w:szCs w:val="20"/>
              </w:rPr>
            </w:pPr>
          </w:p>
        </w:tc>
        <w:tc>
          <w:tcPr>
            <w:tcW w:w="824" w:type="dxa"/>
            <w:vMerge/>
            <w:tcBorders>
              <w:top w:val="single" w:sz="4" w:space="0" w:color="auto"/>
              <w:left w:val="single" w:sz="4" w:space="0" w:color="auto"/>
              <w:bottom w:val="single" w:sz="4" w:space="0" w:color="auto"/>
              <w:right w:val="single" w:sz="4" w:space="0" w:color="auto"/>
            </w:tcBorders>
            <w:vAlign w:val="center"/>
          </w:tcPr>
          <w:p w:rsidR="00B63EB4" w:rsidRPr="00B63EB4" w:rsidRDefault="00B63EB4" w:rsidP="00333CEC">
            <w:pPr>
              <w:rPr>
                <w:sz w:val="20"/>
                <w:szCs w:val="20"/>
              </w:rPr>
            </w:pPr>
          </w:p>
        </w:tc>
        <w:tc>
          <w:tcPr>
            <w:tcW w:w="2359" w:type="dxa"/>
            <w:vMerge/>
            <w:tcBorders>
              <w:top w:val="single" w:sz="4" w:space="0" w:color="auto"/>
              <w:left w:val="nil"/>
              <w:bottom w:val="single" w:sz="4" w:space="0" w:color="auto"/>
              <w:right w:val="single" w:sz="4" w:space="0" w:color="auto"/>
            </w:tcBorders>
            <w:shd w:val="clear" w:color="auto" w:fill="auto"/>
            <w:vAlign w:val="center"/>
          </w:tcPr>
          <w:p w:rsidR="00B63EB4" w:rsidRPr="00B63EB4" w:rsidRDefault="00B63EB4" w:rsidP="00333CEC">
            <w:pPr>
              <w:jc w:val="center"/>
              <w:rPr>
                <w:sz w:val="20"/>
                <w:szCs w:val="20"/>
              </w:rPr>
            </w:pPr>
          </w:p>
        </w:tc>
        <w:tc>
          <w:tcPr>
            <w:tcW w:w="1093" w:type="dxa"/>
            <w:tcBorders>
              <w:top w:val="single" w:sz="4" w:space="0" w:color="auto"/>
              <w:left w:val="nil"/>
              <w:bottom w:val="single" w:sz="4" w:space="0" w:color="auto"/>
              <w:right w:val="single" w:sz="4" w:space="0" w:color="auto"/>
            </w:tcBorders>
            <w:shd w:val="clear" w:color="auto" w:fill="auto"/>
            <w:vAlign w:val="center"/>
          </w:tcPr>
          <w:p w:rsidR="00B63EB4" w:rsidRPr="00B63EB4" w:rsidRDefault="00B63EB4" w:rsidP="00333CEC">
            <w:pPr>
              <w:jc w:val="center"/>
              <w:rPr>
                <w:sz w:val="20"/>
                <w:szCs w:val="20"/>
              </w:rPr>
            </w:pPr>
            <w:r w:rsidRPr="00B63EB4">
              <w:rPr>
                <w:sz w:val="20"/>
                <w:szCs w:val="20"/>
              </w:rPr>
              <w:t>42</w:t>
            </w:r>
          </w:p>
        </w:tc>
        <w:tc>
          <w:tcPr>
            <w:tcW w:w="862" w:type="dxa"/>
            <w:vMerge/>
            <w:tcBorders>
              <w:top w:val="single" w:sz="4" w:space="0" w:color="auto"/>
              <w:left w:val="nil"/>
              <w:bottom w:val="single" w:sz="4" w:space="0" w:color="auto"/>
              <w:right w:val="single" w:sz="4" w:space="0" w:color="auto"/>
            </w:tcBorders>
            <w:shd w:val="clear" w:color="auto" w:fill="auto"/>
            <w:vAlign w:val="center"/>
          </w:tcPr>
          <w:p w:rsidR="00B63EB4" w:rsidRPr="00B63EB4" w:rsidRDefault="00B63EB4" w:rsidP="00333CEC">
            <w:pPr>
              <w:jc w:val="center"/>
              <w:rPr>
                <w:sz w:val="20"/>
                <w:szCs w:val="20"/>
              </w:rPr>
            </w:pPr>
          </w:p>
        </w:tc>
        <w:tc>
          <w:tcPr>
            <w:tcW w:w="1185" w:type="dxa"/>
            <w:vMerge/>
            <w:tcBorders>
              <w:left w:val="single" w:sz="4" w:space="0" w:color="auto"/>
              <w:bottom w:val="single" w:sz="4" w:space="0" w:color="auto"/>
              <w:right w:val="single" w:sz="4" w:space="0" w:color="auto"/>
            </w:tcBorders>
            <w:shd w:val="clear" w:color="auto" w:fill="auto"/>
            <w:vAlign w:val="center"/>
          </w:tcPr>
          <w:p w:rsidR="00B63EB4" w:rsidRPr="00B63EB4" w:rsidRDefault="00B63EB4" w:rsidP="00333CEC">
            <w:pPr>
              <w:jc w:val="center"/>
              <w:rPr>
                <w:sz w:val="20"/>
                <w:szCs w:val="20"/>
              </w:rPr>
            </w:pPr>
          </w:p>
        </w:tc>
        <w:tc>
          <w:tcPr>
            <w:tcW w:w="919" w:type="dxa"/>
            <w:tcBorders>
              <w:top w:val="single" w:sz="4" w:space="0" w:color="auto"/>
              <w:left w:val="single" w:sz="4" w:space="0" w:color="auto"/>
              <w:bottom w:val="single" w:sz="4" w:space="0" w:color="auto"/>
              <w:right w:val="single" w:sz="4" w:space="0" w:color="auto"/>
            </w:tcBorders>
            <w:shd w:val="clear" w:color="auto" w:fill="auto"/>
            <w:vAlign w:val="center"/>
          </w:tcPr>
          <w:p w:rsidR="00B63EB4" w:rsidRPr="00B63EB4" w:rsidRDefault="00B63EB4" w:rsidP="00333CEC">
            <w:pPr>
              <w:jc w:val="center"/>
              <w:rPr>
                <w:sz w:val="20"/>
                <w:szCs w:val="20"/>
              </w:rPr>
            </w:pPr>
            <w:r w:rsidRPr="00B63EB4">
              <w:rPr>
                <w:sz w:val="20"/>
                <w:szCs w:val="20"/>
              </w:rPr>
              <w:t>42</w:t>
            </w:r>
          </w:p>
        </w:tc>
        <w:tc>
          <w:tcPr>
            <w:tcW w:w="727" w:type="dxa"/>
            <w:vMerge/>
            <w:tcBorders>
              <w:top w:val="single" w:sz="4" w:space="0" w:color="auto"/>
              <w:left w:val="single" w:sz="4" w:space="0" w:color="auto"/>
              <w:bottom w:val="single" w:sz="4" w:space="0" w:color="auto"/>
              <w:right w:val="single" w:sz="4" w:space="0" w:color="auto"/>
            </w:tcBorders>
            <w:vAlign w:val="center"/>
          </w:tcPr>
          <w:p w:rsidR="00B63EB4" w:rsidRPr="00B63EB4" w:rsidRDefault="00B63EB4" w:rsidP="00333CEC">
            <w:pPr>
              <w:rPr>
                <w:sz w:val="20"/>
                <w:szCs w:val="20"/>
              </w:rPr>
            </w:pPr>
          </w:p>
        </w:tc>
      </w:tr>
      <w:tr w:rsidR="00B63EB4" w:rsidRPr="006028CD" w:rsidTr="00333CEC">
        <w:trPr>
          <w:trHeight w:val="20"/>
        </w:trPr>
        <w:tc>
          <w:tcPr>
            <w:tcW w:w="1242" w:type="dxa"/>
            <w:vMerge/>
            <w:tcBorders>
              <w:left w:val="single" w:sz="4" w:space="0" w:color="auto"/>
              <w:right w:val="single" w:sz="4" w:space="0" w:color="auto"/>
            </w:tcBorders>
            <w:vAlign w:val="center"/>
          </w:tcPr>
          <w:p w:rsidR="00B63EB4" w:rsidRPr="00B63EB4" w:rsidRDefault="00B63EB4" w:rsidP="00333CEC">
            <w:pPr>
              <w:rPr>
                <w:iCs/>
                <w:sz w:val="20"/>
                <w:szCs w:val="20"/>
              </w:rPr>
            </w:pPr>
          </w:p>
        </w:tc>
        <w:tc>
          <w:tcPr>
            <w:tcW w:w="962" w:type="dxa"/>
            <w:vMerge/>
            <w:tcBorders>
              <w:left w:val="single" w:sz="4" w:space="0" w:color="auto"/>
              <w:right w:val="single" w:sz="4" w:space="0" w:color="auto"/>
            </w:tcBorders>
            <w:shd w:val="clear" w:color="auto" w:fill="auto"/>
            <w:vAlign w:val="center"/>
          </w:tcPr>
          <w:p w:rsidR="00B63EB4" w:rsidRPr="00B63EB4" w:rsidRDefault="00B63EB4" w:rsidP="00333CEC">
            <w:pPr>
              <w:jc w:val="center"/>
              <w:rPr>
                <w:sz w:val="20"/>
                <w:szCs w:val="20"/>
              </w:rPr>
            </w:pPr>
          </w:p>
        </w:tc>
        <w:tc>
          <w:tcPr>
            <w:tcW w:w="82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63EB4" w:rsidRPr="00B63EB4" w:rsidRDefault="00B63EB4" w:rsidP="00333CEC">
            <w:pPr>
              <w:jc w:val="center"/>
              <w:rPr>
                <w:sz w:val="20"/>
                <w:szCs w:val="20"/>
              </w:rPr>
            </w:pPr>
            <w:r w:rsidRPr="00B63EB4">
              <w:rPr>
                <w:sz w:val="20"/>
                <w:szCs w:val="20"/>
              </w:rPr>
              <w:t>8 ч.</w:t>
            </w:r>
          </w:p>
        </w:tc>
        <w:tc>
          <w:tcPr>
            <w:tcW w:w="2359" w:type="dxa"/>
            <w:vMerge w:val="restart"/>
            <w:tcBorders>
              <w:top w:val="single" w:sz="4" w:space="0" w:color="auto"/>
              <w:left w:val="nil"/>
              <w:bottom w:val="single" w:sz="4" w:space="0" w:color="auto"/>
              <w:right w:val="single" w:sz="4" w:space="0" w:color="auto"/>
            </w:tcBorders>
            <w:shd w:val="clear" w:color="auto" w:fill="auto"/>
            <w:vAlign w:val="center"/>
          </w:tcPr>
          <w:p w:rsidR="00B63EB4" w:rsidRPr="00B63EB4" w:rsidRDefault="00B63EB4" w:rsidP="00333CEC">
            <w:pPr>
              <w:jc w:val="center"/>
              <w:rPr>
                <w:iCs/>
                <w:sz w:val="20"/>
                <w:szCs w:val="20"/>
              </w:rPr>
            </w:pPr>
            <w:r w:rsidRPr="00B63EB4">
              <w:rPr>
                <w:iCs/>
                <w:sz w:val="20"/>
                <w:szCs w:val="20"/>
              </w:rPr>
              <w:t>Нефтепровод</w:t>
            </w:r>
          </w:p>
          <w:p w:rsidR="00B63EB4" w:rsidRPr="00B63EB4" w:rsidRDefault="00B63EB4" w:rsidP="00333CEC">
            <w:pPr>
              <w:jc w:val="center"/>
              <w:rPr>
                <w:sz w:val="20"/>
                <w:szCs w:val="20"/>
              </w:rPr>
            </w:pPr>
            <w:r w:rsidRPr="00B63EB4">
              <w:rPr>
                <w:iCs/>
                <w:sz w:val="20"/>
                <w:szCs w:val="20"/>
              </w:rPr>
              <w:t xml:space="preserve">           ширина 40,0 м протяженность 0,1 км</w:t>
            </w:r>
          </w:p>
        </w:tc>
        <w:tc>
          <w:tcPr>
            <w:tcW w:w="1093" w:type="dxa"/>
            <w:tcBorders>
              <w:top w:val="single" w:sz="4" w:space="0" w:color="auto"/>
              <w:left w:val="nil"/>
              <w:bottom w:val="single" w:sz="4" w:space="0" w:color="auto"/>
              <w:right w:val="single" w:sz="4" w:space="0" w:color="auto"/>
            </w:tcBorders>
            <w:shd w:val="clear" w:color="auto" w:fill="auto"/>
            <w:vAlign w:val="center"/>
          </w:tcPr>
          <w:p w:rsidR="00B63EB4" w:rsidRPr="00B63EB4" w:rsidRDefault="00B63EB4" w:rsidP="00333CEC">
            <w:pPr>
              <w:jc w:val="center"/>
              <w:rPr>
                <w:sz w:val="20"/>
                <w:szCs w:val="20"/>
              </w:rPr>
            </w:pPr>
            <w:r w:rsidRPr="00B63EB4">
              <w:rPr>
                <w:sz w:val="20"/>
                <w:szCs w:val="20"/>
              </w:rPr>
              <w:t>0,1959</w:t>
            </w:r>
          </w:p>
        </w:tc>
        <w:tc>
          <w:tcPr>
            <w:tcW w:w="862" w:type="dxa"/>
            <w:vMerge w:val="restart"/>
            <w:tcBorders>
              <w:top w:val="single" w:sz="4" w:space="0" w:color="auto"/>
              <w:left w:val="nil"/>
              <w:bottom w:val="single" w:sz="4" w:space="0" w:color="auto"/>
              <w:right w:val="single" w:sz="4" w:space="0" w:color="auto"/>
            </w:tcBorders>
            <w:shd w:val="clear" w:color="auto" w:fill="auto"/>
            <w:vAlign w:val="center"/>
          </w:tcPr>
          <w:p w:rsidR="00B63EB4" w:rsidRPr="00B63EB4" w:rsidRDefault="00B63EB4" w:rsidP="00333CEC">
            <w:pPr>
              <w:jc w:val="center"/>
              <w:rPr>
                <w:sz w:val="20"/>
                <w:szCs w:val="20"/>
              </w:rPr>
            </w:pPr>
            <w:r w:rsidRPr="00B63EB4">
              <w:rPr>
                <w:sz w:val="20"/>
                <w:szCs w:val="20"/>
              </w:rPr>
              <w:t>-</w:t>
            </w:r>
          </w:p>
        </w:tc>
        <w:tc>
          <w:tcPr>
            <w:tcW w:w="1185" w:type="dxa"/>
            <w:vMerge w:val="restart"/>
            <w:tcBorders>
              <w:top w:val="single" w:sz="4" w:space="0" w:color="auto"/>
              <w:left w:val="single" w:sz="4" w:space="0" w:color="auto"/>
              <w:right w:val="single" w:sz="4" w:space="0" w:color="auto"/>
            </w:tcBorders>
            <w:shd w:val="clear" w:color="auto" w:fill="auto"/>
            <w:noWrap/>
            <w:vAlign w:val="center"/>
          </w:tcPr>
          <w:p w:rsidR="00B63EB4" w:rsidRPr="00B63EB4" w:rsidRDefault="00B63EB4" w:rsidP="00333CEC">
            <w:pPr>
              <w:jc w:val="center"/>
              <w:rPr>
                <w:sz w:val="20"/>
                <w:szCs w:val="20"/>
              </w:rPr>
            </w:pPr>
            <w:r w:rsidRPr="00B63EB4">
              <w:rPr>
                <w:sz w:val="20"/>
                <w:szCs w:val="20"/>
              </w:rPr>
              <w:t>-</w:t>
            </w:r>
          </w:p>
        </w:tc>
        <w:tc>
          <w:tcPr>
            <w:tcW w:w="91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B63EB4" w:rsidRPr="00B63EB4" w:rsidRDefault="00B63EB4" w:rsidP="00333CEC">
            <w:pPr>
              <w:jc w:val="center"/>
              <w:rPr>
                <w:sz w:val="20"/>
                <w:szCs w:val="20"/>
              </w:rPr>
            </w:pPr>
            <w:r w:rsidRPr="00B63EB4">
              <w:rPr>
                <w:sz w:val="20"/>
                <w:szCs w:val="20"/>
              </w:rPr>
              <w:t>-</w:t>
            </w:r>
          </w:p>
        </w:tc>
        <w:tc>
          <w:tcPr>
            <w:tcW w:w="72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B63EB4" w:rsidRPr="00B63EB4" w:rsidRDefault="00B63EB4" w:rsidP="00333CEC">
            <w:pPr>
              <w:jc w:val="center"/>
              <w:rPr>
                <w:sz w:val="20"/>
                <w:szCs w:val="20"/>
              </w:rPr>
            </w:pPr>
            <w:r w:rsidRPr="00B63EB4">
              <w:rPr>
                <w:sz w:val="20"/>
                <w:szCs w:val="20"/>
              </w:rPr>
              <w:t>-</w:t>
            </w:r>
          </w:p>
        </w:tc>
      </w:tr>
      <w:tr w:rsidR="00B63EB4" w:rsidRPr="006028CD" w:rsidTr="00333CEC">
        <w:trPr>
          <w:trHeight w:val="20"/>
        </w:trPr>
        <w:tc>
          <w:tcPr>
            <w:tcW w:w="1242" w:type="dxa"/>
            <w:vMerge/>
            <w:tcBorders>
              <w:left w:val="single" w:sz="4" w:space="0" w:color="auto"/>
              <w:right w:val="single" w:sz="4" w:space="0" w:color="auto"/>
            </w:tcBorders>
            <w:vAlign w:val="center"/>
          </w:tcPr>
          <w:p w:rsidR="00B63EB4" w:rsidRPr="00B63EB4" w:rsidRDefault="00B63EB4" w:rsidP="00333CEC">
            <w:pPr>
              <w:rPr>
                <w:iCs/>
                <w:sz w:val="20"/>
                <w:szCs w:val="20"/>
              </w:rPr>
            </w:pPr>
          </w:p>
        </w:tc>
        <w:tc>
          <w:tcPr>
            <w:tcW w:w="962" w:type="dxa"/>
            <w:vMerge/>
            <w:tcBorders>
              <w:left w:val="single" w:sz="4" w:space="0" w:color="auto"/>
              <w:right w:val="single" w:sz="4" w:space="0" w:color="auto"/>
            </w:tcBorders>
            <w:vAlign w:val="center"/>
          </w:tcPr>
          <w:p w:rsidR="00B63EB4" w:rsidRPr="00B63EB4" w:rsidRDefault="00B63EB4" w:rsidP="00333CEC">
            <w:pPr>
              <w:rPr>
                <w:sz w:val="20"/>
                <w:szCs w:val="20"/>
              </w:rPr>
            </w:pPr>
          </w:p>
        </w:tc>
        <w:tc>
          <w:tcPr>
            <w:tcW w:w="824" w:type="dxa"/>
            <w:vMerge/>
            <w:tcBorders>
              <w:top w:val="single" w:sz="4" w:space="0" w:color="auto"/>
              <w:left w:val="single" w:sz="4" w:space="0" w:color="auto"/>
              <w:bottom w:val="single" w:sz="4" w:space="0" w:color="auto"/>
              <w:right w:val="single" w:sz="4" w:space="0" w:color="auto"/>
            </w:tcBorders>
            <w:vAlign w:val="center"/>
          </w:tcPr>
          <w:p w:rsidR="00B63EB4" w:rsidRPr="00B63EB4" w:rsidRDefault="00B63EB4" w:rsidP="00333CEC">
            <w:pPr>
              <w:rPr>
                <w:sz w:val="20"/>
                <w:szCs w:val="20"/>
              </w:rPr>
            </w:pPr>
          </w:p>
        </w:tc>
        <w:tc>
          <w:tcPr>
            <w:tcW w:w="2359" w:type="dxa"/>
            <w:vMerge/>
            <w:tcBorders>
              <w:top w:val="single" w:sz="4" w:space="0" w:color="auto"/>
              <w:left w:val="nil"/>
              <w:bottom w:val="single" w:sz="4" w:space="0" w:color="auto"/>
              <w:right w:val="single" w:sz="4" w:space="0" w:color="auto"/>
            </w:tcBorders>
            <w:shd w:val="clear" w:color="auto" w:fill="auto"/>
            <w:vAlign w:val="center"/>
          </w:tcPr>
          <w:p w:rsidR="00B63EB4" w:rsidRPr="00B63EB4" w:rsidRDefault="00B63EB4" w:rsidP="00333CEC">
            <w:pPr>
              <w:jc w:val="center"/>
              <w:rPr>
                <w:sz w:val="20"/>
                <w:szCs w:val="20"/>
              </w:rPr>
            </w:pPr>
          </w:p>
        </w:tc>
        <w:tc>
          <w:tcPr>
            <w:tcW w:w="1093" w:type="dxa"/>
            <w:tcBorders>
              <w:top w:val="single" w:sz="4" w:space="0" w:color="auto"/>
              <w:left w:val="nil"/>
              <w:bottom w:val="single" w:sz="4" w:space="0" w:color="auto"/>
              <w:right w:val="single" w:sz="4" w:space="0" w:color="auto"/>
            </w:tcBorders>
            <w:shd w:val="clear" w:color="auto" w:fill="auto"/>
            <w:vAlign w:val="center"/>
          </w:tcPr>
          <w:p w:rsidR="00B63EB4" w:rsidRPr="00B63EB4" w:rsidRDefault="00B63EB4" w:rsidP="00333CEC">
            <w:pPr>
              <w:jc w:val="center"/>
              <w:rPr>
                <w:sz w:val="20"/>
                <w:szCs w:val="20"/>
              </w:rPr>
            </w:pPr>
            <w:r w:rsidRPr="00B63EB4">
              <w:rPr>
                <w:sz w:val="20"/>
                <w:szCs w:val="20"/>
              </w:rPr>
              <w:t>-</w:t>
            </w:r>
          </w:p>
        </w:tc>
        <w:tc>
          <w:tcPr>
            <w:tcW w:w="862" w:type="dxa"/>
            <w:vMerge/>
            <w:tcBorders>
              <w:top w:val="single" w:sz="4" w:space="0" w:color="auto"/>
              <w:left w:val="nil"/>
              <w:bottom w:val="single" w:sz="4" w:space="0" w:color="auto"/>
              <w:right w:val="single" w:sz="4" w:space="0" w:color="auto"/>
            </w:tcBorders>
            <w:shd w:val="clear" w:color="auto" w:fill="auto"/>
            <w:vAlign w:val="center"/>
          </w:tcPr>
          <w:p w:rsidR="00B63EB4" w:rsidRPr="00B63EB4" w:rsidRDefault="00B63EB4" w:rsidP="00333CEC">
            <w:pPr>
              <w:jc w:val="center"/>
              <w:rPr>
                <w:sz w:val="20"/>
                <w:szCs w:val="20"/>
              </w:rPr>
            </w:pPr>
          </w:p>
        </w:tc>
        <w:tc>
          <w:tcPr>
            <w:tcW w:w="1185" w:type="dxa"/>
            <w:vMerge/>
            <w:tcBorders>
              <w:left w:val="single" w:sz="4" w:space="0" w:color="auto"/>
              <w:bottom w:val="single" w:sz="4" w:space="0" w:color="auto"/>
              <w:right w:val="single" w:sz="4" w:space="0" w:color="auto"/>
            </w:tcBorders>
            <w:shd w:val="clear" w:color="auto" w:fill="auto"/>
            <w:vAlign w:val="center"/>
          </w:tcPr>
          <w:p w:rsidR="00B63EB4" w:rsidRPr="00B63EB4" w:rsidRDefault="00B63EB4" w:rsidP="00333CEC">
            <w:pPr>
              <w:jc w:val="center"/>
              <w:rPr>
                <w:sz w:val="20"/>
                <w:szCs w:val="20"/>
              </w:rPr>
            </w:pPr>
          </w:p>
        </w:tc>
        <w:tc>
          <w:tcPr>
            <w:tcW w:w="919" w:type="dxa"/>
            <w:vMerge/>
            <w:tcBorders>
              <w:top w:val="single" w:sz="4" w:space="0" w:color="auto"/>
              <w:left w:val="single" w:sz="4" w:space="0" w:color="auto"/>
              <w:bottom w:val="single" w:sz="4" w:space="0" w:color="auto"/>
              <w:right w:val="single" w:sz="4" w:space="0" w:color="auto"/>
            </w:tcBorders>
            <w:vAlign w:val="center"/>
          </w:tcPr>
          <w:p w:rsidR="00B63EB4" w:rsidRPr="00B63EB4" w:rsidRDefault="00B63EB4" w:rsidP="00333CEC">
            <w:pPr>
              <w:jc w:val="center"/>
              <w:rPr>
                <w:sz w:val="20"/>
                <w:szCs w:val="20"/>
              </w:rPr>
            </w:pPr>
          </w:p>
        </w:tc>
        <w:tc>
          <w:tcPr>
            <w:tcW w:w="727" w:type="dxa"/>
            <w:vMerge/>
            <w:tcBorders>
              <w:top w:val="single" w:sz="4" w:space="0" w:color="auto"/>
              <w:left w:val="single" w:sz="4" w:space="0" w:color="auto"/>
              <w:bottom w:val="single" w:sz="4" w:space="0" w:color="auto"/>
              <w:right w:val="single" w:sz="4" w:space="0" w:color="auto"/>
            </w:tcBorders>
            <w:vAlign w:val="center"/>
          </w:tcPr>
          <w:p w:rsidR="00B63EB4" w:rsidRPr="00B63EB4" w:rsidRDefault="00B63EB4" w:rsidP="00333CEC">
            <w:pPr>
              <w:jc w:val="center"/>
              <w:rPr>
                <w:sz w:val="20"/>
                <w:szCs w:val="20"/>
              </w:rPr>
            </w:pPr>
          </w:p>
        </w:tc>
      </w:tr>
      <w:tr w:rsidR="00B63EB4" w:rsidRPr="006028CD" w:rsidTr="00333CEC">
        <w:trPr>
          <w:trHeight w:val="20"/>
        </w:trPr>
        <w:tc>
          <w:tcPr>
            <w:tcW w:w="1242" w:type="dxa"/>
            <w:vMerge/>
            <w:tcBorders>
              <w:left w:val="single" w:sz="4" w:space="0" w:color="auto"/>
              <w:right w:val="single" w:sz="4" w:space="0" w:color="auto"/>
            </w:tcBorders>
            <w:vAlign w:val="center"/>
          </w:tcPr>
          <w:p w:rsidR="00B63EB4" w:rsidRPr="00B63EB4" w:rsidRDefault="00B63EB4" w:rsidP="00333CEC">
            <w:pPr>
              <w:rPr>
                <w:iCs/>
                <w:sz w:val="20"/>
                <w:szCs w:val="20"/>
              </w:rPr>
            </w:pPr>
          </w:p>
        </w:tc>
        <w:tc>
          <w:tcPr>
            <w:tcW w:w="962" w:type="dxa"/>
            <w:vMerge/>
            <w:tcBorders>
              <w:left w:val="single" w:sz="4" w:space="0" w:color="auto"/>
              <w:right w:val="single" w:sz="4" w:space="0" w:color="auto"/>
            </w:tcBorders>
            <w:shd w:val="clear" w:color="auto" w:fill="auto"/>
            <w:vAlign w:val="center"/>
          </w:tcPr>
          <w:p w:rsidR="00B63EB4" w:rsidRPr="00B63EB4" w:rsidRDefault="00B63EB4" w:rsidP="00333CEC">
            <w:pPr>
              <w:jc w:val="center"/>
              <w:rPr>
                <w:sz w:val="20"/>
                <w:szCs w:val="20"/>
              </w:rPr>
            </w:pPr>
          </w:p>
        </w:tc>
        <w:tc>
          <w:tcPr>
            <w:tcW w:w="82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63EB4" w:rsidRPr="00B63EB4" w:rsidRDefault="00B63EB4" w:rsidP="00333CEC">
            <w:pPr>
              <w:jc w:val="center"/>
              <w:rPr>
                <w:sz w:val="20"/>
                <w:szCs w:val="20"/>
              </w:rPr>
            </w:pPr>
            <w:r w:rsidRPr="00B63EB4">
              <w:rPr>
                <w:sz w:val="20"/>
                <w:szCs w:val="20"/>
              </w:rPr>
              <w:t>12 ч.</w:t>
            </w:r>
          </w:p>
        </w:tc>
        <w:tc>
          <w:tcPr>
            <w:tcW w:w="235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63EB4" w:rsidRPr="00B63EB4" w:rsidRDefault="00B63EB4" w:rsidP="00333CEC">
            <w:pPr>
              <w:jc w:val="center"/>
              <w:rPr>
                <w:iCs/>
                <w:sz w:val="20"/>
                <w:szCs w:val="20"/>
              </w:rPr>
            </w:pPr>
            <w:r w:rsidRPr="00B63EB4">
              <w:rPr>
                <w:iCs/>
                <w:sz w:val="20"/>
                <w:szCs w:val="20"/>
              </w:rPr>
              <w:t>Прочие земли</w:t>
            </w:r>
          </w:p>
          <w:p w:rsidR="00B63EB4" w:rsidRPr="00B63EB4" w:rsidRDefault="00B63EB4" w:rsidP="00333CEC">
            <w:pPr>
              <w:jc w:val="center"/>
              <w:rPr>
                <w:sz w:val="20"/>
                <w:szCs w:val="20"/>
              </w:rPr>
            </w:pPr>
            <w:r w:rsidRPr="00B63EB4">
              <w:rPr>
                <w:iCs/>
                <w:sz w:val="20"/>
                <w:szCs w:val="20"/>
              </w:rPr>
              <w:t xml:space="preserve">           заросшая</w:t>
            </w:r>
          </w:p>
        </w:tc>
        <w:tc>
          <w:tcPr>
            <w:tcW w:w="1093" w:type="dxa"/>
            <w:tcBorders>
              <w:top w:val="single" w:sz="4" w:space="0" w:color="auto"/>
              <w:left w:val="nil"/>
              <w:bottom w:val="single" w:sz="4" w:space="0" w:color="auto"/>
              <w:right w:val="single" w:sz="4" w:space="0" w:color="auto"/>
            </w:tcBorders>
            <w:shd w:val="clear" w:color="auto" w:fill="auto"/>
            <w:vAlign w:val="center"/>
          </w:tcPr>
          <w:p w:rsidR="00B63EB4" w:rsidRPr="00B63EB4" w:rsidRDefault="00B63EB4" w:rsidP="00333CEC">
            <w:pPr>
              <w:jc w:val="center"/>
              <w:rPr>
                <w:sz w:val="20"/>
                <w:szCs w:val="20"/>
              </w:rPr>
            </w:pPr>
            <w:r w:rsidRPr="00B63EB4">
              <w:rPr>
                <w:sz w:val="20"/>
                <w:szCs w:val="20"/>
              </w:rPr>
              <w:t>0,0453</w:t>
            </w:r>
          </w:p>
        </w:tc>
        <w:tc>
          <w:tcPr>
            <w:tcW w:w="86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B63EB4" w:rsidRPr="00B63EB4" w:rsidRDefault="00B63EB4" w:rsidP="00333CEC">
            <w:pPr>
              <w:jc w:val="center"/>
              <w:rPr>
                <w:sz w:val="20"/>
                <w:szCs w:val="20"/>
              </w:rPr>
            </w:pPr>
            <w:r w:rsidRPr="00B63EB4">
              <w:rPr>
                <w:sz w:val="20"/>
                <w:szCs w:val="20"/>
              </w:rPr>
              <w:t>-</w:t>
            </w:r>
          </w:p>
        </w:tc>
        <w:tc>
          <w:tcPr>
            <w:tcW w:w="1185" w:type="dxa"/>
            <w:vMerge w:val="restart"/>
            <w:tcBorders>
              <w:top w:val="single" w:sz="4" w:space="0" w:color="auto"/>
              <w:left w:val="single" w:sz="4" w:space="0" w:color="auto"/>
              <w:right w:val="single" w:sz="4" w:space="0" w:color="auto"/>
            </w:tcBorders>
            <w:shd w:val="clear" w:color="auto" w:fill="auto"/>
            <w:noWrap/>
            <w:vAlign w:val="center"/>
          </w:tcPr>
          <w:p w:rsidR="00B63EB4" w:rsidRPr="00B63EB4" w:rsidRDefault="00B63EB4" w:rsidP="00333CEC">
            <w:pPr>
              <w:jc w:val="center"/>
              <w:rPr>
                <w:sz w:val="20"/>
                <w:szCs w:val="20"/>
              </w:rPr>
            </w:pPr>
            <w:r w:rsidRPr="00B63EB4">
              <w:rPr>
                <w:sz w:val="20"/>
                <w:szCs w:val="20"/>
              </w:rPr>
              <w:t>-</w:t>
            </w:r>
          </w:p>
        </w:tc>
        <w:tc>
          <w:tcPr>
            <w:tcW w:w="91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B63EB4" w:rsidRPr="00B63EB4" w:rsidRDefault="00B63EB4" w:rsidP="00333CEC">
            <w:pPr>
              <w:jc w:val="center"/>
              <w:rPr>
                <w:sz w:val="20"/>
                <w:szCs w:val="20"/>
              </w:rPr>
            </w:pPr>
            <w:r w:rsidRPr="00B63EB4">
              <w:rPr>
                <w:sz w:val="20"/>
                <w:szCs w:val="20"/>
              </w:rPr>
              <w:t>-</w:t>
            </w:r>
          </w:p>
        </w:tc>
        <w:tc>
          <w:tcPr>
            <w:tcW w:w="72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B63EB4" w:rsidRPr="00B63EB4" w:rsidRDefault="00B63EB4" w:rsidP="00333CEC">
            <w:pPr>
              <w:jc w:val="center"/>
              <w:rPr>
                <w:sz w:val="20"/>
                <w:szCs w:val="20"/>
              </w:rPr>
            </w:pPr>
            <w:r w:rsidRPr="00B63EB4">
              <w:rPr>
                <w:sz w:val="20"/>
                <w:szCs w:val="20"/>
              </w:rPr>
              <w:t>-</w:t>
            </w:r>
          </w:p>
        </w:tc>
      </w:tr>
      <w:tr w:rsidR="00B63EB4" w:rsidRPr="006028CD" w:rsidTr="00333CEC">
        <w:trPr>
          <w:trHeight w:val="20"/>
        </w:trPr>
        <w:tc>
          <w:tcPr>
            <w:tcW w:w="1242" w:type="dxa"/>
            <w:vMerge/>
            <w:tcBorders>
              <w:left w:val="single" w:sz="4" w:space="0" w:color="auto"/>
              <w:right w:val="single" w:sz="4" w:space="0" w:color="auto"/>
            </w:tcBorders>
            <w:vAlign w:val="center"/>
          </w:tcPr>
          <w:p w:rsidR="00B63EB4" w:rsidRPr="00B63EB4" w:rsidRDefault="00B63EB4" w:rsidP="00333CEC">
            <w:pPr>
              <w:rPr>
                <w:iCs/>
                <w:sz w:val="20"/>
                <w:szCs w:val="20"/>
              </w:rPr>
            </w:pPr>
          </w:p>
        </w:tc>
        <w:tc>
          <w:tcPr>
            <w:tcW w:w="962" w:type="dxa"/>
            <w:vMerge/>
            <w:tcBorders>
              <w:left w:val="single" w:sz="4" w:space="0" w:color="auto"/>
              <w:right w:val="single" w:sz="4" w:space="0" w:color="auto"/>
            </w:tcBorders>
            <w:vAlign w:val="center"/>
          </w:tcPr>
          <w:p w:rsidR="00B63EB4" w:rsidRPr="00B63EB4" w:rsidRDefault="00B63EB4" w:rsidP="00333CEC">
            <w:pPr>
              <w:rPr>
                <w:sz w:val="20"/>
                <w:szCs w:val="20"/>
              </w:rPr>
            </w:pPr>
          </w:p>
        </w:tc>
        <w:tc>
          <w:tcPr>
            <w:tcW w:w="824" w:type="dxa"/>
            <w:vMerge/>
            <w:tcBorders>
              <w:top w:val="single" w:sz="4" w:space="0" w:color="auto"/>
              <w:left w:val="single" w:sz="4" w:space="0" w:color="auto"/>
              <w:bottom w:val="single" w:sz="4" w:space="0" w:color="auto"/>
              <w:right w:val="single" w:sz="4" w:space="0" w:color="auto"/>
            </w:tcBorders>
            <w:vAlign w:val="center"/>
          </w:tcPr>
          <w:p w:rsidR="00B63EB4" w:rsidRPr="00B63EB4" w:rsidRDefault="00B63EB4" w:rsidP="00333CEC">
            <w:pPr>
              <w:rPr>
                <w:sz w:val="20"/>
                <w:szCs w:val="20"/>
              </w:rPr>
            </w:pPr>
          </w:p>
        </w:tc>
        <w:tc>
          <w:tcPr>
            <w:tcW w:w="2359" w:type="dxa"/>
            <w:vMerge/>
            <w:tcBorders>
              <w:top w:val="single" w:sz="4" w:space="0" w:color="auto"/>
              <w:left w:val="single" w:sz="4" w:space="0" w:color="auto"/>
              <w:bottom w:val="single" w:sz="4" w:space="0" w:color="auto"/>
              <w:right w:val="single" w:sz="4" w:space="0" w:color="auto"/>
            </w:tcBorders>
            <w:vAlign w:val="center"/>
          </w:tcPr>
          <w:p w:rsidR="00B63EB4" w:rsidRPr="00B63EB4" w:rsidRDefault="00B63EB4" w:rsidP="00333CEC">
            <w:pPr>
              <w:rPr>
                <w:sz w:val="20"/>
                <w:szCs w:val="20"/>
              </w:rPr>
            </w:pPr>
          </w:p>
        </w:tc>
        <w:tc>
          <w:tcPr>
            <w:tcW w:w="1093" w:type="dxa"/>
            <w:tcBorders>
              <w:top w:val="single" w:sz="4" w:space="0" w:color="auto"/>
              <w:left w:val="nil"/>
              <w:bottom w:val="single" w:sz="4" w:space="0" w:color="auto"/>
              <w:right w:val="single" w:sz="4" w:space="0" w:color="auto"/>
            </w:tcBorders>
            <w:shd w:val="clear" w:color="auto" w:fill="auto"/>
            <w:vAlign w:val="center"/>
          </w:tcPr>
          <w:p w:rsidR="00B63EB4" w:rsidRPr="00B63EB4" w:rsidRDefault="00B63EB4" w:rsidP="00333CEC">
            <w:pPr>
              <w:jc w:val="center"/>
              <w:rPr>
                <w:sz w:val="20"/>
                <w:szCs w:val="20"/>
              </w:rPr>
            </w:pPr>
            <w:r w:rsidRPr="00B63EB4">
              <w:rPr>
                <w:sz w:val="20"/>
                <w:szCs w:val="20"/>
              </w:rPr>
              <w:t>-</w:t>
            </w:r>
          </w:p>
        </w:tc>
        <w:tc>
          <w:tcPr>
            <w:tcW w:w="862" w:type="dxa"/>
            <w:vMerge/>
            <w:tcBorders>
              <w:top w:val="single" w:sz="4" w:space="0" w:color="auto"/>
              <w:left w:val="single" w:sz="4" w:space="0" w:color="auto"/>
              <w:bottom w:val="single" w:sz="4" w:space="0" w:color="auto"/>
              <w:right w:val="single" w:sz="4" w:space="0" w:color="auto"/>
            </w:tcBorders>
            <w:vAlign w:val="center"/>
          </w:tcPr>
          <w:p w:rsidR="00B63EB4" w:rsidRPr="00B63EB4" w:rsidRDefault="00B63EB4" w:rsidP="00333CEC">
            <w:pPr>
              <w:jc w:val="center"/>
              <w:rPr>
                <w:sz w:val="20"/>
                <w:szCs w:val="20"/>
              </w:rPr>
            </w:pPr>
          </w:p>
        </w:tc>
        <w:tc>
          <w:tcPr>
            <w:tcW w:w="1185" w:type="dxa"/>
            <w:vMerge/>
            <w:tcBorders>
              <w:left w:val="single" w:sz="4" w:space="0" w:color="auto"/>
              <w:bottom w:val="single" w:sz="4" w:space="0" w:color="auto"/>
              <w:right w:val="single" w:sz="4" w:space="0" w:color="auto"/>
            </w:tcBorders>
            <w:shd w:val="clear" w:color="auto" w:fill="auto"/>
            <w:vAlign w:val="center"/>
          </w:tcPr>
          <w:p w:rsidR="00B63EB4" w:rsidRPr="00B63EB4" w:rsidRDefault="00B63EB4" w:rsidP="00333CEC">
            <w:pPr>
              <w:jc w:val="center"/>
              <w:rPr>
                <w:sz w:val="20"/>
                <w:szCs w:val="20"/>
              </w:rPr>
            </w:pPr>
          </w:p>
        </w:tc>
        <w:tc>
          <w:tcPr>
            <w:tcW w:w="919" w:type="dxa"/>
            <w:vMerge/>
            <w:tcBorders>
              <w:top w:val="single" w:sz="4" w:space="0" w:color="auto"/>
              <w:left w:val="single" w:sz="4" w:space="0" w:color="auto"/>
              <w:bottom w:val="single" w:sz="4" w:space="0" w:color="auto"/>
              <w:right w:val="single" w:sz="4" w:space="0" w:color="auto"/>
            </w:tcBorders>
            <w:vAlign w:val="center"/>
          </w:tcPr>
          <w:p w:rsidR="00B63EB4" w:rsidRPr="00B63EB4" w:rsidRDefault="00B63EB4" w:rsidP="00333CEC">
            <w:pPr>
              <w:jc w:val="center"/>
              <w:rPr>
                <w:sz w:val="20"/>
                <w:szCs w:val="20"/>
              </w:rPr>
            </w:pPr>
          </w:p>
        </w:tc>
        <w:tc>
          <w:tcPr>
            <w:tcW w:w="727" w:type="dxa"/>
            <w:vMerge/>
            <w:tcBorders>
              <w:top w:val="single" w:sz="4" w:space="0" w:color="auto"/>
              <w:left w:val="single" w:sz="4" w:space="0" w:color="auto"/>
              <w:bottom w:val="single" w:sz="4" w:space="0" w:color="auto"/>
              <w:right w:val="single" w:sz="4" w:space="0" w:color="auto"/>
            </w:tcBorders>
            <w:vAlign w:val="center"/>
          </w:tcPr>
          <w:p w:rsidR="00B63EB4" w:rsidRPr="00B63EB4" w:rsidRDefault="00B63EB4" w:rsidP="00333CEC">
            <w:pPr>
              <w:jc w:val="center"/>
              <w:rPr>
                <w:sz w:val="20"/>
                <w:szCs w:val="20"/>
              </w:rPr>
            </w:pPr>
          </w:p>
        </w:tc>
      </w:tr>
      <w:tr w:rsidR="00B63EB4" w:rsidRPr="006028CD" w:rsidTr="00333CEC">
        <w:trPr>
          <w:trHeight w:val="20"/>
        </w:trPr>
        <w:tc>
          <w:tcPr>
            <w:tcW w:w="1242" w:type="dxa"/>
            <w:vMerge/>
            <w:tcBorders>
              <w:left w:val="single" w:sz="4" w:space="0" w:color="auto"/>
              <w:right w:val="single" w:sz="4" w:space="0" w:color="auto"/>
            </w:tcBorders>
            <w:vAlign w:val="center"/>
          </w:tcPr>
          <w:p w:rsidR="00B63EB4" w:rsidRPr="00B63EB4" w:rsidRDefault="00B63EB4" w:rsidP="00333CEC">
            <w:pPr>
              <w:rPr>
                <w:iCs/>
                <w:sz w:val="20"/>
                <w:szCs w:val="20"/>
              </w:rPr>
            </w:pPr>
          </w:p>
        </w:tc>
        <w:tc>
          <w:tcPr>
            <w:tcW w:w="962" w:type="dxa"/>
            <w:vMerge/>
            <w:tcBorders>
              <w:left w:val="single" w:sz="4" w:space="0" w:color="auto"/>
              <w:right w:val="single" w:sz="4" w:space="0" w:color="auto"/>
            </w:tcBorders>
            <w:shd w:val="clear" w:color="auto" w:fill="auto"/>
            <w:vAlign w:val="center"/>
          </w:tcPr>
          <w:p w:rsidR="00B63EB4" w:rsidRPr="00B63EB4" w:rsidRDefault="00B63EB4" w:rsidP="00333CEC">
            <w:pPr>
              <w:jc w:val="center"/>
              <w:rPr>
                <w:sz w:val="20"/>
                <w:szCs w:val="20"/>
              </w:rPr>
            </w:pPr>
          </w:p>
        </w:tc>
        <w:tc>
          <w:tcPr>
            <w:tcW w:w="82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63EB4" w:rsidRPr="00B63EB4" w:rsidRDefault="00B63EB4" w:rsidP="00333CEC">
            <w:pPr>
              <w:jc w:val="center"/>
              <w:rPr>
                <w:sz w:val="20"/>
                <w:szCs w:val="20"/>
              </w:rPr>
            </w:pPr>
            <w:r w:rsidRPr="00B63EB4">
              <w:rPr>
                <w:sz w:val="20"/>
                <w:szCs w:val="20"/>
              </w:rPr>
              <w:t>16 ч.</w:t>
            </w:r>
          </w:p>
        </w:tc>
        <w:tc>
          <w:tcPr>
            <w:tcW w:w="235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63EB4" w:rsidRPr="00B63EB4" w:rsidRDefault="00B63EB4" w:rsidP="00333CEC">
            <w:pPr>
              <w:jc w:val="center"/>
              <w:rPr>
                <w:iCs/>
                <w:sz w:val="20"/>
                <w:szCs w:val="20"/>
              </w:rPr>
            </w:pPr>
            <w:r w:rsidRPr="00B63EB4">
              <w:rPr>
                <w:iCs/>
                <w:sz w:val="20"/>
                <w:szCs w:val="20"/>
              </w:rPr>
              <w:t>Линия электропередач</w:t>
            </w:r>
          </w:p>
          <w:p w:rsidR="00B63EB4" w:rsidRPr="00B63EB4" w:rsidRDefault="00B63EB4" w:rsidP="00333CEC">
            <w:pPr>
              <w:jc w:val="center"/>
              <w:rPr>
                <w:iCs/>
                <w:sz w:val="20"/>
                <w:szCs w:val="20"/>
              </w:rPr>
            </w:pPr>
            <w:r w:rsidRPr="00B63EB4">
              <w:rPr>
                <w:iCs/>
                <w:sz w:val="20"/>
                <w:szCs w:val="20"/>
              </w:rPr>
              <w:t xml:space="preserve">           ширина 42,0 м протяженность 0,5 км заросшая</w:t>
            </w:r>
          </w:p>
          <w:p w:rsidR="00B63EB4" w:rsidRPr="00B63EB4" w:rsidRDefault="00B63EB4" w:rsidP="00333CEC">
            <w:pPr>
              <w:jc w:val="center"/>
              <w:rPr>
                <w:sz w:val="20"/>
                <w:szCs w:val="20"/>
              </w:rPr>
            </w:pPr>
            <w:r w:rsidRPr="00B63EB4">
              <w:rPr>
                <w:iCs/>
                <w:sz w:val="20"/>
                <w:szCs w:val="20"/>
              </w:rPr>
              <w:t xml:space="preserve">           охр.зона ЛЭП 110 Кв-20 м</w:t>
            </w:r>
          </w:p>
        </w:tc>
        <w:tc>
          <w:tcPr>
            <w:tcW w:w="1093" w:type="dxa"/>
            <w:tcBorders>
              <w:top w:val="single" w:sz="4" w:space="0" w:color="auto"/>
              <w:left w:val="nil"/>
              <w:bottom w:val="single" w:sz="4" w:space="0" w:color="auto"/>
              <w:right w:val="single" w:sz="4" w:space="0" w:color="auto"/>
            </w:tcBorders>
            <w:shd w:val="clear" w:color="auto" w:fill="auto"/>
            <w:vAlign w:val="center"/>
          </w:tcPr>
          <w:p w:rsidR="00B63EB4" w:rsidRPr="00B63EB4" w:rsidRDefault="00B63EB4" w:rsidP="00333CEC">
            <w:pPr>
              <w:jc w:val="center"/>
              <w:rPr>
                <w:sz w:val="20"/>
                <w:szCs w:val="20"/>
              </w:rPr>
            </w:pPr>
            <w:r w:rsidRPr="00B63EB4">
              <w:rPr>
                <w:sz w:val="20"/>
                <w:szCs w:val="20"/>
              </w:rPr>
              <w:t>0,0040</w:t>
            </w:r>
          </w:p>
        </w:tc>
        <w:tc>
          <w:tcPr>
            <w:tcW w:w="86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B63EB4" w:rsidRPr="00B63EB4" w:rsidRDefault="00B63EB4" w:rsidP="00333CEC">
            <w:pPr>
              <w:jc w:val="center"/>
              <w:rPr>
                <w:sz w:val="20"/>
                <w:szCs w:val="20"/>
              </w:rPr>
            </w:pPr>
            <w:r w:rsidRPr="00B63EB4">
              <w:rPr>
                <w:sz w:val="20"/>
                <w:szCs w:val="20"/>
              </w:rPr>
              <w:t>-</w:t>
            </w:r>
          </w:p>
        </w:tc>
        <w:tc>
          <w:tcPr>
            <w:tcW w:w="118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B63EB4" w:rsidRPr="00B63EB4" w:rsidRDefault="00B63EB4" w:rsidP="00333CEC">
            <w:pPr>
              <w:jc w:val="center"/>
              <w:rPr>
                <w:sz w:val="20"/>
                <w:szCs w:val="20"/>
              </w:rPr>
            </w:pPr>
            <w:r w:rsidRPr="00B63EB4">
              <w:rPr>
                <w:sz w:val="20"/>
                <w:szCs w:val="20"/>
              </w:rPr>
              <w:t>-</w:t>
            </w:r>
          </w:p>
        </w:tc>
        <w:tc>
          <w:tcPr>
            <w:tcW w:w="91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B63EB4" w:rsidRPr="00B63EB4" w:rsidRDefault="00B63EB4" w:rsidP="00333CEC">
            <w:pPr>
              <w:jc w:val="center"/>
              <w:rPr>
                <w:sz w:val="20"/>
                <w:szCs w:val="20"/>
              </w:rPr>
            </w:pPr>
            <w:r w:rsidRPr="00B63EB4">
              <w:rPr>
                <w:sz w:val="20"/>
                <w:szCs w:val="20"/>
              </w:rPr>
              <w:t>-</w:t>
            </w:r>
          </w:p>
        </w:tc>
        <w:tc>
          <w:tcPr>
            <w:tcW w:w="72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B63EB4" w:rsidRPr="00B63EB4" w:rsidRDefault="00B63EB4" w:rsidP="00333CEC">
            <w:pPr>
              <w:jc w:val="center"/>
              <w:rPr>
                <w:sz w:val="20"/>
                <w:szCs w:val="20"/>
              </w:rPr>
            </w:pPr>
            <w:r w:rsidRPr="00B63EB4">
              <w:rPr>
                <w:sz w:val="20"/>
                <w:szCs w:val="20"/>
              </w:rPr>
              <w:t>-</w:t>
            </w:r>
          </w:p>
        </w:tc>
      </w:tr>
      <w:tr w:rsidR="00B63EB4" w:rsidRPr="006028CD" w:rsidTr="00333CEC">
        <w:trPr>
          <w:trHeight w:val="20"/>
        </w:trPr>
        <w:tc>
          <w:tcPr>
            <w:tcW w:w="1242" w:type="dxa"/>
            <w:vMerge/>
            <w:tcBorders>
              <w:left w:val="single" w:sz="4" w:space="0" w:color="auto"/>
              <w:right w:val="single" w:sz="4" w:space="0" w:color="auto"/>
            </w:tcBorders>
            <w:vAlign w:val="center"/>
          </w:tcPr>
          <w:p w:rsidR="00B63EB4" w:rsidRPr="00B63EB4" w:rsidRDefault="00B63EB4" w:rsidP="00333CEC">
            <w:pPr>
              <w:rPr>
                <w:iCs/>
                <w:sz w:val="20"/>
                <w:szCs w:val="20"/>
              </w:rPr>
            </w:pPr>
          </w:p>
        </w:tc>
        <w:tc>
          <w:tcPr>
            <w:tcW w:w="962" w:type="dxa"/>
            <w:vMerge/>
            <w:tcBorders>
              <w:left w:val="single" w:sz="4" w:space="0" w:color="auto"/>
              <w:right w:val="single" w:sz="4" w:space="0" w:color="auto"/>
            </w:tcBorders>
            <w:vAlign w:val="center"/>
          </w:tcPr>
          <w:p w:rsidR="00B63EB4" w:rsidRPr="00B63EB4" w:rsidRDefault="00B63EB4" w:rsidP="00333CEC">
            <w:pPr>
              <w:rPr>
                <w:sz w:val="20"/>
                <w:szCs w:val="20"/>
              </w:rPr>
            </w:pPr>
          </w:p>
        </w:tc>
        <w:tc>
          <w:tcPr>
            <w:tcW w:w="824" w:type="dxa"/>
            <w:vMerge/>
            <w:tcBorders>
              <w:top w:val="single" w:sz="4" w:space="0" w:color="auto"/>
              <w:left w:val="single" w:sz="4" w:space="0" w:color="auto"/>
              <w:bottom w:val="single" w:sz="4" w:space="0" w:color="auto"/>
              <w:right w:val="single" w:sz="4" w:space="0" w:color="auto"/>
            </w:tcBorders>
            <w:vAlign w:val="center"/>
          </w:tcPr>
          <w:p w:rsidR="00B63EB4" w:rsidRPr="00B63EB4" w:rsidRDefault="00B63EB4" w:rsidP="00333CEC">
            <w:pPr>
              <w:rPr>
                <w:sz w:val="20"/>
                <w:szCs w:val="20"/>
              </w:rPr>
            </w:pPr>
          </w:p>
        </w:tc>
        <w:tc>
          <w:tcPr>
            <w:tcW w:w="2359" w:type="dxa"/>
            <w:vMerge/>
            <w:tcBorders>
              <w:top w:val="single" w:sz="4" w:space="0" w:color="auto"/>
              <w:left w:val="single" w:sz="4" w:space="0" w:color="auto"/>
              <w:bottom w:val="single" w:sz="4" w:space="0" w:color="auto"/>
              <w:right w:val="single" w:sz="4" w:space="0" w:color="auto"/>
            </w:tcBorders>
            <w:vAlign w:val="center"/>
          </w:tcPr>
          <w:p w:rsidR="00B63EB4" w:rsidRPr="00B63EB4" w:rsidRDefault="00B63EB4" w:rsidP="00333CEC">
            <w:pPr>
              <w:rPr>
                <w:sz w:val="20"/>
                <w:szCs w:val="20"/>
              </w:rPr>
            </w:pPr>
          </w:p>
        </w:tc>
        <w:tc>
          <w:tcPr>
            <w:tcW w:w="1093" w:type="dxa"/>
            <w:tcBorders>
              <w:top w:val="single" w:sz="4" w:space="0" w:color="auto"/>
              <w:left w:val="nil"/>
              <w:bottom w:val="single" w:sz="4" w:space="0" w:color="auto"/>
              <w:right w:val="single" w:sz="4" w:space="0" w:color="auto"/>
            </w:tcBorders>
            <w:shd w:val="clear" w:color="auto" w:fill="auto"/>
            <w:vAlign w:val="center"/>
          </w:tcPr>
          <w:p w:rsidR="00B63EB4" w:rsidRPr="00B63EB4" w:rsidRDefault="00B63EB4" w:rsidP="00333CEC">
            <w:pPr>
              <w:jc w:val="center"/>
              <w:rPr>
                <w:sz w:val="20"/>
                <w:szCs w:val="20"/>
              </w:rPr>
            </w:pPr>
            <w:r w:rsidRPr="00B63EB4">
              <w:rPr>
                <w:sz w:val="20"/>
                <w:szCs w:val="20"/>
              </w:rPr>
              <w:t>-</w:t>
            </w:r>
          </w:p>
        </w:tc>
        <w:tc>
          <w:tcPr>
            <w:tcW w:w="862" w:type="dxa"/>
            <w:vMerge/>
            <w:tcBorders>
              <w:top w:val="single" w:sz="4" w:space="0" w:color="auto"/>
              <w:left w:val="single" w:sz="4" w:space="0" w:color="auto"/>
              <w:bottom w:val="single" w:sz="4" w:space="0" w:color="auto"/>
              <w:right w:val="single" w:sz="4" w:space="0" w:color="auto"/>
            </w:tcBorders>
            <w:vAlign w:val="center"/>
          </w:tcPr>
          <w:p w:rsidR="00B63EB4" w:rsidRPr="00B63EB4" w:rsidRDefault="00B63EB4" w:rsidP="00333CEC">
            <w:pPr>
              <w:jc w:val="center"/>
              <w:rPr>
                <w:sz w:val="20"/>
                <w:szCs w:val="20"/>
              </w:rPr>
            </w:pPr>
          </w:p>
        </w:tc>
        <w:tc>
          <w:tcPr>
            <w:tcW w:w="1185" w:type="dxa"/>
            <w:vMerge/>
            <w:tcBorders>
              <w:top w:val="single" w:sz="4" w:space="0" w:color="auto"/>
              <w:left w:val="single" w:sz="4" w:space="0" w:color="auto"/>
              <w:bottom w:val="single" w:sz="4" w:space="0" w:color="auto"/>
              <w:right w:val="single" w:sz="4" w:space="0" w:color="auto"/>
            </w:tcBorders>
            <w:vAlign w:val="center"/>
          </w:tcPr>
          <w:p w:rsidR="00B63EB4" w:rsidRPr="00B63EB4" w:rsidRDefault="00B63EB4" w:rsidP="00333CEC">
            <w:pPr>
              <w:jc w:val="center"/>
              <w:rPr>
                <w:sz w:val="20"/>
                <w:szCs w:val="20"/>
              </w:rPr>
            </w:pPr>
          </w:p>
        </w:tc>
        <w:tc>
          <w:tcPr>
            <w:tcW w:w="919" w:type="dxa"/>
            <w:vMerge/>
            <w:tcBorders>
              <w:top w:val="single" w:sz="4" w:space="0" w:color="auto"/>
              <w:left w:val="single" w:sz="4" w:space="0" w:color="auto"/>
              <w:bottom w:val="single" w:sz="4" w:space="0" w:color="auto"/>
              <w:right w:val="single" w:sz="4" w:space="0" w:color="auto"/>
            </w:tcBorders>
            <w:vAlign w:val="center"/>
          </w:tcPr>
          <w:p w:rsidR="00B63EB4" w:rsidRPr="00B63EB4" w:rsidRDefault="00B63EB4" w:rsidP="00333CEC">
            <w:pPr>
              <w:jc w:val="center"/>
              <w:rPr>
                <w:sz w:val="20"/>
                <w:szCs w:val="20"/>
              </w:rPr>
            </w:pPr>
          </w:p>
        </w:tc>
        <w:tc>
          <w:tcPr>
            <w:tcW w:w="727" w:type="dxa"/>
            <w:vMerge/>
            <w:tcBorders>
              <w:top w:val="single" w:sz="4" w:space="0" w:color="auto"/>
              <w:left w:val="single" w:sz="4" w:space="0" w:color="auto"/>
              <w:bottom w:val="single" w:sz="4" w:space="0" w:color="auto"/>
              <w:right w:val="single" w:sz="4" w:space="0" w:color="auto"/>
            </w:tcBorders>
            <w:vAlign w:val="center"/>
          </w:tcPr>
          <w:p w:rsidR="00B63EB4" w:rsidRPr="00B63EB4" w:rsidRDefault="00B63EB4" w:rsidP="00333CEC">
            <w:pPr>
              <w:jc w:val="center"/>
              <w:rPr>
                <w:sz w:val="20"/>
                <w:szCs w:val="20"/>
              </w:rPr>
            </w:pPr>
          </w:p>
        </w:tc>
      </w:tr>
      <w:tr w:rsidR="00B63EB4" w:rsidRPr="006028CD" w:rsidTr="00333CEC">
        <w:trPr>
          <w:trHeight w:val="20"/>
        </w:trPr>
        <w:tc>
          <w:tcPr>
            <w:tcW w:w="1242" w:type="dxa"/>
            <w:vMerge/>
            <w:tcBorders>
              <w:left w:val="single" w:sz="4" w:space="0" w:color="auto"/>
              <w:right w:val="single" w:sz="4" w:space="0" w:color="auto"/>
            </w:tcBorders>
            <w:vAlign w:val="center"/>
          </w:tcPr>
          <w:p w:rsidR="00B63EB4" w:rsidRPr="00B63EB4" w:rsidRDefault="00B63EB4" w:rsidP="00333CEC">
            <w:pPr>
              <w:rPr>
                <w:iCs/>
                <w:sz w:val="20"/>
                <w:szCs w:val="20"/>
              </w:rPr>
            </w:pPr>
          </w:p>
        </w:tc>
        <w:tc>
          <w:tcPr>
            <w:tcW w:w="962" w:type="dxa"/>
            <w:vMerge/>
            <w:tcBorders>
              <w:left w:val="single" w:sz="4" w:space="0" w:color="auto"/>
              <w:right w:val="single" w:sz="4" w:space="0" w:color="auto"/>
            </w:tcBorders>
            <w:vAlign w:val="center"/>
          </w:tcPr>
          <w:p w:rsidR="00B63EB4" w:rsidRPr="00B63EB4" w:rsidRDefault="00B63EB4" w:rsidP="00333CEC">
            <w:pPr>
              <w:jc w:val="center"/>
              <w:rPr>
                <w:sz w:val="20"/>
                <w:szCs w:val="20"/>
              </w:rPr>
            </w:pPr>
          </w:p>
        </w:tc>
        <w:tc>
          <w:tcPr>
            <w:tcW w:w="824" w:type="dxa"/>
            <w:vMerge w:val="restart"/>
            <w:tcBorders>
              <w:top w:val="single" w:sz="4" w:space="0" w:color="auto"/>
              <w:left w:val="single" w:sz="4" w:space="0" w:color="auto"/>
              <w:bottom w:val="single" w:sz="4" w:space="0" w:color="auto"/>
              <w:right w:val="single" w:sz="4" w:space="0" w:color="auto"/>
            </w:tcBorders>
            <w:vAlign w:val="center"/>
          </w:tcPr>
          <w:p w:rsidR="00B63EB4" w:rsidRPr="00B63EB4" w:rsidRDefault="00B63EB4" w:rsidP="00333CEC">
            <w:pPr>
              <w:jc w:val="center"/>
              <w:rPr>
                <w:sz w:val="20"/>
                <w:szCs w:val="20"/>
              </w:rPr>
            </w:pPr>
            <w:r w:rsidRPr="00B63EB4">
              <w:rPr>
                <w:sz w:val="20"/>
                <w:szCs w:val="20"/>
              </w:rPr>
              <w:t>18 ч.</w:t>
            </w:r>
          </w:p>
        </w:tc>
        <w:tc>
          <w:tcPr>
            <w:tcW w:w="2359" w:type="dxa"/>
            <w:vMerge w:val="restart"/>
            <w:tcBorders>
              <w:top w:val="single" w:sz="4" w:space="0" w:color="auto"/>
              <w:left w:val="single" w:sz="4" w:space="0" w:color="auto"/>
              <w:bottom w:val="single" w:sz="4" w:space="0" w:color="auto"/>
              <w:right w:val="single" w:sz="4" w:space="0" w:color="auto"/>
            </w:tcBorders>
            <w:vAlign w:val="center"/>
          </w:tcPr>
          <w:p w:rsidR="00B63EB4" w:rsidRPr="00B63EB4" w:rsidRDefault="00B63EB4" w:rsidP="00333CEC">
            <w:pPr>
              <w:jc w:val="center"/>
              <w:rPr>
                <w:iCs/>
                <w:sz w:val="20"/>
                <w:szCs w:val="20"/>
              </w:rPr>
            </w:pPr>
            <w:r w:rsidRPr="00B63EB4">
              <w:rPr>
                <w:iCs/>
                <w:sz w:val="20"/>
                <w:szCs w:val="20"/>
              </w:rPr>
              <w:t>Нефтепровод</w:t>
            </w:r>
          </w:p>
          <w:p w:rsidR="00B63EB4" w:rsidRPr="00B63EB4" w:rsidRDefault="00B63EB4" w:rsidP="00333CEC">
            <w:pPr>
              <w:jc w:val="center"/>
              <w:rPr>
                <w:sz w:val="20"/>
                <w:szCs w:val="20"/>
              </w:rPr>
            </w:pPr>
            <w:r w:rsidRPr="00B63EB4">
              <w:rPr>
                <w:iCs/>
                <w:sz w:val="20"/>
                <w:szCs w:val="20"/>
              </w:rPr>
              <w:t xml:space="preserve">           ширина 35,0 м протяженность 0,8 км</w:t>
            </w:r>
          </w:p>
        </w:tc>
        <w:tc>
          <w:tcPr>
            <w:tcW w:w="1093" w:type="dxa"/>
            <w:tcBorders>
              <w:top w:val="single" w:sz="4" w:space="0" w:color="auto"/>
              <w:left w:val="nil"/>
              <w:bottom w:val="single" w:sz="4" w:space="0" w:color="auto"/>
              <w:right w:val="single" w:sz="4" w:space="0" w:color="auto"/>
            </w:tcBorders>
            <w:shd w:val="clear" w:color="auto" w:fill="auto"/>
            <w:vAlign w:val="center"/>
          </w:tcPr>
          <w:p w:rsidR="00B63EB4" w:rsidRPr="00B63EB4" w:rsidRDefault="00B63EB4" w:rsidP="00333CEC">
            <w:pPr>
              <w:jc w:val="center"/>
              <w:rPr>
                <w:sz w:val="20"/>
                <w:szCs w:val="20"/>
              </w:rPr>
            </w:pPr>
            <w:r w:rsidRPr="00B63EB4">
              <w:rPr>
                <w:sz w:val="20"/>
                <w:szCs w:val="20"/>
              </w:rPr>
              <w:t>0,1792</w:t>
            </w:r>
          </w:p>
        </w:tc>
        <w:tc>
          <w:tcPr>
            <w:tcW w:w="862" w:type="dxa"/>
            <w:vMerge w:val="restart"/>
            <w:tcBorders>
              <w:top w:val="single" w:sz="4" w:space="0" w:color="auto"/>
              <w:left w:val="single" w:sz="4" w:space="0" w:color="auto"/>
              <w:bottom w:val="single" w:sz="4" w:space="0" w:color="auto"/>
              <w:right w:val="single" w:sz="4" w:space="0" w:color="auto"/>
            </w:tcBorders>
            <w:vAlign w:val="center"/>
          </w:tcPr>
          <w:p w:rsidR="00B63EB4" w:rsidRPr="00B63EB4" w:rsidRDefault="00B63EB4" w:rsidP="00333CEC">
            <w:pPr>
              <w:jc w:val="center"/>
              <w:rPr>
                <w:sz w:val="20"/>
                <w:szCs w:val="20"/>
              </w:rPr>
            </w:pPr>
            <w:r w:rsidRPr="00B63EB4">
              <w:rPr>
                <w:sz w:val="20"/>
                <w:szCs w:val="20"/>
              </w:rPr>
              <w:t>-</w:t>
            </w:r>
          </w:p>
        </w:tc>
        <w:tc>
          <w:tcPr>
            <w:tcW w:w="1185" w:type="dxa"/>
            <w:vMerge w:val="restart"/>
            <w:tcBorders>
              <w:top w:val="single" w:sz="4" w:space="0" w:color="auto"/>
              <w:left w:val="single" w:sz="4" w:space="0" w:color="auto"/>
              <w:right w:val="single" w:sz="4" w:space="0" w:color="auto"/>
            </w:tcBorders>
            <w:vAlign w:val="center"/>
          </w:tcPr>
          <w:p w:rsidR="00B63EB4" w:rsidRPr="00B63EB4" w:rsidRDefault="00B63EB4" w:rsidP="00333CEC">
            <w:pPr>
              <w:jc w:val="center"/>
              <w:rPr>
                <w:sz w:val="20"/>
                <w:szCs w:val="20"/>
              </w:rPr>
            </w:pPr>
            <w:r w:rsidRPr="00B63EB4">
              <w:rPr>
                <w:sz w:val="20"/>
                <w:szCs w:val="20"/>
              </w:rPr>
              <w:t>-</w:t>
            </w:r>
          </w:p>
        </w:tc>
        <w:tc>
          <w:tcPr>
            <w:tcW w:w="919" w:type="dxa"/>
            <w:vMerge w:val="restart"/>
            <w:tcBorders>
              <w:top w:val="single" w:sz="4" w:space="0" w:color="auto"/>
              <w:left w:val="single" w:sz="4" w:space="0" w:color="auto"/>
              <w:bottom w:val="single" w:sz="4" w:space="0" w:color="auto"/>
              <w:right w:val="single" w:sz="4" w:space="0" w:color="auto"/>
            </w:tcBorders>
            <w:vAlign w:val="center"/>
          </w:tcPr>
          <w:p w:rsidR="00B63EB4" w:rsidRPr="00B63EB4" w:rsidRDefault="00B63EB4" w:rsidP="00333CEC">
            <w:pPr>
              <w:jc w:val="center"/>
              <w:rPr>
                <w:sz w:val="20"/>
                <w:szCs w:val="20"/>
              </w:rPr>
            </w:pPr>
            <w:r w:rsidRPr="00B63EB4">
              <w:rPr>
                <w:sz w:val="20"/>
                <w:szCs w:val="20"/>
              </w:rPr>
              <w:t>-</w:t>
            </w:r>
          </w:p>
        </w:tc>
        <w:tc>
          <w:tcPr>
            <w:tcW w:w="727" w:type="dxa"/>
            <w:vMerge w:val="restart"/>
            <w:tcBorders>
              <w:top w:val="single" w:sz="4" w:space="0" w:color="auto"/>
              <w:left w:val="single" w:sz="4" w:space="0" w:color="auto"/>
              <w:bottom w:val="single" w:sz="4" w:space="0" w:color="auto"/>
              <w:right w:val="single" w:sz="4" w:space="0" w:color="auto"/>
            </w:tcBorders>
            <w:vAlign w:val="center"/>
          </w:tcPr>
          <w:p w:rsidR="00B63EB4" w:rsidRPr="00B63EB4" w:rsidRDefault="00B63EB4" w:rsidP="00333CEC">
            <w:pPr>
              <w:jc w:val="center"/>
              <w:rPr>
                <w:sz w:val="20"/>
                <w:szCs w:val="20"/>
              </w:rPr>
            </w:pPr>
            <w:r w:rsidRPr="00B63EB4">
              <w:rPr>
                <w:sz w:val="20"/>
                <w:szCs w:val="20"/>
              </w:rPr>
              <w:t>-</w:t>
            </w:r>
          </w:p>
        </w:tc>
      </w:tr>
      <w:tr w:rsidR="00B63EB4" w:rsidRPr="006028CD" w:rsidTr="00333CEC">
        <w:trPr>
          <w:trHeight w:val="20"/>
        </w:trPr>
        <w:tc>
          <w:tcPr>
            <w:tcW w:w="1242" w:type="dxa"/>
            <w:vMerge/>
            <w:tcBorders>
              <w:left w:val="single" w:sz="4" w:space="0" w:color="auto"/>
              <w:right w:val="single" w:sz="4" w:space="0" w:color="auto"/>
            </w:tcBorders>
            <w:vAlign w:val="center"/>
          </w:tcPr>
          <w:p w:rsidR="00B63EB4" w:rsidRPr="00B63EB4" w:rsidRDefault="00B63EB4" w:rsidP="00333CEC">
            <w:pPr>
              <w:rPr>
                <w:iCs/>
                <w:sz w:val="20"/>
                <w:szCs w:val="20"/>
              </w:rPr>
            </w:pPr>
          </w:p>
        </w:tc>
        <w:tc>
          <w:tcPr>
            <w:tcW w:w="962" w:type="dxa"/>
            <w:vMerge/>
            <w:tcBorders>
              <w:left w:val="single" w:sz="4" w:space="0" w:color="auto"/>
              <w:right w:val="single" w:sz="4" w:space="0" w:color="auto"/>
            </w:tcBorders>
            <w:vAlign w:val="center"/>
          </w:tcPr>
          <w:p w:rsidR="00B63EB4" w:rsidRPr="00B63EB4" w:rsidRDefault="00B63EB4" w:rsidP="00333CEC">
            <w:pPr>
              <w:jc w:val="center"/>
              <w:rPr>
                <w:sz w:val="20"/>
                <w:szCs w:val="20"/>
              </w:rPr>
            </w:pPr>
          </w:p>
        </w:tc>
        <w:tc>
          <w:tcPr>
            <w:tcW w:w="824" w:type="dxa"/>
            <w:vMerge/>
            <w:tcBorders>
              <w:top w:val="single" w:sz="4" w:space="0" w:color="auto"/>
              <w:left w:val="single" w:sz="4" w:space="0" w:color="auto"/>
              <w:bottom w:val="single" w:sz="4" w:space="0" w:color="auto"/>
              <w:right w:val="single" w:sz="4" w:space="0" w:color="auto"/>
            </w:tcBorders>
            <w:vAlign w:val="center"/>
          </w:tcPr>
          <w:p w:rsidR="00B63EB4" w:rsidRPr="00B63EB4" w:rsidRDefault="00B63EB4" w:rsidP="00333CEC">
            <w:pPr>
              <w:rPr>
                <w:sz w:val="20"/>
                <w:szCs w:val="20"/>
              </w:rPr>
            </w:pPr>
          </w:p>
        </w:tc>
        <w:tc>
          <w:tcPr>
            <w:tcW w:w="2359" w:type="dxa"/>
            <w:vMerge/>
            <w:tcBorders>
              <w:top w:val="single" w:sz="4" w:space="0" w:color="auto"/>
              <w:left w:val="single" w:sz="4" w:space="0" w:color="auto"/>
              <w:bottom w:val="single" w:sz="4" w:space="0" w:color="auto"/>
              <w:right w:val="single" w:sz="4" w:space="0" w:color="auto"/>
            </w:tcBorders>
            <w:vAlign w:val="center"/>
          </w:tcPr>
          <w:p w:rsidR="00B63EB4" w:rsidRPr="00B63EB4" w:rsidRDefault="00B63EB4" w:rsidP="00333CEC">
            <w:pPr>
              <w:rPr>
                <w:sz w:val="20"/>
                <w:szCs w:val="20"/>
              </w:rPr>
            </w:pPr>
          </w:p>
        </w:tc>
        <w:tc>
          <w:tcPr>
            <w:tcW w:w="1093" w:type="dxa"/>
            <w:tcBorders>
              <w:top w:val="single" w:sz="4" w:space="0" w:color="auto"/>
              <w:left w:val="nil"/>
              <w:bottom w:val="single" w:sz="4" w:space="0" w:color="auto"/>
              <w:right w:val="single" w:sz="4" w:space="0" w:color="auto"/>
            </w:tcBorders>
            <w:shd w:val="clear" w:color="auto" w:fill="auto"/>
            <w:vAlign w:val="center"/>
          </w:tcPr>
          <w:p w:rsidR="00B63EB4" w:rsidRPr="00B63EB4" w:rsidRDefault="00B63EB4" w:rsidP="00333CEC">
            <w:pPr>
              <w:jc w:val="center"/>
              <w:rPr>
                <w:sz w:val="20"/>
                <w:szCs w:val="20"/>
              </w:rPr>
            </w:pPr>
            <w:r w:rsidRPr="00B63EB4">
              <w:rPr>
                <w:sz w:val="20"/>
                <w:szCs w:val="20"/>
              </w:rPr>
              <w:t>-</w:t>
            </w:r>
          </w:p>
        </w:tc>
        <w:tc>
          <w:tcPr>
            <w:tcW w:w="862" w:type="dxa"/>
            <w:vMerge/>
            <w:tcBorders>
              <w:top w:val="single" w:sz="4" w:space="0" w:color="auto"/>
              <w:left w:val="single" w:sz="4" w:space="0" w:color="auto"/>
              <w:bottom w:val="single" w:sz="4" w:space="0" w:color="auto"/>
              <w:right w:val="single" w:sz="4" w:space="0" w:color="auto"/>
            </w:tcBorders>
            <w:vAlign w:val="center"/>
          </w:tcPr>
          <w:p w:rsidR="00B63EB4" w:rsidRPr="00B63EB4" w:rsidRDefault="00B63EB4" w:rsidP="00333CEC">
            <w:pPr>
              <w:rPr>
                <w:sz w:val="20"/>
                <w:szCs w:val="20"/>
              </w:rPr>
            </w:pPr>
          </w:p>
        </w:tc>
        <w:tc>
          <w:tcPr>
            <w:tcW w:w="1185" w:type="dxa"/>
            <w:vMerge/>
            <w:tcBorders>
              <w:left w:val="single" w:sz="4" w:space="0" w:color="auto"/>
              <w:bottom w:val="single" w:sz="4" w:space="0" w:color="auto"/>
              <w:right w:val="single" w:sz="4" w:space="0" w:color="auto"/>
            </w:tcBorders>
            <w:vAlign w:val="center"/>
          </w:tcPr>
          <w:p w:rsidR="00B63EB4" w:rsidRPr="00B63EB4" w:rsidRDefault="00B63EB4" w:rsidP="00333CEC">
            <w:pPr>
              <w:jc w:val="center"/>
              <w:rPr>
                <w:sz w:val="20"/>
                <w:szCs w:val="20"/>
              </w:rPr>
            </w:pPr>
          </w:p>
        </w:tc>
        <w:tc>
          <w:tcPr>
            <w:tcW w:w="919" w:type="dxa"/>
            <w:vMerge/>
            <w:tcBorders>
              <w:top w:val="single" w:sz="4" w:space="0" w:color="auto"/>
              <w:left w:val="single" w:sz="4" w:space="0" w:color="auto"/>
              <w:bottom w:val="single" w:sz="4" w:space="0" w:color="auto"/>
              <w:right w:val="single" w:sz="4" w:space="0" w:color="auto"/>
            </w:tcBorders>
            <w:vAlign w:val="center"/>
          </w:tcPr>
          <w:p w:rsidR="00B63EB4" w:rsidRPr="00B63EB4" w:rsidRDefault="00B63EB4" w:rsidP="00333CEC">
            <w:pPr>
              <w:rPr>
                <w:sz w:val="20"/>
                <w:szCs w:val="20"/>
              </w:rPr>
            </w:pPr>
          </w:p>
        </w:tc>
        <w:tc>
          <w:tcPr>
            <w:tcW w:w="727" w:type="dxa"/>
            <w:vMerge/>
            <w:tcBorders>
              <w:top w:val="single" w:sz="4" w:space="0" w:color="auto"/>
              <w:left w:val="single" w:sz="4" w:space="0" w:color="auto"/>
              <w:bottom w:val="single" w:sz="4" w:space="0" w:color="auto"/>
              <w:right w:val="single" w:sz="4" w:space="0" w:color="auto"/>
            </w:tcBorders>
            <w:vAlign w:val="center"/>
          </w:tcPr>
          <w:p w:rsidR="00B63EB4" w:rsidRPr="00B63EB4" w:rsidRDefault="00B63EB4" w:rsidP="00333CEC">
            <w:pPr>
              <w:rPr>
                <w:sz w:val="20"/>
                <w:szCs w:val="20"/>
              </w:rPr>
            </w:pPr>
          </w:p>
        </w:tc>
      </w:tr>
      <w:tr w:rsidR="00B63EB4" w:rsidRPr="006028CD" w:rsidTr="00333CEC">
        <w:trPr>
          <w:trHeight w:val="20"/>
        </w:trPr>
        <w:tc>
          <w:tcPr>
            <w:tcW w:w="1242" w:type="dxa"/>
            <w:vMerge/>
            <w:tcBorders>
              <w:left w:val="single" w:sz="4" w:space="0" w:color="auto"/>
              <w:right w:val="single" w:sz="4" w:space="0" w:color="auto"/>
            </w:tcBorders>
            <w:vAlign w:val="center"/>
          </w:tcPr>
          <w:p w:rsidR="00B63EB4" w:rsidRPr="00B63EB4" w:rsidRDefault="00B63EB4" w:rsidP="00333CEC">
            <w:pPr>
              <w:rPr>
                <w:iCs/>
                <w:sz w:val="20"/>
                <w:szCs w:val="20"/>
              </w:rPr>
            </w:pPr>
          </w:p>
        </w:tc>
        <w:tc>
          <w:tcPr>
            <w:tcW w:w="962" w:type="dxa"/>
            <w:vMerge/>
            <w:tcBorders>
              <w:left w:val="single" w:sz="4" w:space="0" w:color="auto"/>
              <w:right w:val="single" w:sz="4" w:space="0" w:color="auto"/>
            </w:tcBorders>
            <w:vAlign w:val="center"/>
          </w:tcPr>
          <w:p w:rsidR="00B63EB4" w:rsidRPr="00B63EB4" w:rsidRDefault="00B63EB4" w:rsidP="00333CEC">
            <w:pPr>
              <w:jc w:val="center"/>
              <w:rPr>
                <w:sz w:val="20"/>
                <w:szCs w:val="20"/>
              </w:rPr>
            </w:pPr>
          </w:p>
        </w:tc>
        <w:tc>
          <w:tcPr>
            <w:tcW w:w="824" w:type="dxa"/>
            <w:vMerge w:val="restart"/>
            <w:tcBorders>
              <w:top w:val="single" w:sz="4" w:space="0" w:color="auto"/>
              <w:left w:val="single" w:sz="4" w:space="0" w:color="auto"/>
              <w:bottom w:val="single" w:sz="4" w:space="0" w:color="auto"/>
              <w:right w:val="single" w:sz="4" w:space="0" w:color="auto"/>
            </w:tcBorders>
            <w:vAlign w:val="center"/>
          </w:tcPr>
          <w:p w:rsidR="00B63EB4" w:rsidRPr="00B63EB4" w:rsidRDefault="00B63EB4" w:rsidP="00333CEC">
            <w:pPr>
              <w:jc w:val="center"/>
              <w:rPr>
                <w:sz w:val="20"/>
                <w:szCs w:val="20"/>
              </w:rPr>
            </w:pPr>
            <w:r w:rsidRPr="00B63EB4">
              <w:rPr>
                <w:sz w:val="20"/>
                <w:szCs w:val="20"/>
              </w:rPr>
              <w:t>43 ч.</w:t>
            </w:r>
          </w:p>
        </w:tc>
        <w:tc>
          <w:tcPr>
            <w:tcW w:w="2359" w:type="dxa"/>
            <w:vMerge w:val="restart"/>
            <w:tcBorders>
              <w:top w:val="single" w:sz="4" w:space="0" w:color="auto"/>
              <w:left w:val="single" w:sz="4" w:space="0" w:color="auto"/>
              <w:bottom w:val="single" w:sz="4" w:space="0" w:color="auto"/>
              <w:right w:val="single" w:sz="4" w:space="0" w:color="auto"/>
            </w:tcBorders>
            <w:vAlign w:val="center"/>
          </w:tcPr>
          <w:p w:rsidR="00B63EB4" w:rsidRPr="00B63EB4" w:rsidRDefault="00B63EB4" w:rsidP="00333CEC">
            <w:pPr>
              <w:jc w:val="center"/>
              <w:rPr>
                <w:iCs/>
                <w:sz w:val="20"/>
                <w:szCs w:val="20"/>
              </w:rPr>
            </w:pPr>
            <w:r w:rsidRPr="00B63EB4">
              <w:rPr>
                <w:iCs/>
                <w:sz w:val="20"/>
                <w:szCs w:val="20"/>
              </w:rPr>
              <w:t xml:space="preserve">Просека квартальная                                                                                   </w:t>
            </w:r>
          </w:p>
          <w:p w:rsidR="00B63EB4" w:rsidRPr="00B63EB4" w:rsidRDefault="00B63EB4" w:rsidP="00333CEC">
            <w:pPr>
              <w:jc w:val="center"/>
              <w:rPr>
                <w:iCs/>
                <w:sz w:val="20"/>
                <w:szCs w:val="20"/>
              </w:rPr>
            </w:pPr>
            <w:r w:rsidRPr="00B63EB4">
              <w:rPr>
                <w:iCs/>
                <w:sz w:val="20"/>
                <w:szCs w:val="20"/>
              </w:rPr>
              <w:t xml:space="preserve">           ширина 0,5 м протяженность 1,5 км заросшая</w:t>
            </w:r>
          </w:p>
          <w:p w:rsidR="00B63EB4" w:rsidRPr="00B63EB4" w:rsidRDefault="00B63EB4" w:rsidP="00333CEC">
            <w:pPr>
              <w:jc w:val="center"/>
              <w:rPr>
                <w:sz w:val="20"/>
                <w:szCs w:val="20"/>
              </w:rPr>
            </w:pPr>
            <w:r w:rsidRPr="00B63EB4">
              <w:rPr>
                <w:iCs/>
                <w:sz w:val="20"/>
                <w:szCs w:val="20"/>
              </w:rPr>
              <w:t xml:space="preserve">           Просека восточная</w:t>
            </w:r>
          </w:p>
        </w:tc>
        <w:tc>
          <w:tcPr>
            <w:tcW w:w="1093" w:type="dxa"/>
            <w:tcBorders>
              <w:top w:val="single" w:sz="4" w:space="0" w:color="auto"/>
              <w:left w:val="nil"/>
              <w:bottom w:val="single" w:sz="4" w:space="0" w:color="auto"/>
              <w:right w:val="single" w:sz="4" w:space="0" w:color="auto"/>
            </w:tcBorders>
            <w:shd w:val="clear" w:color="auto" w:fill="auto"/>
            <w:vAlign w:val="center"/>
          </w:tcPr>
          <w:p w:rsidR="00B63EB4" w:rsidRPr="00B63EB4" w:rsidRDefault="00B63EB4" w:rsidP="00333CEC">
            <w:pPr>
              <w:jc w:val="center"/>
              <w:rPr>
                <w:sz w:val="20"/>
                <w:szCs w:val="20"/>
              </w:rPr>
            </w:pPr>
            <w:r w:rsidRPr="00B63EB4">
              <w:rPr>
                <w:sz w:val="20"/>
                <w:szCs w:val="20"/>
              </w:rPr>
              <w:t>0,0021</w:t>
            </w:r>
          </w:p>
        </w:tc>
        <w:tc>
          <w:tcPr>
            <w:tcW w:w="862" w:type="dxa"/>
            <w:vMerge w:val="restart"/>
            <w:tcBorders>
              <w:top w:val="single" w:sz="4" w:space="0" w:color="auto"/>
              <w:left w:val="single" w:sz="4" w:space="0" w:color="auto"/>
              <w:bottom w:val="single" w:sz="4" w:space="0" w:color="auto"/>
              <w:right w:val="single" w:sz="4" w:space="0" w:color="auto"/>
            </w:tcBorders>
            <w:vAlign w:val="center"/>
          </w:tcPr>
          <w:p w:rsidR="00B63EB4" w:rsidRPr="00B63EB4" w:rsidRDefault="00B63EB4" w:rsidP="00333CEC">
            <w:pPr>
              <w:jc w:val="center"/>
              <w:rPr>
                <w:sz w:val="20"/>
                <w:szCs w:val="20"/>
              </w:rPr>
            </w:pPr>
            <w:r w:rsidRPr="00B63EB4">
              <w:rPr>
                <w:sz w:val="20"/>
                <w:szCs w:val="20"/>
              </w:rPr>
              <w:t>-</w:t>
            </w:r>
          </w:p>
        </w:tc>
        <w:tc>
          <w:tcPr>
            <w:tcW w:w="1185" w:type="dxa"/>
            <w:vMerge w:val="restart"/>
            <w:tcBorders>
              <w:top w:val="single" w:sz="4" w:space="0" w:color="auto"/>
              <w:left w:val="single" w:sz="4" w:space="0" w:color="auto"/>
              <w:bottom w:val="single" w:sz="4" w:space="0" w:color="auto"/>
              <w:right w:val="single" w:sz="4" w:space="0" w:color="auto"/>
            </w:tcBorders>
            <w:vAlign w:val="center"/>
          </w:tcPr>
          <w:p w:rsidR="00B63EB4" w:rsidRPr="00B63EB4" w:rsidRDefault="00B63EB4" w:rsidP="00333CEC">
            <w:pPr>
              <w:jc w:val="center"/>
              <w:rPr>
                <w:sz w:val="20"/>
                <w:szCs w:val="20"/>
              </w:rPr>
            </w:pPr>
            <w:r w:rsidRPr="00B63EB4">
              <w:rPr>
                <w:sz w:val="20"/>
                <w:szCs w:val="20"/>
              </w:rPr>
              <w:t>-</w:t>
            </w:r>
          </w:p>
        </w:tc>
        <w:tc>
          <w:tcPr>
            <w:tcW w:w="919" w:type="dxa"/>
            <w:vMerge w:val="restart"/>
            <w:tcBorders>
              <w:top w:val="single" w:sz="4" w:space="0" w:color="auto"/>
              <w:left w:val="single" w:sz="4" w:space="0" w:color="auto"/>
              <w:bottom w:val="single" w:sz="4" w:space="0" w:color="auto"/>
              <w:right w:val="single" w:sz="4" w:space="0" w:color="auto"/>
            </w:tcBorders>
            <w:vAlign w:val="center"/>
          </w:tcPr>
          <w:p w:rsidR="00B63EB4" w:rsidRPr="00B63EB4" w:rsidRDefault="00B63EB4" w:rsidP="00333CEC">
            <w:pPr>
              <w:jc w:val="center"/>
              <w:rPr>
                <w:sz w:val="20"/>
                <w:szCs w:val="20"/>
              </w:rPr>
            </w:pPr>
            <w:r w:rsidRPr="00B63EB4">
              <w:rPr>
                <w:sz w:val="20"/>
                <w:szCs w:val="20"/>
              </w:rPr>
              <w:t>-</w:t>
            </w:r>
          </w:p>
        </w:tc>
        <w:tc>
          <w:tcPr>
            <w:tcW w:w="727" w:type="dxa"/>
            <w:vMerge w:val="restart"/>
            <w:tcBorders>
              <w:top w:val="single" w:sz="4" w:space="0" w:color="auto"/>
              <w:left w:val="single" w:sz="4" w:space="0" w:color="auto"/>
              <w:bottom w:val="single" w:sz="4" w:space="0" w:color="auto"/>
              <w:right w:val="single" w:sz="4" w:space="0" w:color="auto"/>
            </w:tcBorders>
            <w:vAlign w:val="center"/>
          </w:tcPr>
          <w:p w:rsidR="00B63EB4" w:rsidRPr="00B63EB4" w:rsidRDefault="00B63EB4" w:rsidP="00333CEC">
            <w:pPr>
              <w:jc w:val="center"/>
              <w:rPr>
                <w:sz w:val="20"/>
                <w:szCs w:val="20"/>
              </w:rPr>
            </w:pPr>
            <w:r w:rsidRPr="00B63EB4">
              <w:rPr>
                <w:sz w:val="20"/>
                <w:szCs w:val="20"/>
              </w:rPr>
              <w:t>-</w:t>
            </w:r>
          </w:p>
        </w:tc>
      </w:tr>
      <w:tr w:rsidR="00B63EB4" w:rsidRPr="006028CD" w:rsidTr="00333CEC">
        <w:trPr>
          <w:trHeight w:val="20"/>
        </w:trPr>
        <w:tc>
          <w:tcPr>
            <w:tcW w:w="1242" w:type="dxa"/>
            <w:vMerge/>
            <w:tcBorders>
              <w:left w:val="single" w:sz="4" w:space="0" w:color="auto"/>
              <w:right w:val="single" w:sz="4" w:space="0" w:color="auto"/>
            </w:tcBorders>
            <w:vAlign w:val="center"/>
          </w:tcPr>
          <w:p w:rsidR="00B63EB4" w:rsidRPr="00B63EB4" w:rsidRDefault="00B63EB4" w:rsidP="00333CEC">
            <w:pPr>
              <w:rPr>
                <w:iCs/>
                <w:sz w:val="20"/>
                <w:szCs w:val="20"/>
              </w:rPr>
            </w:pPr>
          </w:p>
        </w:tc>
        <w:tc>
          <w:tcPr>
            <w:tcW w:w="962" w:type="dxa"/>
            <w:vMerge/>
            <w:tcBorders>
              <w:left w:val="single" w:sz="4" w:space="0" w:color="auto"/>
              <w:bottom w:val="single" w:sz="4" w:space="0" w:color="auto"/>
              <w:right w:val="single" w:sz="4" w:space="0" w:color="auto"/>
            </w:tcBorders>
            <w:vAlign w:val="center"/>
          </w:tcPr>
          <w:p w:rsidR="00B63EB4" w:rsidRPr="00B63EB4" w:rsidRDefault="00B63EB4" w:rsidP="00333CEC">
            <w:pPr>
              <w:jc w:val="center"/>
              <w:rPr>
                <w:sz w:val="20"/>
                <w:szCs w:val="20"/>
              </w:rPr>
            </w:pPr>
          </w:p>
        </w:tc>
        <w:tc>
          <w:tcPr>
            <w:tcW w:w="824" w:type="dxa"/>
            <w:vMerge/>
            <w:tcBorders>
              <w:top w:val="single" w:sz="4" w:space="0" w:color="auto"/>
              <w:left w:val="single" w:sz="4" w:space="0" w:color="auto"/>
              <w:bottom w:val="single" w:sz="4" w:space="0" w:color="auto"/>
              <w:right w:val="single" w:sz="4" w:space="0" w:color="auto"/>
            </w:tcBorders>
            <w:vAlign w:val="center"/>
          </w:tcPr>
          <w:p w:rsidR="00B63EB4" w:rsidRPr="00B63EB4" w:rsidRDefault="00B63EB4" w:rsidP="00333CEC">
            <w:pPr>
              <w:jc w:val="center"/>
              <w:rPr>
                <w:sz w:val="20"/>
                <w:szCs w:val="20"/>
              </w:rPr>
            </w:pPr>
          </w:p>
        </w:tc>
        <w:tc>
          <w:tcPr>
            <w:tcW w:w="2359" w:type="dxa"/>
            <w:vMerge/>
            <w:tcBorders>
              <w:top w:val="single" w:sz="4" w:space="0" w:color="auto"/>
              <w:left w:val="single" w:sz="4" w:space="0" w:color="auto"/>
              <w:bottom w:val="single" w:sz="4" w:space="0" w:color="auto"/>
              <w:right w:val="single" w:sz="4" w:space="0" w:color="auto"/>
            </w:tcBorders>
            <w:vAlign w:val="center"/>
          </w:tcPr>
          <w:p w:rsidR="00B63EB4" w:rsidRPr="00B63EB4" w:rsidRDefault="00B63EB4" w:rsidP="00333CEC">
            <w:pPr>
              <w:rPr>
                <w:sz w:val="20"/>
                <w:szCs w:val="20"/>
              </w:rPr>
            </w:pPr>
          </w:p>
        </w:tc>
        <w:tc>
          <w:tcPr>
            <w:tcW w:w="1093" w:type="dxa"/>
            <w:tcBorders>
              <w:top w:val="single" w:sz="4" w:space="0" w:color="auto"/>
              <w:left w:val="nil"/>
              <w:bottom w:val="single" w:sz="4" w:space="0" w:color="auto"/>
              <w:right w:val="single" w:sz="4" w:space="0" w:color="auto"/>
            </w:tcBorders>
            <w:shd w:val="clear" w:color="auto" w:fill="auto"/>
            <w:vAlign w:val="center"/>
          </w:tcPr>
          <w:p w:rsidR="00B63EB4" w:rsidRPr="00B63EB4" w:rsidRDefault="00B63EB4" w:rsidP="00333CEC">
            <w:pPr>
              <w:jc w:val="center"/>
              <w:rPr>
                <w:sz w:val="20"/>
                <w:szCs w:val="20"/>
              </w:rPr>
            </w:pPr>
            <w:r w:rsidRPr="00B63EB4">
              <w:rPr>
                <w:sz w:val="20"/>
                <w:szCs w:val="20"/>
              </w:rPr>
              <w:t>-</w:t>
            </w:r>
          </w:p>
        </w:tc>
        <w:tc>
          <w:tcPr>
            <w:tcW w:w="862" w:type="dxa"/>
            <w:vMerge/>
            <w:tcBorders>
              <w:top w:val="single" w:sz="4" w:space="0" w:color="auto"/>
              <w:left w:val="single" w:sz="4" w:space="0" w:color="auto"/>
              <w:bottom w:val="single" w:sz="4" w:space="0" w:color="auto"/>
              <w:right w:val="single" w:sz="4" w:space="0" w:color="auto"/>
            </w:tcBorders>
            <w:vAlign w:val="center"/>
          </w:tcPr>
          <w:p w:rsidR="00B63EB4" w:rsidRPr="00B63EB4" w:rsidRDefault="00B63EB4" w:rsidP="00333CEC">
            <w:pPr>
              <w:rPr>
                <w:sz w:val="20"/>
                <w:szCs w:val="20"/>
              </w:rPr>
            </w:pPr>
          </w:p>
        </w:tc>
        <w:tc>
          <w:tcPr>
            <w:tcW w:w="1185" w:type="dxa"/>
            <w:vMerge/>
            <w:tcBorders>
              <w:top w:val="single" w:sz="4" w:space="0" w:color="auto"/>
              <w:left w:val="single" w:sz="4" w:space="0" w:color="auto"/>
              <w:bottom w:val="single" w:sz="4" w:space="0" w:color="auto"/>
              <w:right w:val="single" w:sz="4" w:space="0" w:color="auto"/>
            </w:tcBorders>
            <w:vAlign w:val="center"/>
          </w:tcPr>
          <w:p w:rsidR="00B63EB4" w:rsidRPr="00B63EB4" w:rsidRDefault="00B63EB4" w:rsidP="00333CEC">
            <w:pPr>
              <w:rPr>
                <w:sz w:val="20"/>
                <w:szCs w:val="20"/>
              </w:rPr>
            </w:pPr>
          </w:p>
        </w:tc>
        <w:tc>
          <w:tcPr>
            <w:tcW w:w="919" w:type="dxa"/>
            <w:vMerge/>
            <w:tcBorders>
              <w:top w:val="single" w:sz="4" w:space="0" w:color="auto"/>
              <w:left w:val="single" w:sz="4" w:space="0" w:color="auto"/>
              <w:bottom w:val="single" w:sz="4" w:space="0" w:color="auto"/>
              <w:right w:val="single" w:sz="4" w:space="0" w:color="auto"/>
            </w:tcBorders>
            <w:vAlign w:val="center"/>
          </w:tcPr>
          <w:p w:rsidR="00B63EB4" w:rsidRPr="00B63EB4" w:rsidRDefault="00B63EB4" w:rsidP="00333CEC">
            <w:pPr>
              <w:rPr>
                <w:sz w:val="20"/>
                <w:szCs w:val="20"/>
              </w:rPr>
            </w:pPr>
          </w:p>
        </w:tc>
        <w:tc>
          <w:tcPr>
            <w:tcW w:w="727" w:type="dxa"/>
            <w:vMerge/>
            <w:tcBorders>
              <w:top w:val="single" w:sz="4" w:space="0" w:color="auto"/>
              <w:left w:val="single" w:sz="4" w:space="0" w:color="auto"/>
              <w:bottom w:val="single" w:sz="4" w:space="0" w:color="auto"/>
              <w:right w:val="single" w:sz="4" w:space="0" w:color="auto"/>
            </w:tcBorders>
            <w:vAlign w:val="center"/>
          </w:tcPr>
          <w:p w:rsidR="00B63EB4" w:rsidRPr="00B63EB4" w:rsidRDefault="00B63EB4" w:rsidP="00333CEC">
            <w:pPr>
              <w:rPr>
                <w:sz w:val="20"/>
                <w:szCs w:val="20"/>
              </w:rPr>
            </w:pPr>
          </w:p>
        </w:tc>
      </w:tr>
      <w:tr w:rsidR="00B63EB4" w:rsidRPr="006028CD" w:rsidTr="00333CEC">
        <w:trPr>
          <w:trHeight w:val="20"/>
        </w:trPr>
        <w:tc>
          <w:tcPr>
            <w:tcW w:w="1242" w:type="dxa"/>
            <w:vMerge/>
            <w:tcBorders>
              <w:left w:val="single" w:sz="4" w:space="0" w:color="auto"/>
              <w:right w:val="single" w:sz="4" w:space="0" w:color="auto"/>
            </w:tcBorders>
            <w:vAlign w:val="center"/>
          </w:tcPr>
          <w:p w:rsidR="00B63EB4" w:rsidRPr="00B63EB4" w:rsidRDefault="00B63EB4" w:rsidP="00333CEC">
            <w:pPr>
              <w:rPr>
                <w:iCs/>
                <w:sz w:val="20"/>
                <w:szCs w:val="20"/>
              </w:rPr>
            </w:pPr>
          </w:p>
        </w:tc>
        <w:tc>
          <w:tcPr>
            <w:tcW w:w="962" w:type="dxa"/>
            <w:vMerge w:val="restart"/>
            <w:tcBorders>
              <w:top w:val="single" w:sz="4" w:space="0" w:color="auto"/>
              <w:left w:val="single" w:sz="4" w:space="0" w:color="auto"/>
              <w:right w:val="single" w:sz="4" w:space="0" w:color="auto"/>
            </w:tcBorders>
            <w:vAlign w:val="center"/>
          </w:tcPr>
          <w:p w:rsidR="00B63EB4" w:rsidRPr="00B63EB4" w:rsidRDefault="00B63EB4" w:rsidP="00333CEC">
            <w:pPr>
              <w:jc w:val="center"/>
              <w:rPr>
                <w:sz w:val="20"/>
                <w:szCs w:val="20"/>
              </w:rPr>
            </w:pPr>
            <w:r w:rsidRPr="00B63EB4">
              <w:rPr>
                <w:sz w:val="20"/>
                <w:szCs w:val="20"/>
              </w:rPr>
              <w:t>143</w:t>
            </w:r>
          </w:p>
        </w:tc>
        <w:tc>
          <w:tcPr>
            <w:tcW w:w="824" w:type="dxa"/>
            <w:vMerge w:val="restart"/>
            <w:tcBorders>
              <w:top w:val="single" w:sz="4" w:space="0" w:color="auto"/>
              <w:left w:val="single" w:sz="4" w:space="0" w:color="auto"/>
              <w:bottom w:val="single" w:sz="4" w:space="0" w:color="auto"/>
              <w:right w:val="single" w:sz="4" w:space="0" w:color="auto"/>
            </w:tcBorders>
            <w:vAlign w:val="center"/>
          </w:tcPr>
          <w:p w:rsidR="00B63EB4" w:rsidRPr="00B63EB4" w:rsidRDefault="00B63EB4" w:rsidP="00333CEC">
            <w:pPr>
              <w:jc w:val="center"/>
              <w:rPr>
                <w:sz w:val="20"/>
                <w:szCs w:val="20"/>
              </w:rPr>
            </w:pPr>
            <w:r w:rsidRPr="00B63EB4">
              <w:rPr>
                <w:sz w:val="20"/>
                <w:szCs w:val="20"/>
              </w:rPr>
              <w:t>1 ч.</w:t>
            </w:r>
          </w:p>
        </w:tc>
        <w:tc>
          <w:tcPr>
            <w:tcW w:w="2359" w:type="dxa"/>
            <w:vMerge w:val="restart"/>
            <w:tcBorders>
              <w:top w:val="single" w:sz="4" w:space="0" w:color="auto"/>
              <w:left w:val="single" w:sz="4" w:space="0" w:color="auto"/>
              <w:bottom w:val="single" w:sz="4" w:space="0" w:color="auto"/>
              <w:right w:val="single" w:sz="4" w:space="0" w:color="auto"/>
            </w:tcBorders>
            <w:vAlign w:val="center"/>
          </w:tcPr>
          <w:p w:rsidR="00B63EB4" w:rsidRPr="00B63EB4" w:rsidRDefault="00B63EB4" w:rsidP="00333CEC">
            <w:pPr>
              <w:jc w:val="center"/>
              <w:rPr>
                <w:sz w:val="20"/>
                <w:szCs w:val="20"/>
              </w:rPr>
            </w:pPr>
            <w:r w:rsidRPr="00B63EB4">
              <w:rPr>
                <w:iCs/>
                <w:sz w:val="20"/>
                <w:szCs w:val="20"/>
              </w:rPr>
              <w:t>5Б2ОС2ЛП1ИВ</w:t>
            </w:r>
          </w:p>
        </w:tc>
        <w:tc>
          <w:tcPr>
            <w:tcW w:w="1093" w:type="dxa"/>
            <w:tcBorders>
              <w:top w:val="single" w:sz="4" w:space="0" w:color="auto"/>
              <w:left w:val="nil"/>
              <w:bottom w:val="single" w:sz="4" w:space="0" w:color="auto"/>
              <w:right w:val="single" w:sz="4" w:space="0" w:color="auto"/>
            </w:tcBorders>
            <w:shd w:val="clear" w:color="auto" w:fill="auto"/>
            <w:vAlign w:val="center"/>
          </w:tcPr>
          <w:p w:rsidR="00B63EB4" w:rsidRPr="00B63EB4" w:rsidRDefault="00B63EB4" w:rsidP="00333CEC">
            <w:pPr>
              <w:jc w:val="center"/>
              <w:rPr>
                <w:sz w:val="20"/>
                <w:szCs w:val="20"/>
              </w:rPr>
            </w:pPr>
            <w:r w:rsidRPr="00B63EB4">
              <w:rPr>
                <w:sz w:val="20"/>
                <w:szCs w:val="20"/>
              </w:rPr>
              <w:t>0,1346</w:t>
            </w:r>
          </w:p>
        </w:tc>
        <w:tc>
          <w:tcPr>
            <w:tcW w:w="862" w:type="dxa"/>
            <w:vMerge w:val="restart"/>
            <w:tcBorders>
              <w:top w:val="single" w:sz="4" w:space="0" w:color="auto"/>
              <w:left w:val="single" w:sz="4" w:space="0" w:color="auto"/>
              <w:bottom w:val="single" w:sz="4" w:space="0" w:color="auto"/>
              <w:right w:val="single" w:sz="4" w:space="0" w:color="auto"/>
            </w:tcBorders>
            <w:vAlign w:val="center"/>
          </w:tcPr>
          <w:p w:rsidR="00B63EB4" w:rsidRPr="00B63EB4" w:rsidRDefault="00B63EB4" w:rsidP="00333CEC">
            <w:pPr>
              <w:jc w:val="center"/>
              <w:rPr>
                <w:sz w:val="20"/>
                <w:szCs w:val="20"/>
              </w:rPr>
            </w:pPr>
          </w:p>
        </w:tc>
        <w:tc>
          <w:tcPr>
            <w:tcW w:w="1185" w:type="dxa"/>
            <w:tcBorders>
              <w:top w:val="single" w:sz="4" w:space="0" w:color="auto"/>
              <w:left w:val="single" w:sz="4" w:space="0" w:color="auto"/>
              <w:bottom w:val="single" w:sz="4" w:space="0" w:color="auto"/>
              <w:right w:val="single" w:sz="4" w:space="0" w:color="auto"/>
            </w:tcBorders>
            <w:vAlign w:val="center"/>
          </w:tcPr>
          <w:p w:rsidR="00B63EB4" w:rsidRPr="00B63EB4" w:rsidRDefault="00B63EB4" w:rsidP="00333CEC">
            <w:pPr>
              <w:jc w:val="center"/>
              <w:rPr>
                <w:sz w:val="20"/>
                <w:szCs w:val="20"/>
              </w:rPr>
            </w:pPr>
            <w:r w:rsidRPr="00B63EB4">
              <w:rPr>
                <w:sz w:val="20"/>
                <w:szCs w:val="20"/>
              </w:rPr>
              <w:t>0,1346</w:t>
            </w:r>
          </w:p>
        </w:tc>
        <w:tc>
          <w:tcPr>
            <w:tcW w:w="919" w:type="dxa"/>
            <w:vMerge w:val="restart"/>
            <w:tcBorders>
              <w:top w:val="single" w:sz="4" w:space="0" w:color="auto"/>
              <w:left w:val="single" w:sz="4" w:space="0" w:color="auto"/>
              <w:bottom w:val="single" w:sz="4" w:space="0" w:color="auto"/>
              <w:right w:val="single" w:sz="4" w:space="0" w:color="auto"/>
            </w:tcBorders>
            <w:vAlign w:val="center"/>
          </w:tcPr>
          <w:p w:rsidR="00B63EB4" w:rsidRPr="00B63EB4" w:rsidRDefault="00B63EB4" w:rsidP="00333CEC">
            <w:pPr>
              <w:jc w:val="center"/>
              <w:rPr>
                <w:sz w:val="20"/>
                <w:szCs w:val="20"/>
              </w:rPr>
            </w:pPr>
          </w:p>
        </w:tc>
        <w:tc>
          <w:tcPr>
            <w:tcW w:w="727" w:type="dxa"/>
            <w:vMerge w:val="restart"/>
            <w:tcBorders>
              <w:top w:val="single" w:sz="4" w:space="0" w:color="auto"/>
              <w:left w:val="single" w:sz="4" w:space="0" w:color="auto"/>
              <w:bottom w:val="single" w:sz="4" w:space="0" w:color="auto"/>
              <w:right w:val="single" w:sz="4" w:space="0" w:color="auto"/>
            </w:tcBorders>
            <w:vAlign w:val="center"/>
          </w:tcPr>
          <w:p w:rsidR="00B63EB4" w:rsidRPr="00B63EB4" w:rsidRDefault="00B63EB4" w:rsidP="00333CEC">
            <w:pPr>
              <w:jc w:val="center"/>
              <w:rPr>
                <w:sz w:val="20"/>
                <w:szCs w:val="20"/>
              </w:rPr>
            </w:pPr>
          </w:p>
        </w:tc>
      </w:tr>
      <w:tr w:rsidR="00B63EB4" w:rsidRPr="006028CD" w:rsidTr="00333CEC">
        <w:trPr>
          <w:trHeight w:val="20"/>
        </w:trPr>
        <w:tc>
          <w:tcPr>
            <w:tcW w:w="1242" w:type="dxa"/>
            <w:vMerge/>
            <w:tcBorders>
              <w:left w:val="single" w:sz="4" w:space="0" w:color="auto"/>
              <w:right w:val="single" w:sz="4" w:space="0" w:color="auto"/>
            </w:tcBorders>
            <w:vAlign w:val="center"/>
          </w:tcPr>
          <w:p w:rsidR="00B63EB4" w:rsidRPr="00B63EB4" w:rsidRDefault="00B63EB4" w:rsidP="00333CEC">
            <w:pPr>
              <w:rPr>
                <w:iCs/>
                <w:sz w:val="20"/>
                <w:szCs w:val="20"/>
              </w:rPr>
            </w:pPr>
          </w:p>
        </w:tc>
        <w:tc>
          <w:tcPr>
            <w:tcW w:w="962" w:type="dxa"/>
            <w:vMerge/>
            <w:tcBorders>
              <w:left w:val="single" w:sz="4" w:space="0" w:color="auto"/>
              <w:right w:val="single" w:sz="4" w:space="0" w:color="auto"/>
            </w:tcBorders>
            <w:vAlign w:val="center"/>
          </w:tcPr>
          <w:p w:rsidR="00B63EB4" w:rsidRPr="00B63EB4" w:rsidRDefault="00B63EB4" w:rsidP="00333CEC">
            <w:pPr>
              <w:rPr>
                <w:sz w:val="20"/>
                <w:szCs w:val="20"/>
              </w:rPr>
            </w:pPr>
          </w:p>
        </w:tc>
        <w:tc>
          <w:tcPr>
            <w:tcW w:w="824" w:type="dxa"/>
            <w:vMerge/>
            <w:tcBorders>
              <w:top w:val="single" w:sz="4" w:space="0" w:color="auto"/>
              <w:left w:val="single" w:sz="4" w:space="0" w:color="auto"/>
              <w:bottom w:val="single" w:sz="4" w:space="0" w:color="auto"/>
              <w:right w:val="single" w:sz="4" w:space="0" w:color="auto"/>
            </w:tcBorders>
            <w:vAlign w:val="center"/>
          </w:tcPr>
          <w:p w:rsidR="00B63EB4" w:rsidRPr="00B63EB4" w:rsidRDefault="00B63EB4" w:rsidP="00333CEC">
            <w:pPr>
              <w:jc w:val="center"/>
              <w:rPr>
                <w:sz w:val="20"/>
                <w:szCs w:val="20"/>
              </w:rPr>
            </w:pPr>
          </w:p>
        </w:tc>
        <w:tc>
          <w:tcPr>
            <w:tcW w:w="2359" w:type="dxa"/>
            <w:vMerge/>
            <w:tcBorders>
              <w:top w:val="single" w:sz="4" w:space="0" w:color="auto"/>
              <w:left w:val="single" w:sz="4" w:space="0" w:color="auto"/>
              <w:bottom w:val="single" w:sz="4" w:space="0" w:color="auto"/>
              <w:right w:val="single" w:sz="4" w:space="0" w:color="auto"/>
            </w:tcBorders>
            <w:vAlign w:val="center"/>
          </w:tcPr>
          <w:p w:rsidR="00B63EB4" w:rsidRPr="00B63EB4" w:rsidRDefault="00B63EB4" w:rsidP="00333CEC">
            <w:pPr>
              <w:rPr>
                <w:sz w:val="20"/>
                <w:szCs w:val="20"/>
              </w:rPr>
            </w:pPr>
          </w:p>
        </w:tc>
        <w:tc>
          <w:tcPr>
            <w:tcW w:w="1093" w:type="dxa"/>
            <w:tcBorders>
              <w:top w:val="single" w:sz="4" w:space="0" w:color="auto"/>
              <w:left w:val="nil"/>
              <w:bottom w:val="single" w:sz="4" w:space="0" w:color="auto"/>
              <w:right w:val="single" w:sz="4" w:space="0" w:color="auto"/>
            </w:tcBorders>
            <w:shd w:val="clear" w:color="auto" w:fill="auto"/>
            <w:vAlign w:val="center"/>
          </w:tcPr>
          <w:p w:rsidR="00B63EB4" w:rsidRPr="00B63EB4" w:rsidRDefault="00B63EB4" w:rsidP="00333CEC">
            <w:pPr>
              <w:jc w:val="center"/>
              <w:rPr>
                <w:sz w:val="20"/>
                <w:szCs w:val="20"/>
              </w:rPr>
            </w:pPr>
            <w:r w:rsidRPr="00B63EB4">
              <w:rPr>
                <w:sz w:val="20"/>
                <w:szCs w:val="20"/>
              </w:rPr>
              <w:t>26</w:t>
            </w:r>
          </w:p>
        </w:tc>
        <w:tc>
          <w:tcPr>
            <w:tcW w:w="862" w:type="dxa"/>
            <w:vMerge/>
            <w:tcBorders>
              <w:top w:val="single" w:sz="4" w:space="0" w:color="auto"/>
              <w:left w:val="single" w:sz="4" w:space="0" w:color="auto"/>
              <w:bottom w:val="single" w:sz="4" w:space="0" w:color="auto"/>
              <w:right w:val="single" w:sz="4" w:space="0" w:color="auto"/>
            </w:tcBorders>
            <w:vAlign w:val="center"/>
          </w:tcPr>
          <w:p w:rsidR="00B63EB4" w:rsidRPr="00B63EB4" w:rsidRDefault="00B63EB4" w:rsidP="00333CEC">
            <w:pPr>
              <w:rPr>
                <w:sz w:val="20"/>
                <w:szCs w:val="20"/>
              </w:rPr>
            </w:pPr>
          </w:p>
        </w:tc>
        <w:tc>
          <w:tcPr>
            <w:tcW w:w="1185" w:type="dxa"/>
            <w:tcBorders>
              <w:top w:val="single" w:sz="4" w:space="0" w:color="auto"/>
              <w:left w:val="single" w:sz="4" w:space="0" w:color="auto"/>
              <w:bottom w:val="single" w:sz="4" w:space="0" w:color="auto"/>
              <w:right w:val="single" w:sz="4" w:space="0" w:color="auto"/>
            </w:tcBorders>
            <w:vAlign w:val="center"/>
          </w:tcPr>
          <w:p w:rsidR="00B63EB4" w:rsidRPr="00B63EB4" w:rsidRDefault="00B63EB4" w:rsidP="00333CEC">
            <w:pPr>
              <w:jc w:val="center"/>
              <w:rPr>
                <w:sz w:val="20"/>
                <w:szCs w:val="20"/>
              </w:rPr>
            </w:pPr>
            <w:r w:rsidRPr="00B63EB4">
              <w:rPr>
                <w:sz w:val="20"/>
                <w:szCs w:val="20"/>
              </w:rPr>
              <w:t>26</w:t>
            </w:r>
          </w:p>
        </w:tc>
        <w:tc>
          <w:tcPr>
            <w:tcW w:w="919" w:type="dxa"/>
            <w:vMerge/>
            <w:tcBorders>
              <w:top w:val="single" w:sz="4" w:space="0" w:color="auto"/>
              <w:left w:val="single" w:sz="4" w:space="0" w:color="auto"/>
              <w:bottom w:val="single" w:sz="4" w:space="0" w:color="auto"/>
              <w:right w:val="single" w:sz="4" w:space="0" w:color="auto"/>
            </w:tcBorders>
            <w:vAlign w:val="center"/>
          </w:tcPr>
          <w:p w:rsidR="00B63EB4" w:rsidRPr="00B63EB4" w:rsidRDefault="00B63EB4" w:rsidP="00333CEC">
            <w:pPr>
              <w:rPr>
                <w:sz w:val="20"/>
                <w:szCs w:val="20"/>
              </w:rPr>
            </w:pPr>
          </w:p>
        </w:tc>
        <w:tc>
          <w:tcPr>
            <w:tcW w:w="727" w:type="dxa"/>
            <w:vMerge/>
            <w:tcBorders>
              <w:top w:val="single" w:sz="4" w:space="0" w:color="auto"/>
              <w:left w:val="single" w:sz="4" w:space="0" w:color="auto"/>
              <w:bottom w:val="single" w:sz="4" w:space="0" w:color="auto"/>
              <w:right w:val="single" w:sz="4" w:space="0" w:color="auto"/>
            </w:tcBorders>
            <w:vAlign w:val="center"/>
          </w:tcPr>
          <w:p w:rsidR="00B63EB4" w:rsidRPr="00B63EB4" w:rsidRDefault="00B63EB4" w:rsidP="00333CEC">
            <w:pPr>
              <w:rPr>
                <w:sz w:val="20"/>
                <w:szCs w:val="20"/>
              </w:rPr>
            </w:pPr>
          </w:p>
        </w:tc>
      </w:tr>
      <w:tr w:rsidR="00B63EB4" w:rsidRPr="006028CD" w:rsidTr="00333CEC">
        <w:trPr>
          <w:trHeight w:val="20"/>
        </w:trPr>
        <w:tc>
          <w:tcPr>
            <w:tcW w:w="1242" w:type="dxa"/>
            <w:vMerge/>
            <w:tcBorders>
              <w:left w:val="single" w:sz="4" w:space="0" w:color="auto"/>
              <w:right w:val="single" w:sz="4" w:space="0" w:color="auto"/>
            </w:tcBorders>
            <w:vAlign w:val="center"/>
          </w:tcPr>
          <w:p w:rsidR="00B63EB4" w:rsidRPr="00B63EB4" w:rsidRDefault="00B63EB4" w:rsidP="00333CEC">
            <w:pPr>
              <w:rPr>
                <w:iCs/>
                <w:sz w:val="20"/>
                <w:szCs w:val="20"/>
              </w:rPr>
            </w:pPr>
          </w:p>
        </w:tc>
        <w:tc>
          <w:tcPr>
            <w:tcW w:w="962" w:type="dxa"/>
            <w:vMerge/>
            <w:tcBorders>
              <w:left w:val="single" w:sz="4" w:space="0" w:color="auto"/>
              <w:right w:val="single" w:sz="4" w:space="0" w:color="auto"/>
            </w:tcBorders>
            <w:vAlign w:val="center"/>
          </w:tcPr>
          <w:p w:rsidR="00B63EB4" w:rsidRPr="00B63EB4" w:rsidRDefault="00B63EB4" w:rsidP="00333CEC">
            <w:pPr>
              <w:rPr>
                <w:sz w:val="20"/>
                <w:szCs w:val="20"/>
              </w:rPr>
            </w:pPr>
          </w:p>
        </w:tc>
        <w:tc>
          <w:tcPr>
            <w:tcW w:w="824" w:type="dxa"/>
            <w:vMerge w:val="restart"/>
            <w:tcBorders>
              <w:top w:val="single" w:sz="4" w:space="0" w:color="auto"/>
              <w:left w:val="single" w:sz="4" w:space="0" w:color="auto"/>
              <w:right w:val="single" w:sz="4" w:space="0" w:color="auto"/>
            </w:tcBorders>
            <w:vAlign w:val="center"/>
          </w:tcPr>
          <w:p w:rsidR="00B63EB4" w:rsidRPr="00B63EB4" w:rsidRDefault="00B63EB4" w:rsidP="00333CEC">
            <w:pPr>
              <w:jc w:val="center"/>
              <w:rPr>
                <w:sz w:val="20"/>
                <w:szCs w:val="20"/>
              </w:rPr>
            </w:pPr>
            <w:r w:rsidRPr="00B63EB4">
              <w:rPr>
                <w:sz w:val="20"/>
                <w:szCs w:val="20"/>
              </w:rPr>
              <w:t>2 ч.</w:t>
            </w:r>
          </w:p>
        </w:tc>
        <w:tc>
          <w:tcPr>
            <w:tcW w:w="2359" w:type="dxa"/>
            <w:vMerge w:val="restart"/>
            <w:tcBorders>
              <w:top w:val="single" w:sz="4" w:space="0" w:color="auto"/>
              <w:left w:val="single" w:sz="4" w:space="0" w:color="auto"/>
              <w:right w:val="single" w:sz="4" w:space="0" w:color="auto"/>
            </w:tcBorders>
            <w:vAlign w:val="center"/>
          </w:tcPr>
          <w:p w:rsidR="00B63EB4" w:rsidRPr="00B63EB4" w:rsidRDefault="00B63EB4" w:rsidP="00333CEC">
            <w:pPr>
              <w:jc w:val="center"/>
              <w:rPr>
                <w:iCs/>
                <w:sz w:val="20"/>
                <w:szCs w:val="20"/>
              </w:rPr>
            </w:pPr>
            <w:r w:rsidRPr="00B63EB4">
              <w:rPr>
                <w:iCs/>
                <w:sz w:val="20"/>
                <w:szCs w:val="20"/>
              </w:rPr>
              <w:t>Нефтепровод</w:t>
            </w:r>
          </w:p>
          <w:p w:rsidR="00B63EB4" w:rsidRPr="00B63EB4" w:rsidRDefault="00B63EB4" w:rsidP="00333CEC">
            <w:pPr>
              <w:rPr>
                <w:sz w:val="20"/>
                <w:szCs w:val="20"/>
              </w:rPr>
            </w:pPr>
            <w:r w:rsidRPr="00B63EB4">
              <w:rPr>
                <w:iCs/>
                <w:sz w:val="20"/>
                <w:szCs w:val="20"/>
              </w:rPr>
              <w:t xml:space="preserve">           ширина 30,0 м протяженность 0,2 км</w:t>
            </w:r>
          </w:p>
        </w:tc>
        <w:tc>
          <w:tcPr>
            <w:tcW w:w="1093" w:type="dxa"/>
            <w:tcBorders>
              <w:top w:val="single" w:sz="4" w:space="0" w:color="auto"/>
              <w:left w:val="nil"/>
              <w:bottom w:val="single" w:sz="4" w:space="0" w:color="auto"/>
              <w:right w:val="single" w:sz="4" w:space="0" w:color="auto"/>
            </w:tcBorders>
            <w:shd w:val="clear" w:color="auto" w:fill="auto"/>
            <w:vAlign w:val="center"/>
          </w:tcPr>
          <w:p w:rsidR="00B63EB4" w:rsidRPr="00B63EB4" w:rsidRDefault="00B63EB4" w:rsidP="00333CEC">
            <w:pPr>
              <w:jc w:val="center"/>
              <w:rPr>
                <w:sz w:val="20"/>
                <w:szCs w:val="20"/>
              </w:rPr>
            </w:pPr>
            <w:r w:rsidRPr="00B63EB4">
              <w:rPr>
                <w:sz w:val="20"/>
                <w:szCs w:val="20"/>
              </w:rPr>
              <w:t>0,3578</w:t>
            </w:r>
          </w:p>
        </w:tc>
        <w:tc>
          <w:tcPr>
            <w:tcW w:w="862" w:type="dxa"/>
            <w:vMerge w:val="restart"/>
            <w:tcBorders>
              <w:top w:val="single" w:sz="4" w:space="0" w:color="auto"/>
              <w:left w:val="single" w:sz="4" w:space="0" w:color="auto"/>
              <w:right w:val="single" w:sz="4" w:space="0" w:color="auto"/>
            </w:tcBorders>
            <w:vAlign w:val="center"/>
          </w:tcPr>
          <w:p w:rsidR="00B63EB4" w:rsidRPr="00B63EB4" w:rsidRDefault="00B63EB4" w:rsidP="00333CEC">
            <w:pPr>
              <w:jc w:val="center"/>
              <w:rPr>
                <w:sz w:val="20"/>
                <w:szCs w:val="20"/>
              </w:rPr>
            </w:pPr>
            <w:r w:rsidRPr="00B63EB4">
              <w:rPr>
                <w:sz w:val="20"/>
                <w:szCs w:val="20"/>
              </w:rPr>
              <w:t>-</w:t>
            </w:r>
          </w:p>
        </w:tc>
        <w:tc>
          <w:tcPr>
            <w:tcW w:w="1185" w:type="dxa"/>
            <w:vMerge w:val="restart"/>
            <w:tcBorders>
              <w:top w:val="single" w:sz="4" w:space="0" w:color="auto"/>
              <w:left w:val="single" w:sz="4" w:space="0" w:color="auto"/>
              <w:right w:val="single" w:sz="4" w:space="0" w:color="auto"/>
            </w:tcBorders>
            <w:vAlign w:val="center"/>
          </w:tcPr>
          <w:p w:rsidR="00B63EB4" w:rsidRPr="00B63EB4" w:rsidRDefault="00B63EB4" w:rsidP="00333CEC">
            <w:pPr>
              <w:jc w:val="center"/>
              <w:rPr>
                <w:sz w:val="20"/>
                <w:szCs w:val="20"/>
              </w:rPr>
            </w:pPr>
            <w:r w:rsidRPr="00B63EB4">
              <w:rPr>
                <w:sz w:val="20"/>
                <w:szCs w:val="20"/>
              </w:rPr>
              <w:t>-</w:t>
            </w:r>
          </w:p>
        </w:tc>
        <w:tc>
          <w:tcPr>
            <w:tcW w:w="919" w:type="dxa"/>
            <w:vMerge w:val="restart"/>
            <w:tcBorders>
              <w:top w:val="single" w:sz="4" w:space="0" w:color="auto"/>
              <w:left w:val="single" w:sz="4" w:space="0" w:color="auto"/>
              <w:right w:val="single" w:sz="4" w:space="0" w:color="auto"/>
            </w:tcBorders>
            <w:vAlign w:val="center"/>
          </w:tcPr>
          <w:p w:rsidR="00B63EB4" w:rsidRPr="00B63EB4" w:rsidRDefault="00B63EB4" w:rsidP="00333CEC">
            <w:pPr>
              <w:jc w:val="center"/>
              <w:rPr>
                <w:sz w:val="20"/>
                <w:szCs w:val="20"/>
              </w:rPr>
            </w:pPr>
            <w:r w:rsidRPr="00B63EB4">
              <w:rPr>
                <w:sz w:val="20"/>
                <w:szCs w:val="20"/>
              </w:rPr>
              <w:t>-</w:t>
            </w:r>
          </w:p>
        </w:tc>
        <w:tc>
          <w:tcPr>
            <w:tcW w:w="727" w:type="dxa"/>
            <w:vMerge w:val="restart"/>
            <w:tcBorders>
              <w:top w:val="single" w:sz="4" w:space="0" w:color="auto"/>
              <w:left w:val="single" w:sz="4" w:space="0" w:color="auto"/>
              <w:right w:val="single" w:sz="4" w:space="0" w:color="auto"/>
            </w:tcBorders>
            <w:vAlign w:val="center"/>
          </w:tcPr>
          <w:p w:rsidR="00B63EB4" w:rsidRPr="00B63EB4" w:rsidRDefault="00B63EB4" w:rsidP="00333CEC">
            <w:pPr>
              <w:jc w:val="center"/>
              <w:rPr>
                <w:sz w:val="20"/>
                <w:szCs w:val="20"/>
              </w:rPr>
            </w:pPr>
            <w:r w:rsidRPr="00B63EB4">
              <w:rPr>
                <w:sz w:val="20"/>
                <w:szCs w:val="20"/>
              </w:rPr>
              <w:t>-</w:t>
            </w:r>
          </w:p>
        </w:tc>
      </w:tr>
      <w:tr w:rsidR="00B63EB4" w:rsidRPr="006028CD" w:rsidTr="00333CEC">
        <w:trPr>
          <w:trHeight w:val="20"/>
        </w:trPr>
        <w:tc>
          <w:tcPr>
            <w:tcW w:w="1242" w:type="dxa"/>
            <w:vMerge/>
            <w:tcBorders>
              <w:left w:val="single" w:sz="4" w:space="0" w:color="auto"/>
              <w:right w:val="single" w:sz="4" w:space="0" w:color="auto"/>
            </w:tcBorders>
            <w:vAlign w:val="center"/>
          </w:tcPr>
          <w:p w:rsidR="00B63EB4" w:rsidRPr="00B63EB4" w:rsidRDefault="00B63EB4" w:rsidP="00333CEC">
            <w:pPr>
              <w:rPr>
                <w:iCs/>
                <w:sz w:val="20"/>
                <w:szCs w:val="20"/>
              </w:rPr>
            </w:pPr>
          </w:p>
        </w:tc>
        <w:tc>
          <w:tcPr>
            <w:tcW w:w="962" w:type="dxa"/>
            <w:vMerge/>
            <w:tcBorders>
              <w:left w:val="single" w:sz="4" w:space="0" w:color="auto"/>
              <w:right w:val="single" w:sz="4" w:space="0" w:color="auto"/>
            </w:tcBorders>
            <w:vAlign w:val="center"/>
          </w:tcPr>
          <w:p w:rsidR="00B63EB4" w:rsidRPr="00B63EB4" w:rsidRDefault="00B63EB4" w:rsidP="00333CEC">
            <w:pPr>
              <w:rPr>
                <w:sz w:val="20"/>
                <w:szCs w:val="20"/>
              </w:rPr>
            </w:pPr>
          </w:p>
        </w:tc>
        <w:tc>
          <w:tcPr>
            <w:tcW w:w="824" w:type="dxa"/>
            <w:vMerge/>
            <w:tcBorders>
              <w:left w:val="single" w:sz="4" w:space="0" w:color="auto"/>
              <w:bottom w:val="single" w:sz="4" w:space="0" w:color="auto"/>
              <w:right w:val="single" w:sz="4" w:space="0" w:color="auto"/>
            </w:tcBorders>
            <w:vAlign w:val="center"/>
          </w:tcPr>
          <w:p w:rsidR="00B63EB4" w:rsidRPr="00B63EB4" w:rsidRDefault="00B63EB4" w:rsidP="00333CEC">
            <w:pPr>
              <w:jc w:val="center"/>
              <w:rPr>
                <w:sz w:val="20"/>
                <w:szCs w:val="20"/>
              </w:rPr>
            </w:pPr>
          </w:p>
        </w:tc>
        <w:tc>
          <w:tcPr>
            <w:tcW w:w="2359" w:type="dxa"/>
            <w:vMerge/>
            <w:tcBorders>
              <w:left w:val="single" w:sz="4" w:space="0" w:color="auto"/>
              <w:bottom w:val="single" w:sz="4" w:space="0" w:color="auto"/>
              <w:right w:val="single" w:sz="4" w:space="0" w:color="auto"/>
            </w:tcBorders>
            <w:vAlign w:val="center"/>
          </w:tcPr>
          <w:p w:rsidR="00B63EB4" w:rsidRPr="00B63EB4" w:rsidRDefault="00B63EB4" w:rsidP="00333CEC">
            <w:pPr>
              <w:rPr>
                <w:sz w:val="20"/>
                <w:szCs w:val="20"/>
              </w:rPr>
            </w:pPr>
          </w:p>
        </w:tc>
        <w:tc>
          <w:tcPr>
            <w:tcW w:w="1093" w:type="dxa"/>
            <w:tcBorders>
              <w:top w:val="single" w:sz="4" w:space="0" w:color="auto"/>
              <w:left w:val="nil"/>
              <w:bottom w:val="single" w:sz="4" w:space="0" w:color="auto"/>
              <w:right w:val="single" w:sz="4" w:space="0" w:color="auto"/>
            </w:tcBorders>
            <w:shd w:val="clear" w:color="auto" w:fill="auto"/>
            <w:vAlign w:val="center"/>
          </w:tcPr>
          <w:p w:rsidR="00B63EB4" w:rsidRPr="00B63EB4" w:rsidRDefault="00B63EB4" w:rsidP="00333CEC">
            <w:pPr>
              <w:jc w:val="center"/>
              <w:rPr>
                <w:sz w:val="20"/>
                <w:szCs w:val="20"/>
              </w:rPr>
            </w:pPr>
            <w:r w:rsidRPr="00B63EB4">
              <w:rPr>
                <w:sz w:val="20"/>
                <w:szCs w:val="20"/>
              </w:rPr>
              <w:t>-</w:t>
            </w:r>
          </w:p>
        </w:tc>
        <w:tc>
          <w:tcPr>
            <w:tcW w:w="862" w:type="dxa"/>
            <w:vMerge/>
            <w:tcBorders>
              <w:left w:val="single" w:sz="4" w:space="0" w:color="auto"/>
              <w:bottom w:val="single" w:sz="4" w:space="0" w:color="auto"/>
              <w:right w:val="single" w:sz="4" w:space="0" w:color="auto"/>
            </w:tcBorders>
            <w:vAlign w:val="center"/>
          </w:tcPr>
          <w:p w:rsidR="00B63EB4" w:rsidRPr="00B63EB4" w:rsidRDefault="00B63EB4" w:rsidP="00333CEC">
            <w:pPr>
              <w:jc w:val="center"/>
              <w:rPr>
                <w:sz w:val="20"/>
                <w:szCs w:val="20"/>
              </w:rPr>
            </w:pPr>
          </w:p>
        </w:tc>
        <w:tc>
          <w:tcPr>
            <w:tcW w:w="1185" w:type="dxa"/>
            <w:vMerge/>
            <w:tcBorders>
              <w:left w:val="single" w:sz="4" w:space="0" w:color="auto"/>
              <w:bottom w:val="single" w:sz="4" w:space="0" w:color="auto"/>
              <w:right w:val="single" w:sz="4" w:space="0" w:color="auto"/>
            </w:tcBorders>
            <w:vAlign w:val="center"/>
          </w:tcPr>
          <w:p w:rsidR="00B63EB4" w:rsidRPr="00B63EB4" w:rsidRDefault="00B63EB4" w:rsidP="00333CEC">
            <w:pPr>
              <w:jc w:val="center"/>
              <w:rPr>
                <w:sz w:val="20"/>
                <w:szCs w:val="20"/>
              </w:rPr>
            </w:pPr>
          </w:p>
        </w:tc>
        <w:tc>
          <w:tcPr>
            <w:tcW w:w="919" w:type="dxa"/>
            <w:vMerge/>
            <w:tcBorders>
              <w:left w:val="single" w:sz="4" w:space="0" w:color="auto"/>
              <w:bottom w:val="single" w:sz="4" w:space="0" w:color="auto"/>
              <w:right w:val="single" w:sz="4" w:space="0" w:color="auto"/>
            </w:tcBorders>
            <w:vAlign w:val="center"/>
          </w:tcPr>
          <w:p w:rsidR="00B63EB4" w:rsidRPr="00B63EB4" w:rsidRDefault="00B63EB4" w:rsidP="00333CEC">
            <w:pPr>
              <w:jc w:val="center"/>
              <w:rPr>
                <w:sz w:val="20"/>
                <w:szCs w:val="20"/>
              </w:rPr>
            </w:pPr>
          </w:p>
        </w:tc>
        <w:tc>
          <w:tcPr>
            <w:tcW w:w="727" w:type="dxa"/>
            <w:vMerge/>
            <w:tcBorders>
              <w:left w:val="single" w:sz="4" w:space="0" w:color="auto"/>
              <w:bottom w:val="single" w:sz="4" w:space="0" w:color="auto"/>
              <w:right w:val="single" w:sz="4" w:space="0" w:color="auto"/>
            </w:tcBorders>
            <w:vAlign w:val="center"/>
          </w:tcPr>
          <w:p w:rsidR="00B63EB4" w:rsidRPr="00B63EB4" w:rsidRDefault="00B63EB4" w:rsidP="00333CEC">
            <w:pPr>
              <w:jc w:val="center"/>
              <w:rPr>
                <w:sz w:val="20"/>
                <w:szCs w:val="20"/>
              </w:rPr>
            </w:pPr>
          </w:p>
        </w:tc>
      </w:tr>
      <w:tr w:rsidR="00B63EB4" w:rsidRPr="006028CD" w:rsidTr="00333CEC">
        <w:trPr>
          <w:trHeight w:val="20"/>
        </w:trPr>
        <w:tc>
          <w:tcPr>
            <w:tcW w:w="1242" w:type="dxa"/>
            <w:vMerge/>
            <w:tcBorders>
              <w:left w:val="single" w:sz="4" w:space="0" w:color="auto"/>
              <w:right w:val="single" w:sz="4" w:space="0" w:color="auto"/>
            </w:tcBorders>
            <w:vAlign w:val="center"/>
          </w:tcPr>
          <w:p w:rsidR="00B63EB4" w:rsidRPr="00B63EB4" w:rsidRDefault="00B63EB4" w:rsidP="00333CEC">
            <w:pPr>
              <w:rPr>
                <w:iCs/>
                <w:sz w:val="20"/>
                <w:szCs w:val="20"/>
              </w:rPr>
            </w:pPr>
          </w:p>
        </w:tc>
        <w:tc>
          <w:tcPr>
            <w:tcW w:w="962" w:type="dxa"/>
            <w:vMerge/>
            <w:tcBorders>
              <w:left w:val="single" w:sz="4" w:space="0" w:color="auto"/>
              <w:right w:val="single" w:sz="4" w:space="0" w:color="auto"/>
            </w:tcBorders>
            <w:vAlign w:val="center"/>
          </w:tcPr>
          <w:p w:rsidR="00B63EB4" w:rsidRPr="00B63EB4" w:rsidRDefault="00B63EB4" w:rsidP="00333CEC">
            <w:pPr>
              <w:rPr>
                <w:sz w:val="20"/>
                <w:szCs w:val="20"/>
              </w:rPr>
            </w:pPr>
          </w:p>
        </w:tc>
        <w:tc>
          <w:tcPr>
            <w:tcW w:w="824" w:type="dxa"/>
            <w:vMerge w:val="restart"/>
            <w:tcBorders>
              <w:top w:val="single" w:sz="4" w:space="0" w:color="auto"/>
              <w:left w:val="single" w:sz="4" w:space="0" w:color="auto"/>
              <w:right w:val="single" w:sz="4" w:space="0" w:color="auto"/>
            </w:tcBorders>
            <w:vAlign w:val="center"/>
          </w:tcPr>
          <w:p w:rsidR="00B63EB4" w:rsidRPr="00B63EB4" w:rsidRDefault="00B63EB4" w:rsidP="00333CEC">
            <w:pPr>
              <w:jc w:val="center"/>
              <w:rPr>
                <w:sz w:val="20"/>
                <w:szCs w:val="20"/>
              </w:rPr>
            </w:pPr>
            <w:r w:rsidRPr="00B63EB4">
              <w:rPr>
                <w:sz w:val="20"/>
                <w:szCs w:val="20"/>
              </w:rPr>
              <w:t>31 ч.</w:t>
            </w:r>
          </w:p>
        </w:tc>
        <w:tc>
          <w:tcPr>
            <w:tcW w:w="2359" w:type="dxa"/>
            <w:vMerge w:val="restart"/>
            <w:tcBorders>
              <w:top w:val="single" w:sz="4" w:space="0" w:color="auto"/>
              <w:left w:val="single" w:sz="4" w:space="0" w:color="auto"/>
              <w:right w:val="single" w:sz="4" w:space="0" w:color="auto"/>
            </w:tcBorders>
            <w:vAlign w:val="center"/>
          </w:tcPr>
          <w:p w:rsidR="00B63EB4" w:rsidRPr="00B63EB4" w:rsidRDefault="00B63EB4" w:rsidP="00333CEC">
            <w:pPr>
              <w:jc w:val="center"/>
              <w:rPr>
                <w:iCs/>
                <w:sz w:val="20"/>
                <w:szCs w:val="20"/>
              </w:rPr>
            </w:pPr>
            <w:r w:rsidRPr="00B63EB4">
              <w:rPr>
                <w:iCs/>
                <w:sz w:val="20"/>
                <w:szCs w:val="20"/>
              </w:rPr>
              <w:t>Просека квартальная                                                                                              ширина 1,0 м протяженность 1,5 км заросшая</w:t>
            </w:r>
          </w:p>
          <w:p w:rsidR="00B63EB4" w:rsidRPr="00B63EB4" w:rsidRDefault="00B63EB4" w:rsidP="00333CEC">
            <w:pPr>
              <w:rPr>
                <w:sz w:val="20"/>
                <w:szCs w:val="20"/>
              </w:rPr>
            </w:pPr>
            <w:r w:rsidRPr="00B63EB4">
              <w:rPr>
                <w:iCs/>
                <w:sz w:val="20"/>
                <w:szCs w:val="20"/>
              </w:rPr>
              <w:t xml:space="preserve">           Просека северная</w:t>
            </w:r>
          </w:p>
        </w:tc>
        <w:tc>
          <w:tcPr>
            <w:tcW w:w="1093" w:type="dxa"/>
            <w:tcBorders>
              <w:top w:val="single" w:sz="4" w:space="0" w:color="auto"/>
              <w:left w:val="nil"/>
              <w:bottom w:val="single" w:sz="4" w:space="0" w:color="auto"/>
              <w:right w:val="single" w:sz="4" w:space="0" w:color="auto"/>
            </w:tcBorders>
            <w:shd w:val="clear" w:color="auto" w:fill="auto"/>
            <w:vAlign w:val="center"/>
          </w:tcPr>
          <w:p w:rsidR="00B63EB4" w:rsidRPr="00B63EB4" w:rsidRDefault="00B63EB4" w:rsidP="00333CEC">
            <w:pPr>
              <w:jc w:val="center"/>
              <w:rPr>
                <w:sz w:val="20"/>
                <w:szCs w:val="20"/>
              </w:rPr>
            </w:pPr>
            <w:r w:rsidRPr="00B63EB4">
              <w:rPr>
                <w:sz w:val="20"/>
                <w:szCs w:val="20"/>
              </w:rPr>
              <w:t>0,0037</w:t>
            </w:r>
          </w:p>
        </w:tc>
        <w:tc>
          <w:tcPr>
            <w:tcW w:w="862" w:type="dxa"/>
            <w:vMerge w:val="restart"/>
            <w:tcBorders>
              <w:top w:val="single" w:sz="4" w:space="0" w:color="auto"/>
              <w:left w:val="single" w:sz="4" w:space="0" w:color="auto"/>
              <w:right w:val="single" w:sz="4" w:space="0" w:color="auto"/>
            </w:tcBorders>
            <w:vAlign w:val="center"/>
          </w:tcPr>
          <w:p w:rsidR="00B63EB4" w:rsidRPr="00B63EB4" w:rsidRDefault="00B63EB4" w:rsidP="00333CEC">
            <w:pPr>
              <w:jc w:val="center"/>
              <w:rPr>
                <w:sz w:val="20"/>
                <w:szCs w:val="20"/>
              </w:rPr>
            </w:pPr>
            <w:r w:rsidRPr="00B63EB4">
              <w:rPr>
                <w:sz w:val="20"/>
                <w:szCs w:val="20"/>
              </w:rPr>
              <w:t>-</w:t>
            </w:r>
          </w:p>
        </w:tc>
        <w:tc>
          <w:tcPr>
            <w:tcW w:w="1185" w:type="dxa"/>
            <w:vMerge w:val="restart"/>
            <w:tcBorders>
              <w:top w:val="single" w:sz="4" w:space="0" w:color="auto"/>
              <w:left w:val="single" w:sz="4" w:space="0" w:color="auto"/>
              <w:right w:val="single" w:sz="4" w:space="0" w:color="auto"/>
            </w:tcBorders>
            <w:vAlign w:val="center"/>
          </w:tcPr>
          <w:p w:rsidR="00B63EB4" w:rsidRPr="00B63EB4" w:rsidRDefault="00B63EB4" w:rsidP="00333CEC">
            <w:pPr>
              <w:jc w:val="center"/>
              <w:rPr>
                <w:sz w:val="20"/>
                <w:szCs w:val="20"/>
              </w:rPr>
            </w:pPr>
            <w:r w:rsidRPr="00B63EB4">
              <w:rPr>
                <w:sz w:val="20"/>
                <w:szCs w:val="20"/>
              </w:rPr>
              <w:t>-</w:t>
            </w:r>
          </w:p>
        </w:tc>
        <w:tc>
          <w:tcPr>
            <w:tcW w:w="919" w:type="dxa"/>
            <w:vMerge w:val="restart"/>
            <w:tcBorders>
              <w:top w:val="single" w:sz="4" w:space="0" w:color="auto"/>
              <w:left w:val="single" w:sz="4" w:space="0" w:color="auto"/>
              <w:right w:val="single" w:sz="4" w:space="0" w:color="auto"/>
            </w:tcBorders>
            <w:vAlign w:val="center"/>
          </w:tcPr>
          <w:p w:rsidR="00B63EB4" w:rsidRPr="00B63EB4" w:rsidRDefault="00B63EB4" w:rsidP="00333CEC">
            <w:pPr>
              <w:jc w:val="center"/>
              <w:rPr>
                <w:sz w:val="20"/>
                <w:szCs w:val="20"/>
              </w:rPr>
            </w:pPr>
            <w:r w:rsidRPr="00B63EB4">
              <w:rPr>
                <w:sz w:val="20"/>
                <w:szCs w:val="20"/>
              </w:rPr>
              <w:t>-</w:t>
            </w:r>
          </w:p>
        </w:tc>
        <w:tc>
          <w:tcPr>
            <w:tcW w:w="727" w:type="dxa"/>
            <w:vMerge w:val="restart"/>
            <w:tcBorders>
              <w:top w:val="single" w:sz="4" w:space="0" w:color="auto"/>
              <w:left w:val="single" w:sz="4" w:space="0" w:color="auto"/>
              <w:right w:val="single" w:sz="4" w:space="0" w:color="auto"/>
            </w:tcBorders>
            <w:vAlign w:val="center"/>
          </w:tcPr>
          <w:p w:rsidR="00B63EB4" w:rsidRPr="00B63EB4" w:rsidRDefault="00B63EB4" w:rsidP="00333CEC">
            <w:pPr>
              <w:jc w:val="center"/>
              <w:rPr>
                <w:sz w:val="20"/>
                <w:szCs w:val="20"/>
              </w:rPr>
            </w:pPr>
            <w:r w:rsidRPr="00B63EB4">
              <w:rPr>
                <w:sz w:val="20"/>
                <w:szCs w:val="20"/>
              </w:rPr>
              <w:t>-</w:t>
            </w:r>
          </w:p>
        </w:tc>
      </w:tr>
      <w:tr w:rsidR="00B63EB4" w:rsidRPr="006028CD" w:rsidTr="00333CEC">
        <w:trPr>
          <w:trHeight w:val="20"/>
        </w:trPr>
        <w:tc>
          <w:tcPr>
            <w:tcW w:w="1242" w:type="dxa"/>
            <w:vMerge/>
            <w:tcBorders>
              <w:left w:val="single" w:sz="4" w:space="0" w:color="auto"/>
              <w:bottom w:val="single" w:sz="4" w:space="0" w:color="auto"/>
              <w:right w:val="single" w:sz="4" w:space="0" w:color="auto"/>
            </w:tcBorders>
            <w:vAlign w:val="center"/>
          </w:tcPr>
          <w:p w:rsidR="00B63EB4" w:rsidRPr="00B63EB4" w:rsidRDefault="00B63EB4" w:rsidP="00333CEC">
            <w:pPr>
              <w:rPr>
                <w:iCs/>
                <w:sz w:val="20"/>
                <w:szCs w:val="20"/>
              </w:rPr>
            </w:pPr>
          </w:p>
        </w:tc>
        <w:tc>
          <w:tcPr>
            <w:tcW w:w="962" w:type="dxa"/>
            <w:vMerge/>
            <w:tcBorders>
              <w:left w:val="single" w:sz="4" w:space="0" w:color="auto"/>
              <w:bottom w:val="single" w:sz="4" w:space="0" w:color="auto"/>
              <w:right w:val="single" w:sz="4" w:space="0" w:color="auto"/>
            </w:tcBorders>
            <w:vAlign w:val="center"/>
          </w:tcPr>
          <w:p w:rsidR="00B63EB4" w:rsidRPr="00B63EB4" w:rsidRDefault="00B63EB4" w:rsidP="00333CEC">
            <w:pPr>
              <w:rPr>
                <w:sz w:val="20"/>
                <w:szCs w:val="20"/>
              </w:rPr>
            </w:pPr>
          </w:p>
        </w:tc>
        <w:tc>
          <w:tcPr>
            <w:tcW w:w="824" w:type="dxa"/>
            <w:vMerge/>
            <w:tcBorders>
              <w:left w:val="single" w:sz="4" w:space="0" w:color="auto"/>
              <w:bottom w:val="single" w:sz="4" w:space="0" w:color="auto"/>
              <w:right w:val="single" w:sz="4" w:space="0" w:color="auto"/>
            </w:tcBorders>
            <w:vAlign w:val="center"/>
          </w:tcPr>
          <w:p w:rsidR="00B63EB4" w:rsidRPr="00B63EB4" w:rsidRDefault="00B63EB4" w:rsidP="00333CEC">
            <w:pPr>
              <w:rPr>
                <w:sz w:val="20"/>
                <w:szCs w:val="20"/>
              </w:rPr>
            </w:pPr>
          </w:p>
        </w:tc>
        <w:tc>
          <w:tcPr>
            <w:tcW w:w="2359" w:type="dxa"/>
            <w:vMerge/>
            <w:tcBorders>
              <w:left w:val="single" w:sz="4" w:space="0" w:color="auto"/>
              <w:bottom w:val="single" w:sz="4" w:space="0" w:color="auto"/>
              <w:right w:val="single" w:sz="4" w:space="0" w:color="auto"/>
            </w:tcBorders>
            <w:vAlign w:val="center"/>
          </w:tcPr>
          <w:p w:rsidR="00B63EB4" w:rsidRPr="00B63EB4" w:rsidRDefault="00B63EB4" w:rsidP="00333CEC">
            <w:pPr>
              <w:rPr>
                <w:sz w:val="20"/>
                <w:szCs w:val="20"/>
              </w:rPr>
            </w:pPr>
          </w:p>
        </w:tc>
        <w:tc>
          <w:tcPr>
            <w:tcW w:w="1093" w:type="dxa"/>
            <w:tcBorders>
              <w:top w:val="single" w:sz="4" w:space="0" w:color="auto"/>
              <w:left w:val="nil"/>
              <w:bottom w:val="single" w:sz="4" w:space="0" w:color="auto"/>
              <w:right w:val="single" w:sz="4" w:space="0" w:color="auto"/>
            </w:tcBorders>
            <w:shd w:val="clear" w:color="auto" w:fill="auto"/>
            <w:vAlign w:val="center"/>
          </w:tcPr>
          <w:p w:rsidR="00B63EB4" w:rsidRPr="00B63EB4" w:rsidRDefault="00B63EB4" w:rsidP="00333CEC">
            <w:pPr>
              <w:jc w:val="center"/>
              <w:rPr>
                <w:sz w:val="20"/>
                <w:szCs w:val="20"/>
              </w:rPr>
            </w:pPr>
            <w:r w:rsidRPr="00B63EB4">
              <w:rPr>
                <w:sz w:val="20"/>
                <w:szCs w:val="20"/>
              </w:rPr>
              <w:t>-</w:t>
            </w:r>
          </w:p>
        </w:tc>
        <w:tc>
          <w:tcPr>
            <w:tcW w:w="862" w:type="dxa"/>
            <w:vMerge/>
            <w:tcBorders>
              <w:left w:val="single" w:sz="4" w:space="0" w:color="auto"/>
              <w:bottom w:val="single" w:sz="4" w:space="0" w:color="auto"/>
              <w:right w:val="single" w:sz="4" w:space="0" w:color="auto"/>
            </w:tcBorders>
            <w:vAlign w:val="center"/>
          </w:tcPr>
          <w:p w:rsidR="00B63EB4" w:rsidRPr="00B63EB4" w:rsidRDefault="00B63EB4" w:rsidP="00333CEC">
            <w:pPr>
              <w:rPr>
                <w:sz w:val="20"/>
                <w:szCs w:val="20"/>
              </w:rPr>
            </w:pPr>
          </w:p>
        </w:tc>
        <w:tc>
          <w:tcPr>
            <w:tcW w:w="1185" w:type="dxa"/>
            <w:vMerge/>
            <w:tcBorders>
              <w:left w:val="single" w:sz="4" w:space="0" w:color="auto"/>
              <w:bottom w:val="single" w:sz="4" w:space="0" w:color="auto"/>
              <w:right w:val="single" w:sz="4" w:space="0" w:color="auto"/>
            </w:tcBorders>
            <w:vAlign w:val="center"/>
          </w:tcPr>
          <w:p w:rsidR="00B63EB4" w:rsidRPr="00B63EB4" w:rsidRDefault="00B63EB4" w:rsidP="00333CEC">
            <w:pPr>
              <w:rPr>
                <w:sz w:val="20"/>
                <w:szCs w:val="20"/>
              </w:rPr>
            </w:pPr>
          </w:p>
        </w:tc>
        <w:tc>
          <w:tcPr>
            <w:tcW w:w="919" w:type="dxa"/>
            <w:vMerge/>
            <w:tcBorders>
              <w:left w:val="single" w:sz="4" w:space="0" w:color="auto"/>
              <w:bottom w:val="single" w:sz="4" w:space="0" w:color="auto"/>
              <w:right w:val="single" w:sz="4" w:space="0" w:color="auto"/>
            </w:tcBorders>
            <w:vAlign w:val="center"/>
          </w:tcPr>
          <w:p w:rsidR="00B63EB4" w:rsidRPr="00B63EB4" w:rsidRDefault="00B63EB4" w:rsidP="00333CEC">
            <w:pPr>
              <w:rPr>
                <w:sz w:val="20"/>
                <w:szCs w:val="20"/>
              </w:rPr>
            </w:pPr>
          </w:p>
        </w:tc>
        <w:tc>
          <w:tcPr>
            <w:tcW w:w="727" w:type="dxa"/>
            <w:vMerge/>
            <w:tcBorders>
              <w:left w:val="single" w:sz="4" w:space="0" w:color="auto"/>
              <w:bottom w:val="single" w:sz="4" w:space="0" w:color="auto"/>
              <w:right w:val="single" w:sz="4" w:space="0" w:color="auto"/>
            </w:tcBorders>
            <w:vAlign w:val="center"/>
          </w:tcPr>
          <w:p w:rsidR="00B63EB4" w:rsidRPr="00B63EB4" w:rsidRDefault="00B63EB4" w:rsidP="00333CEC">
            <w:pPr>
              <w:rPr>
                <w:sz w:val="20"/>
                <w:szCs w:val="20"/>
              </w:rPr>
            </w:pPr>
          </w:p>
        </w:tc>
      </w:tr>
      <w:tr w:rsidR="00B63EB4" w:rsidRPr="006028CD" w:rsidTr="00333CEC">
        <w:trPr>
          <w:trHeight w:val="20"/>
        </w:trPr>
        <w:tc>
          <w:tcPr>
            <w:tcW w:w="5387" w:type="dxa"/>
            <w:gridSpan w:val="4"/>
            <w:vMerge w:val="restart"/>
            <w:tcBorders>
              <w:top w:val="single" w:sz="4" w:space="0" w:color="auto"/>
              <w:left w:val="single" w:sz="4" w:space="0" w:color="auto"/>
              <w:right w:val="single" w:sz="4" w:space="0" w:color="auto"/>
            </w:tcBorders>
            <w:shd w:val="clear" w:color="auto" w:fill="auto"/>
            <w:vAlign w:val="center"/>
          </w:tcPr>
          <w:p w:rsidR="00B63EB4" w:rsidRPr="00B63EB4" w:rsidRDefault="00B63EB4" w:rsidP="00333CEC">
            <w:pPr>
              <w:jc w:val="center"/>
              <w:rPr>
                <w:b/>
                <w:bCs/>
                <w:sz w:val="20"/>
                <w:szCs w:val="20"/>
              </w:rPr>
            </w:pPr>
            <w:r w:rsidRPr="00B63EB4">
              <w:rPr>
                <w:b/>
                <w:bCs/>
                <w:sz w:val="20"/>
                <w:szCs w:val="20"/>
              </w:rPr>
              <w:t>Всего</w:t>
            </w:r>
          </w:p>
        </w:tc>
        <w:tc>
          <w:tcPr>
            <w:tcW w:w="1093" w:type="dxa"/>
            <w:tcBorders>
              <w:top w:val="single" w:sz="4" w:space="0" w:color="auto"/>
              <w:left w:val="nil"/>
              <w:bottom w:val="single" w:sz="4" w:space="0" w:color="auto"/>
              <w:right w:val="single" w:sz="4" w:space="0" w:color="auto"/>
            </w:tcBorders>
            <w:shd w:val="clear" w:color="auto" w:fill="auto"/>
            <w:noWrap/>
            <w:vAlign w:val="center"/>
          </w:tcPr>
          <w:p w:rsidR="00B63EB4" w:rsidRPr="00B63EB4" w:rsidRDefault="00B63EB4" w:rsidP="00333CEC">
            <w:pPr>
              <w:jc w:val="center"/>
              <w:rPr>
                <w:b/>
                <w:bCs/>
                <w:sz w:val="20"/>
                <w:szCs w:val="20"/>
              </w:rPr>
            </w:pPr>
            <w:r w:rsidRPr="00B63EB4">
              <w:rPr>
                <w:b/>
                <w:bCs/>
                <w:sz w:val="20"/>
                <w:szCs w:val="20"/>
              </w:rPr>
              <w:t>2,7319</w:t>
            </w:r>
          </w:p>
        </w:tc>
        <w:tc>
          <w:tcPr>
            <w:tcW w:w="862" w:type="dxa"/>
            <w:tcBorders>
              <w:top w:val="single" w:sz="4" w:space="0" w:color="auto"/>
              <w:left w:val="nil"/>
              <w:bottom w:val="single" w:sz="4" w:space="0" w:color="auto"/>
              <w:right w:val="single" w:sz="4" w:space="0" w:color="auto"/>
            </w:tcBorders>
            <w:shd w:val="clear" w:color="auto" w:fill="auto"/>
            <w:noWrap/>
            <w:vAlign w:val="center"/>
          </w:tcPr>
          <w:p w:rsidR="00B63EB4" w:rsidRPr="00B63EB4" w:rsidRDefault="00B63EB4" w:rsidP="00333CEC">
            <w:pPr>
              <w:jc w:val="center"/>
              <w:rPr>
                <w:b/>
                <w:bCs/>
                <w:sz w:val="20"/>
                <w:szCs w:val="20"/>
              </w:rPr>
            </w:pPr>
          </w:p>
        </w:tc>
        <w:tc>
          <w:tcPr>
            <w:tcW w:w="1185" w:type="dxa"/>
            <w:tcBorders>
              <w:top w:val="single" w:sz="4" w:space="0" w:color="auto"/>
              <w:left w:val="nil"/>
              <w:bottom w:val="single" w:sz="4" w:space="0" w:color="auto"/>
              <w:right w:val="single" w:sz="4" w:space="0" w:color="auto"/>
            </w:tcBorders>
            <w:shd w:val="clear" w:color="auto" w:fill="auto"/>
            <w:noWrap/>
            <w:vAlign w:val="center"/>
          </w:tcPr>
          <w:p w:rsidR="00B63EB4" w:rsidRPr="00B63EB4" w:rsidRDefault="00B63EB4" w:rsidP="00333CEC">
            <w:pPr>
              <w:jc w:val="center"/>
              <w:rPr>
                <w:b/>
                <w:bCs/>
                <w:sz w:val="20"/>
                <w:szCs w:val="20"/>
              </w:rPr>
            </w:pPr>
            <w:r w:rsidRPr="00B63EB4">
              <w:rPr>
                <w:b/>
                <w:bCs/>
                <w:sz w:val="20"/>
                <w:szCs w:val="20"/>
              </w:rPr>
              <w:t>0,1440</w:t>
            </w:r>
          </w:p>
        </w:tc>
        <w:tc>
          <w:tcPr>
            <w:tcW w:w="919" w:type="dxa"/>
            <w:tcBorders>
              <w:top w:val="single" w:sz="4" w:space="0" w:color="auto"/>
              <w:left w:val="single" w:sz="4" w:space="0" w:color="auto"/>
              <w:bottom w:val="single" w:sz="4" w:space="0" w:color="auto"/>
              <w:right w:val="single" w:sz="4" w:space="0" w:color="auto"/>
            </w:tcBorders>
            <w:shd w:val="clear" w:color="auto" w:fill="auto"/>
            <w:noWrap/>
            <w:vAlign w:val="center"/>
          </w:tcPr>
          <w:p w:rsidR="00B63EB4" w:rsidRPr="00B63EB4" w:rsidRDefault="00B63EB4" w:rsidP="00333CEC">
            <w:pPr>
              <w:jc w:val="center"/>
              <w:rPr>
                <w:b/>
                <w:bCs/>
                <w:sz w:val="20"/>
                <w:szCs w:val="20"/>
              </w:rPr>
            </w:pPr>
            <w:r w:rsidRPr="00B63EB4">
              <w:rPr>
                <w:b/>
                <w:bCs/>
                <w:sz w:val="20"/>
                <w:szCs w:val="20"/>
              </w:rPr>
              <w:t>0,2131</w:t>
            </w:r>
          </w:p>
        </w:tc>
        <w:tc>
          <w:tcPr>
            <w:tcW w:w="727" w:type="dxa"/>
            <w:tcBorders>
              <w:top w:val="single" w:sz="4" w:space="0" w:color="auto"/>
              <w:left w:val="single" w:sz="4" w:space="0" w:color="auto"/>
              <w:bottom w:val="single" w:sz="4" w:space="0" w:color="auto"/>
              <w:right w:val="single" w:sz="4" w:space="0" w:color="auto"/>
            </w:tcBorders>
            <w:shd w:val="clear" w:color="auto" w:fill="auto"/>
            <w:noWrap/>
            <w:vAlign w:val="center"/>
          </w:tcPr>
          <w:p w:rsidR="00B63EB4" w:rsidRPr="00B63EB4" w:rsidRDefault="00B63EB4" w:rsidP="00333CEC">
            <w:pPr>
              <w:jc w:val="center"/>
              <w:rPr>
                <w:b/>
                <w:bCs/>
                <w:sz w:val="20"/>
                <w:szCs w:val="20"/>
              </w:rPr>
            </w:pPr>
          </w:p>
        </w:tc>
      </w:tr>
      <w:tr w:rsidR="00B63EB4" w:rsidRPr="006028CD" w:rsidTr="00333CEC">
        <w:trPr>
          <w:trHeight w:val="20"/>
        </w:trPr>
        <w:tc>
          <w:tcPr>
            <w:tcW w:w="5387" w:type="dxa"/>
            <w:gridSpan w:val="4"/>
            <w:vMerge/>
            <w:tcBorders>
              <w:left w:val="single" w:sz="4" w:space="0" w:color="auto"/>
              <w:bottom w:val="single" w:sz="4" w:space="0" w:color="auto"/>
              <w:right w:val="single" w:sz="4" w:space="0" w:color="auto"/>
            </w:tcBorders>
            <w:shd w:val="clear" w:color="auto" w:fill="auto"/>
            <w:vAlign w:val="center"/>
          </w:tcPr>
          <w:p w:rsidR="00B63EB4" w:rsidRPr="00B63EB4" w:rsidRDefault="00B63EB4" w:rsidP="00333CEC">
            <w:pPr>
              <w:jc w:val="center"/>
              <w:rPr>
                <w:b/>
                <w:bCs/>
                <w:sz w:val="20"/>
                <w:szCs w:val="20"/>
              </w:rPr>
            </w:pPr>
          </w:p>
        </w:tc>
        <w:tc>
          <w:tcPr>
            <w:tcW w:w="1093" w:type="dxa"/>
            <w:tcBorders>
              <w:top w:val="single" w:sz="4" w:space="0" w:color="auto"/>
              <w:left w:val="nil"/>
              <w:bottom w:val="single" w:sz="4" w:space="0" w:color="auto"/>
              <w:right w:val="single" w:sz="4" w:space="0" w:color="auto"/>
            </w:tcBorders>
            <w:shd w:val="clear" w:color="auto" w:fill="auto"/>
            <w:noWrap/>
            <w:vAlign w:val="center"/>
          </w:tcPr>
          <w:p w:rsidR="00B63EB4" w:rsidRPr="00B63EB4" w:rsidRDefault="00B63EB4" w:rsidP="00333CEC">
            <w:pPr>
              <w:jc w:val="center"/>
              <w:rPr>
                <w:b/>
                <w:bCs/>
                <w:sz w:val="20"/>
                <w:szCs w:val="20"/>
              </w:rPr>
            </w:pPr>
            <w:r w:rsidRPr="00B63EB4">
              <w:rPr>
                <w:b/>
                <w:bCs/>
                <w:sz w:val="20"/>
                <w:szCs w:val="20"/>
              </w:rPr>
              <w:t>70</w:t>
            </w:r>
          </w:p>
        </w:tc>
        <w:tc>
          <w:tcPr>
            <w:tcW w:w="862" w:type="dxa"/>
            <w:tcBorders>
              <w:top w:val="single" w:sz="4" w:space="0" w:color="auto"/>
              <w:left w:val="nil"/>
              <w:bottom w:val="single" w:sz="4" w:space="0" w:color="auto"/>
              <w:right w:val="single" w:sz="4" w:space="0" w:color="auto"/>
            </w:tcBorders>
            <w:shd w:val="clear" w:color="auto" w:fill="auto"/>
            <w:noWrap/>
            <w:vAlign w:val="center"/>
          </w:tcPr>
          <w:p w:rsidR="00B63EB4" w:rsidRPr="00B63EB4" w:rsidRDefault="00B63EB4" w:rsidP="00333CEC">
            <w:pPr>
              <w:jc w:val="center"/>
              <w:rPr>
                <w:b/>
                <w:bCs/>
                <w:sz w:val="20"/>
                <w:szCs w:val="20"/>
              </w:rPr>
            </w:pPr>
          </w:p>
        </w:tc>
        <w:tc>
          <w:tcPr>
            <w:tcW w:w="1185" w:type="dxa"/>
            <w:tcBorders>
              <w:top w:val="single" w:sz="4" w:space="0" w:color="auto"/>
              <w:left w:val="nil"/>
              <w:bottom w:val="single" w:sz="4" w:space="0" w:color="auto"/>
              <w:right w:val="single" w:sz="4" w:space="0" w:color="auto"/>
            </w:tcBorders>
            <w:shd w:val="clear" w:color="auto" w:fill="auto"/>
            <w:noWrap/>
            <w:vAlign w:val="center"/>
          </w:tcPr>
          <w:p w:rsidR="00B63EB4" w:rsidRPr="00B63EB4" w:rsidRDefault="00B63EB4" w:rsidP="00333CEC">
            <w:pPr>
              <w:jc w:val="center"/>
              <w:rPr>
                <w:b/>
                <w:bCs/>
                <w:sz w:val="20"/>
                <w:szCs w:val="20"/>
              </w:rPr>
            </w:pPr>
            <w:r w:rsidRPr="00B63EB4">
              <w:rPr>
                <w:b/>
                <w:bCs/>
                <w:sz w:val="20"/>
                <w:szCs w:val="20"/>
              </w:rPr>
              <w:t>28</w:t>
            </w:r>
          </w:p>
        </w:tc>
        <w:tc>
          <w:tcPr>
            <w:tcW w:w="919" w:type="dxa"/>
            <w:tcBorders>
              <w:top w:val="single" w:sz="4" w:space="0" w:color="auto"/>
              <w:left w:val="single" w:sz="4" w:space="0" w:color="auto"/>
              <w:bottom w:val="single" w:sz="4" w:space="0" w:color="auto"/>
              <w:right w:val="single" w:sz="4" w:space="0" w:color="auto"/>
            </w:tcBorders>
            <w:shd w:val="clear" w:color="auto" w:fill="auto"/>
            <w:noWrap/>
            <w:vAlign w:val="center"/>
          </w:tcPr>
          <w:p w:rsidR="00B63EB4" w:rsidRPr="00B63EB4" w:rsidRDefault="00B63EB4" w:rsidP="00333CEC">
            <w:pPr>
              <w:jc w:val="center"/>
              <w:rPr>
                <w:b/>
                <w:bCs/>
                <w:sz w:val="20"/>
                <w:szCs w:val="20"/>
              </w:rPr>
            </w:pPr>
            <w:r w:rsidRPr="00B63EB4">
              <w:rPr>
                <w:b/>
                <w:bCs/>
                <w:sz w:val="20"/>
                <w:szCs w:val="20"/>
              </w:rPr>
              <w:t>42</w:t>
            </w:r>
          </w:p>
        </w:tc>
        <w:tc>
          <w:tcPr>
            <w:tcW w:w="727" w:type="dxa"/>
            <w:tcBorders>
              <w:top w:val="single" w:sz="4" w:space="0" w:color="auto"/>
              <w:left w:val="single" w:sz="4" w:space="0" w:color="auto"/>
              <w:bottom w:val="single" w:sz="4" w:space="0" w:color="auto"/>
              <w:right w:val="single" w:sz="4" w:space="0" w:color="auto"/>
            </w:tcBorders>
            <w:shd w:val="clear" w:color="auto" w:fill="auto"/>
            <w:noWrap/>
            <w:vAlign w:val="center"/>
          </w:tcPr>
          <w:p w:rsidR="00B63EB4" w:rsidRPr="00B63EB4" w:rsidRDefault="00B63EB4" w:rsidP="00333CEC">
            <w:pPr>
              <w:jc w:val="center"/>
              <w:rPr>
                <w:b/>
                <w:bCs/>
                <w:sz w:val="20"/>
                <w:szCs w:val="20"/>
              </w:rPr>
            </w:pPr>
          </w:p>
        </w:tc>
      </w:tr>
    </w:tbl>
    <w:p w:rsidR="00B63EB4" w:rsidRDefault="00B63EB4" w:rsidP="00B63EB4">
      <w:pPr>
        <w:pStyle w:val="af0"/>
        <w:spacing w:after="0"/>
        <w:ind w:left="142" w:firstLine="425"/>
        <w:jc w:val="right"/>
        <w:rPr>
          <w:sz w:val="28"/>
          <w:szCs w:val="28"/>
        </w:rPr>
      </w:pPr>
    </w:p>
    <w:p w:rsidR="00230AA5" w:rsidRDefault="00230AA5" w:rsidP="00B63EB4">
      <w:pPr>
        <w:pStyle w:val="af0"/>
        <w:spacing w:after="0"/>
        <w:ind w:left="142" w:firstLine="425"/>
        <w:jc w:val="right"/>
        <w:rPr>
          <w:sz w:val="28"/>
          <w:szCs w:val="28"/>
        </w:rPr>
      </w:pPr>
    </w:p>
    <w:p w:rsidR="00230AA5" w:rsidRDefault="00230AA5" w:rsidP="00B63EB4">
      <w:pPr>
        <w:pStyle w:val="af0"/>
        <w:spacing w:after="0"/>
        <w:ind w:left="142" w:firstLine="425"/>
        <w:jc w:val="right"/>
        <w:rPr>
          <w:sz w:val="28"/>
          <w:szCs w:val="28"/>
        </w:rPr>
      </w:pPr>
    </w:p>
    <w:p w:rsidR="00230AA5" w:rsidRDefault="00230AA5" w:rsidP="00B63EB4">
      <w:pPr>
        <w:pStyle w:val="af0"/>
        <w:spacing w:after="0"/>
        <w:ind w:left="142" w:firstLine="425"/>
        <w:jc w:val="right"/>
        <w:rPr>
          <w:sz w:val="28"/>
          <w:szCs w:val="28"/>
        </w:rPr>
      </w:pPr>
    </w:p>
    <w:p w:rsidR="00230AA5" w:rsidRDefault="00230AA5" w:rsidP="00B63EB4">
      <w:pPr>
        <w:pStyle w:val="af0"/>
        <w:spacing w:after="0"/>
        <w:ind w:left="142" w:firstLine="425"/>
        <w:jc w:val="right"/>
        <w:rPr>
          <w:sz w:val="28"/>
          <w:szCs w:val="28"/>
        </w:rPr>
      </w:pPr>
    </w:p>
    <w:p w:rsidR="00230AA5" w:rsidRDefault="00230AA5" w:rsidP="00B63EB4">
      <w:pPr>
        <w:pStyle w:val="af0"/>
        <w:spacing w:after="0"/>
        <w:ind w:left="142" w:firstLine="425"/>
        <w:jc w:val="right"/>
        <w:rPr>
          <w:sz w:val="28"/>
          <w:szCs w:val="28"/>
        </w:rPr>
      </w:pPr>
    </w:p>
    <w:p w:rsidR="00230AA5" w:rsidRDefault="00230AA5" w:rsidP="00B63EB4">
      <w:pPr>
        <w:pStyle w:val="af0"/>
        <w:spacing w:after="0"/>
        <w:ind w:left="142" w:firstLine="425"/>
        <w:jc w:val="right"/>
        <w:rPr>
          <w:sz w:val="28"/>
          <w:szCs w:val="28"/>
        </w:rPr>
      </w:pPr>
    </w:p>
    <w:p w:rsidR="00230AA5" w:rsidRPr="006028CD" w:rsidRDefault="00230AA5" w:rsidP="00B63EB4">
      <w:pPr>
        <w:pStyle w:val="af0"/>
        <w:spacing w:after="0"/>
        <w:ind w:left="142" w:firstLine="425"/>
        <w:jc w:val="right"/>
        <w:rPr>
          <w:sz w:val="28"/>
          <w:szCs w:val="28"/>
        </w:rPr>
      </w:pPr>
    </w:p>
    <w:p w:rsidR="00B63EB4" w:rsidRDefault="00B63EB4" w:rsidP="00B63EB4">
      <w:pPr>
        <w:pStyle w:val="af0"/>
        <w:spacing w:after="0" w:line="276" w:lineRule="auto"/>
        <w:ind w:left="142" w:firstLine="425"/>
        <w:jc w:val="right"/>
        <w:rPr>
          <w:bCs/>
          <w:sz w:val="28"/>
          <w:szCs w:val="28"/>
        </w:rPr>
      </w:pPr>
      <w:r w:rsidRPr="006028CD">
        <w:rPr>
          <w:bCs/>
          <w:sz w:val="28"/>
          <w:szCs w:val="28"/>
        </w:rPr>
        <w:lastRenderedPageBreak/>
        <w:t xml:space="preserve">Таблица </w:t>
      </w:r>
      <w:r w:rsidR="004E420F">
        <w:rPr>
          <w:bCs/>
          <w:sz w:val="28"/>
          <w:szCs w:val="28"/>
        </w:rPr>
        <w:t>6</w:t>
      </w:r>
    </w:p>
    <w:p w:rsidR="00B63EB4" w:rsidRPr="006028CD" w:rsidRDefault="00B63EB4" w:rsidP="00B63EB4">
      <w:pPr>
        <w:pStyle w:val="af0"/>
        <w:spacing w:after="0" w:line="276" w:lineRule="auto"/>
        <w:ind w:left="142" w:firstLine="425"/>
        <w:jc w:val="center"/>
        <w:rPr>
          <w:bCs/>
          <w:sz w:val="28"/>
          <w:szCs w:val="28"/>
        </w:rPr>
      </w:pPr>
      <w:r w:rsidRPr="006028CD">
        <w:rPr>
          <w:bCs/>
          <w:sz w:val="28"/>
          <w:szCs w:val="28"/>
        </w:rPr>
        <w:t>Характеристика насаждений проектируемого лесного участка (демонтаж)</w:t>
      </w:r>
    </w:p>
    <w:tbl>
      <w:tblPr>
        <w:tblW w:w="10173" w:type="dxa"/>
        <w:tblInd w:w="250" w:type="dxa"/>
        <w:tblLayout w:type="fixed"/>
        <w:tblLook w:val="04A0" w:firstRow="1" w:lastRow="0" w:firstColumn="1" w:lastColumn="0" w:noHBand="0" w:noVBand="1"/>
      </w:tblPr>
      <w:tblGrid>
        <w:gridCol w:w="1242"/>
        <w:gridCol w:w="962"/>
        <w:gridCol w:w="824"/>
        <w:gridCol w:w="2359"/>
        <w:gridCol w:w="1093"/>
        <w:gridCol w:w="862"/>
        <w:gridCol w:w="1185"/>
        <w:gridCol w:w="919"/>
        <w:gridCol w:w="727"/>
      </w:tblGrid>
      <w:tr w:rsidR="00B63EB4" w:rsidRPr="006028CD" w:rsidTr="00333CEC">
        <w:trPr>
          <w:trHeight w:val="20"/>
          <w:tblHeader/>
        </w:trPr>
        <w:tc>
          <w:tcPr>
            <w:tcW w:w="124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63EB4" w:rsidRPr="00B63EB4" w:rsidRDefault="00B63EB4" w:rsidP="00333CEC">
            <w:pPr>
              <w:jc w:val="center"/>
              <w:rPr>
                <w:sz w:val="22"/>
                <w:szCs w:val="22"/>
              </w:rPr>
            </w:pPr>
            <w:r w:rsidRPr="00B63EB4">
              <w:rPr>
                <w:sz w:val="22"/>
                <w:szCs w:val="22"/>
              </w:rPr>
              <w:t>Целевое назначение лесов (категория защитности лесов)</w:t>
            </w:r>
          </w:p>
        </w:tc>
        <w:tc>
          <w:tcPr>
            <w:tcW w:w="96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63EB4" w:rsidRPr="00B63EB4" w:rsidRDefault="00B63EB4" w:rsidP="00333CEC">
            <w:pPr>
              <w:jc w:val="center"/>
              <w:rPr>
                <w:sz w:val="22"/>
                <w:szCs w:val="22"/>
              </w:rPr>
            </w:pPr>
            <w:r w:rsidRPr="00B63EB4">
              <w:rPr>
                <w:sz w:val="22"/>
                <w:szCs w:val="22"/>
              </w:rPr>
              <w:t>Номер квартала</w:t>
            </w:r>
          </w:p>
        </w:tc>
        <w:tc>
          <w:tcPr>
            <w:tcW w:w="82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63EB4" w:rsidRPr="00B63EB4" w:rsidRDefault="00B63EB4" w:rsidP="00333CEC">
            <w:pPr>
              <w:jc w:val="center"/>
              <w:rPr>
                <w:sz w:val="22"/>
                <w:szCs w:val="22"/>
              </w:rPr>
            </w:pPr>
            <w:r w:rsidRPr="00B63EB4">
              <w:rPr>
                <w:sz w:val="22"/>
                <w:szCs w:val="22"/>
              </w:rPr>
              <w:t>Номер выдела</w:t>
            </w:r>
          </w:p>
        </w:tc>
        <w:tc>
          <w:tcPr>
            <w:tcW w:w="23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63EB4" w:rsidRPr="00B63EB4" w:rsidRDefault="00B63EB4" w:rsidP="00333CEC">
            <w:pPr>
              <w:jc w:val="center"/>
              <w:rPr>
                <w:sz w:val="22"/>
                <w:szCs w:val="22"/>
              </w:rPr>
            </w:pPr>
            <w:r w:rsidRPr="00B63EB4">
              <w:rPr>
                <w:sz w:val="22"/>
                <w:szCs w:val="22"/>
              </w:rPr>
              <w:t>Состав насаждения или характеристика лесного участка при отсутствии насаждения</w:t>
            </w:r>
          </w:p>
        </w:tc>
        <w:tc>
          <w:tcPr>
            <w:tcW w:w="10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63EB4" w:rsidRPr="00B63EB4" w:rsidRDefault="00B63EB4" w:rsidP="00333CEC">
            <w:pPr>
              <w:jc w:val="center"/>
              <w:rPr>
                <w:sz w:val="22"/>
                <w:szCs w:val="22"/>
              </w:rPr>
            </w:pPr>
            <w:r w:rsidRPr="00B63EB4">
              <w:rPr>
                <w:sz w:val="22"/>
                <w:szCs w:val="22"/>
              </w:rPr>
              <w:t>Площадь (га)/ запас древесины при наличии (куб. м)</w:t>
            </w:r>
          </w:p>
        </w:tc>
        <w:tc>
          <w:tcPr>
            <w:tcW w:w="3693" w:type="dxa"/>
            <w:gridSpan w:val="4"/>
            <w:tcBorders>
              <w:top w:val="single" w:sz="4" w:space="0" w:color="auto"/>
              <w:left w:val="nil"/>
              <w:bottom w:val="single" w:sz="4" w:space="0" w:color="auto"/>
              <w:right w:val="single" w:sz="4" w:space="0" w:color="auto"/>
            </w:tcBorders>
            <w:shd w:val="clear" w:color="auto" w:fill="auto"/>
            <w:vAlign w:val="center"/>
            <w:hideMark/>
          </w:tcPr>
          <w:p w:rsidR="00B63EB4" w:rsidRPr="00B63EB4" w:rsidRDefault="00B63EB4" w:rsidP="00333CEC">
            <w:pPr>
              <w:jc w:val="center"/>
              <w:rPr>
                <w:sz w:val="22"/>
                <w:szCs w:val="22"/>
              </w:rPr>
            </w:pPr>
            <w:r w:rsidRPr="00B63EB4">
              <w:rPr>
                <w:sz w:val="22"/>
                <w:szCs w:val="22"/>
              </w:rPr>
              <w:t>в том числе по группам возраста древостоя (га/куб. м)</w:t>
            </w:r>
          </w:p>
        </w:tc>
      </w:tr>
      <w:tr w:rsidR="00B63EB4" w:rsidRPr="006028CD" w:rsidTr="00333CEC">
        <w:trPr>
          <w:trHeight w:val="20"/>
          <w:tblHeader/>
        </w:trPr>
        <w:tc>
          <w:tcPr>
            <w:tcW w:w="1242" w:type="dxa"/>
            <w:vMerge/>
            <w:tcBorders>
              <w:top w:val="single" w:sz="4" w:space="0" w:color="auto"/>
              <w:left w:val="single" w:sz="4" w:space="0" w:color="auto"/>
              <w:bottom w:val="single" w:sz="4" w:space="0" w:color="auto"/>
              <w:right w:val="single" w:sz="4" w:space="0" w:color="auto"/>
            </w:tcBorders>
            <w:vAlign w:val="center"/>
            <w:hideMark/>
          </w:tcPr>
          <w:p w:rsidR="00B63EB4" w:rsidRPr="00B63EB4" w:rsidRDefault="00B63EB4" w:rsidP="00333CEC">
            <w:pPr>
              <w:rPr>
                <w:sz w:val="22"/>
                <w:szCs w:val="22"/>
              </w:rPr>
            </w:pPr>
          </w:p>
        </w:tc>
        <w:tc>
          <w:tcPr>
            <w:tcW w:w="962" w:type="dxa"/>
            <w:vMerge/>
            <w:tcBorders>
              <w:top w:val="single" w:sz="4" w:space="0" w:color="auto"/>
              <w:left w:val="single" w:sz="4" w:space="0" w:color="auto"/>
              <w:bottom w:val="single" w:sz="4" w:space="0" w:color="auto"/>
              <w:right w:val="single" w:sz="4" w:space="0" w:color="auto"/>
            </w:tcBorders>
            <w:vAlign w:val="center"/>
            <w:hideMark/>
          </w:tcPr>
          <w:p w:rsidR="00B63EB4" w:rsidRPr="00B63EB4" w:rsidRDefault="00B63EB4" w:rsidP="00333CEC">
            <w:pPr>
              <w:rPr>
                <w:sz w:val="22"/>
                <w:szCs w:val="22"/>
              </w:rPr>
            </w:pPr>
          </w:p>
        </w:tc>
        <w:tc>
          <w:tcPr>
            <w:tcW w:w="824" w:type="dxa"/>
            <w:vMerge/>
            <w:tcBorders>
              <w:top w:val="single" w:sz="4" w:space="0" w:color="auto"/>
              <w:left w:val="single" w:sz="4" w:space="0" w:color="auto"/>
              <w:bottom w:val="single" w:sz="4" w:space="0" w:color="auto"/>
              <w:right w:val="single" w:sz="4" w:space="0" w:color="auto"/>
            </w:tcBorders>
            <w:vAlign w:val="center"/>
            <w:hideMark/>
          </w:tcPr>
          <w:p w:rsidR="00B63EB4" w:rsidRPr="00B63EB4" w:rsidRDefault="00B63EB4" w:rsidP="00333CEC">
            <w:pPr>
              <w:rPr>
                <w:sz w:val="22"/>
                <w:szCs w:val="22"/>
              </w:rPr>
            </w:pPr>
          </w:p>
        </w:tc>
        <w:tc>
          <w:tcPr>
            <w:tcW w:w="2359" w:type="dxa"/>
            <w:vMerge/>
            <w:tcBorders>
              <w:top w:val="single" w:sz="4" w:space="0" w:color="auto"/>
              <w:left w:val="single" w:sz="4" w:space="0" w:color="auto"/>
              <w:bottom w:val="single" w:sz="4" w:space="0" w:color="auto"/>
              <w:right w:val="single" w:sz="4" w:space="0" w:color="auto"/>
            </w:tcBorders>
            <w:vAlign w:val="center"/>
            <w:hideMark/>
          </w:tcPr>
          <w:p w:rsidR="00B63EB4" w:rsidRPr="00B63EB4" w:rsidRDefault="00B63EB4" w:rsidP="00333CEC">
            <w:pPr>
              <w:rPr>
                <w:sz w:val="22"/>
                <w:szCs w:val="22"/>
              </w:rPr>
            </w:pPr>
          </w:p>
        </w:tc>
        <w:tc>
          <w:tcPr>
            <w:tcW w:w="1093" w:type="dxa"/>
            <w:vMerge/>
            <w:tcBorders>
              <w:top w:val="single" w:sz="4" w:space="0" w:color="auto"/>
              <w:left w:val="single" w:sz="4" w:space="0" w:color="auto"/>
              <w:bottom w:val="single" w:sz="4" w:space="0" w:color="auto"/>
              <w:right w:val="single" w:sz="4" w:space="0" w:color="auto"/>
            </w:tcBorders>
            <w:vAlign w:val="center"/>
            <w:hideMark/>
          </w:tcPr>
          <w:p w:rsidR="00B63EB4" w:rsidRPr="00B63EB4" w:rsidRDefault="00B63EB4" w:rsidP="00333CEC">
            <w:pPr>
              <w:rPr>
                <w:sz w:val="22"/>
                <w:szCs w:val="22"/>
              </w:rPr>
            </w:pPr>
          </w:p>
        </w:tc>
        <w:tc>
          <w:tcPr>
            <w:tcW w:w="862" w:type="dxa"/>
            <w:tcBorders>
              <w:top w:val="nil"/>
              <w:left w:val="nil"/>
              <w:bottom w:val="single" w:sz="4" w:space="0" w:color="auto"/>
              <w:right w:val="single" w:sz="4" w:space="0" w:color="auto"/>
            </w:tcBorders>
            <w:shd w:val="clear" w:color="auto" w:fill="auto"/>
            <w:vAlign w:val="center"/>
            <w:hideMark/>
          </w:tcPr>
          <w:p w:rsidR="00B63EB4" w:rsidRPr="00B63EB4" w:rsidRDefault="00B63EB4" w:rsidP="00333CEC">
            <w:pPr>
              <w:jc w:val="center"/>
              <w:rPr>
                <w:sz w:val="22"/>
                <w:szCs w:val="22"/>
              </w:rPr>
            </w:pPr>
            <w:r w:rsidRPr="00B63EB4">
              <w:rPr>
                <w:sz w:val="22"/>
                <w:szCs w:val="22"/>
              </w:rPr>
              <w:t>Молод</w:t>
            </w:r>
            <w:r w:rsidRPr="00B63EB4">
              <w:rPr>
                <w:sz w:val="22"/>
                <w:szCs w:val="22"/>
              </w:rPr>
              <w:softHyphen/>
              <w:t>няки</w:t>
            </w:r>
          </w:p>
        </w:tc>
        <w:tc>
          <w:tcPr>
            <w:tcW w:w="1185" w:type="dxa"/>
            <w:tcBorders>
              <w:top w:val="nil"/>
              <w:left w:val="nil"/>
              <w:bottom w:val="single" w:sz="4" w:space="0" w:color="auto"/>
              <w:right w:val="single" w:sz="4" w:space="0" w:color="auto"/>
            </w:tcBorders>
            <w:shd w:val="clear" w:color="auto" w:fill="auto"/>
            <w:vAlign w:val="center"/>
            <w:hideMark/>
          </w:tcPr>
          <w:p w:rsidR="00B63EB4" w:rsidRPr="00B63EB4" w:rsidRDefault="00B63EB4" w:rsidP="00333CEC">
            <w:pPr>
              <w:jc w:val="center"/>
              <w:rPr>
                <w:sz w:val="22"/>
                <w:szCs w:val="22"/>
              </w:rPr>
            </w:pPr>
            <w:r w:rsidRPr="00B63EB4">
              <w:rPr>
                <w:sz w:val="22"/>
                <w:szCs w:val="22"/>
              </w:rPr>
              <w:t>Средне</w:t>
            </w:r>
            <w:r w:rsidRPr="00B63EB4">
              <w:rPr>
                <w:sz w:val="22"/>
                <w:szCs w:val="22"/>
              </w:rPr>
              <w:softHyphen/>
              <w:t>возрастные</w:t>
            </w:r>
          </w:p>
        </w:tc>
        <w:tc>
          <w:tcPr>
            <w:tcW w:w="919" w:type="dxa"/>
            <w:tcBorders>
              <w:top w:val="nil"/>
              <w:left w:val="nil"/>
              <w:bottom w:val="single" w:sz="4" w:space="0" w:color="auto"/>
              <w:right w:val="single" w:sz="4" w:space="0" w:color="auto"/>
            </w:tcBorders>
            <w:shd w:val="clear" w:color="auto" w:fill="auto"/>
            <w:vAlign w:val="center"/>
            <w:hideMark/>
          </w:tcPr>
          <w:p w:rsidR="00B63EB4" w:rsidRPr="00B63EB4" w:rsidRDefault="00B63EB4" w:rsidP="00333CEC">
            <w:pPr>
              <w:jc w:val="center"/>
              <w:rPr>
                <w:sz w:val="22"/>
                <w:szCs w:val="22"/>
              </w:rPr>
            </w:pPr>
            <w:r w:rsidRPr="00B63EB4">
              <w:rPr>
                <w:sz w:val="22"/>
                <w:szCs w:val="22"/>
              </w:rPr>
              <w:t>Приспе</w:t>
            </w:r>
            <w:r w:rsidRPr="00B63EB4">
              <w:rPr>
                <w:sz w:val="22"/>
                <w:szCs w:val="22"/>
              </w:rPr>
              <w:softHyphen/>
              <w:t>вающие</w:t>
            </w:r>
          </w:p>
        </w:tc>
        <w:tc>
          <w:tcPr>
            <w:tcW w:w="727" w:type="dxa"/>
            <w:tcBorders>
              <w:top w:val="nil"/>
              <w:left w:val="nil"/>
              <w:bottom w:val="single" w:sz="4" w:space="0" w:color="auto"/>
              <w:right w:val="single" w:sz="4" w:space="0" w:color="auto"/>
            </w:tcBorders>
            <w:shd w:val="clear" w:color="auto" w:fill="auto"/>
            <w:vAlign w:val="center"/>
            <w:hideMark/>
          </w:tcPr>
          <w:p w:rsidR="00B63EB4" w:rsidRPr="00B63EB4" w:rsidRDefault="00B63EB4" w:rsidP="00333CEC">
            <w:pPr>
              <w:ind w:left="-93"/>
              <w:jc w:val="center"/>
              <w:rPr>
                <w:sz w:val="22"/>
                <w:szCs w:val="22"/>
              </w:rPr>
            </w:pPr>
            <w:r w:rsidRPr="00B63EB4">
              <w:rPr>
                <w:sz w:val="22"/>
                <w:szCs w:val="22"/>
              </w:rPr>
              <w:t>Спелые и пере-стойные</w:t>
            </w:r>
          </w:p>
        </w:tc>
      </w:tr>
      <w:tr w:rsidR="00B63EB4" w:rsidRPr="006028CD" w:rsidTr="00333CEC">
        <w:trPr>
          <w:trHeight w:val="20"/>
        </w:trPr>
        <w:tc>
          <w:tcPr>
            <w:tcW w:w="1242" w:type="dxa"/>
            <w:tcBorders>
              <w:top w:val="nil"/>
              <w:left w:val="single" w:sz="4" w:space="0" w:color="auto"/>
              <w:bottom w:val="single" w:sz="4" w:space="0" w:color="auto"/>
              <w:right w:val="single" w:sz="4" w:space="0" w:color="auto"/>
            </w:tcBorders>
            <w:shd w:val="clear" w:color="auto" w:fill="auto"/>
            <w:vAlign w:val="center"/>
            <w:hideMark/>
          </w:tcPr>
          <w:p w:rsidR="00B63EB4" w:rsidRPr="00B63EB4" w:rsidRDefault="00B63EB4" w:rsidP="00333CEC">
            <w:pPr>
              <w:jc w:val="center"/>
              <w:rPr>
                <w:sz w:val="22"/>
                <w:szCs w:val="22"/>
              </w:rPr>
            </w:pPr>
            <w:r w:rsidRPr="00B63EB4">
              <w:rPr>
                <w:sz w:val="22"/>
                <w:szCs w:val="22"/>
              </w:rPr>
              <w:t>1</w:t>
            </w:r>
          </w:p>
        </w:tc>
        <w:tc>
          <w:tcPr>
            <w:tcW w:w="962" w:type="dxa"/>
            <w:tcBorders>
              <w:top w:val="nil"/>
              <w:left w:val="nil"/>
              <w:bottom w:val="single" w:sz="4" w:space="0" w:color="auto"/>
              <w:right w:val="single" w:sz="4" w:space="0" w:color="auto"/>
            </w:tcBorders>
            <w:shd w:val="clear" w:color="auto" w:fill="auto"/>
            <w:vAlign w:val="center"/>
            <w:hideMark/>
          </w:tcPr>
          <w:p w:rsidR="00B63EB4" w:rsidRPr="00B63EB4" w:rsidRDefault="00B63EB4" w:rsidP="00333CEC">
            <w:pPr>
              <w:jc w:val="center"/>
              <w:rPr>
                <w:sz w:val="22"/>
                <w:szCs w:val="22"/>
              </w:rPr>
            </w:pPr>
            <w:r w:rsidRPr="00B63EB4">
              <w:rPr>
                <w:sz w:val="22"/>
                <w:szCs w:val="22"/>
              </w:rPr>
              <w:t>2</w:t>
            </w:r>
          </w:p>
        </w:tc>
        <w:tc>
          <w:tcPr>
            <w:tcW w:w="824" w:type="dxa"/>
            <w:tcBorders>
              <w:top w:val="nil"/>
              <w:left w:val="nil"/>
              <w:bottom w:val="single" w:sz="4" w:space="0" w:color="auto"/>
              <w:right w:val="single" w:sz="4" w:space="0" w:color="auto"/>
            </w:tcBorders>
            <w:shd w:val="clear" w:color="auto" w:fill="auto"/>
            <w:vAlign w:val="center"/>
            <w:hideMark/>
          </w:tcPr>
          <w:p w:rsidR="00B63EB4" w:rsidRPr="00B63EB4" w:rsidRDefault="00B63EB4" w:rsidP="00333CEC">
            <w:pPr>
              <w:jc w:val="center"/>
              <w:rPr>
                <w:sz w:val="22"/>
                <w:szCs w:val="22"/>
              </w:rPr>
            </w:pPr>
            <w:r w:rsidRPr="00B63EB4">
              <w:rPr>
                <w:sz w:val="22"/>
                <w:szCs w:val="22"/>
              </w:rPr>
              <w:t>3</w:t>
            </w:r>
          </w:p>
        </w:tc>
        <w:tc>
          <w:tcPr>
            <w:tcW w:w="2359" w:type="dxa"/>
            <w:tcBorders>
              <w:top w:val="nil"/>
              <w:left w:val="nil"/>
              <w:bottom w:val="single" w:sz="4" w:space="0" w:color="auto"/>
              <w:right w:val="single" w:sz="4" w:space="0" w:color="auto"/>
            </w:tcBorders>
            <w:shd w:val="clear" w:color="auto" w:fill="auto"/>
            <w:vAlign w:val="center"/>
            <w:hideMark/>
          </w:tcPr>
          <w:p w:rsidR="00B63EB4" w:rsidRPr="00B63EB4" w:rsidRDefault="00B63EB4" w:rsidP="00333CEC">
            <w:pPr>
              <w:jc w:val="center"/>
              <w:rPr>
                <w:sz w:val="22"/>
                <w:szCs w:val="22"/>
              </w:rPr>
            </w:pPr>
            <w:r w:rsidRPr="00B63EB4">
              <w:rPr>
                <w:sz w:val="22"/>
                <w:szCs w:val="22"/>
              </w:rPr>
              <w:t>4</w:t>
            </w:r>
          </w:p>
        </w:tc>
        <w:tc>
          <w:tcPr>
            <w:tcW w:w="1093" w:type="dxa"/>
            <w:tcBorders>
              <w:top w:val="nil"/>
              <w:left w:val="nil"/>
              <w:bottom w:val="single" w:sz="4" w:space="0" w:color="auto"/>
              <w:right w:val="single" w:sz="4" w:space="0" w:color="auto"/>
            </w:tcBorders>
            <w:shd w:val="clear" w:color="auto" w:fill="auto"/>
            <w:vAlign w:val="center"/>
            <w:hideMark/>
          </w:tcPr>
          <w:p w:rsidR="00B63EB4" w:rsidRPr="00B63EB4" w:rsidRDefault="00B63EB4" w:rsidP="00333CEC">
            <w:pPr>
              <w:jc w:val="center"/>
              <w:rPr>
                <w:sz w:val="22"/>
                <w:szCs w:val="22"/>
              </w:rPr>
            </w:pPr>
            <w:r w:rsidRPr="00B63EB4">
              <w:rPr>
                <w:sz w:val="22"/>
                <w:szCs w:val="22"/>
              </w:rPr>
              <w:t>5</w:t>
            </w:r>
          </w:p>
        </w:tc>
        <w:tc>
          <w:tcPr>
            <w:tcW w:w="862" w:type="dxa"/>
            <w:tcBorders>
              <w:top w:val="nil"/>
              <w:left w:val="nil"/>
              <w:bottom w:val="single" w:sz="4" w:space="0" w:color="auto"/>
              <w:right w:val="single" w:sz="4" w:space="0" w:color="auto"/>
            </w:tcBorders>
            <w:shd w:val="clear" w:color="auto" w:fill="auto"/>
            <w:vAlign w:val="center"/>
            <w:hideMark/>
          </w:tcPr>
          <w:p w:rsidR="00B63EB4" w:rsidRPr="00B63EB4" w:rsidRDefault="00B63EB4" w:rsidP="00333CEC">
            <w:pPr>
              <w:jc w:val="center"/>
              <w:rPr>
                <w:sz w:val="22"/>
                <w:szCs w:val="22"/>
              </w:rPr>
            </w:pPr>
            <w:r w:rsidRPr="00B63EB4">
              <w:rPr>
                <w:sz w:val="22"/>
                <w:szCs w:val="22"/>
              </w:rPr>
              <w:t>6</w:t>
            </w:r>
          </w:p>
        </w:tc>
        <w:tc>
          <w:tcPr>
            <w:tcW w:w="1185" w:type="dxa"/>
            <w:tcBorders>
              <w:top w:val="nil"/>
              <w:left w:val="nil"/>
              <w:bottom w:val="single" w:sz="4" w:space="0" w:color="auto"/>
              <w:right w:val="single" w:sz="4" w:space="0" w:color="auto"/>
            </w:tcBorders>
            <w:shd w:val="clear" w:color="auto" w:fill="auto"/>
            <w:vAlign w:val="center"/>
            <w:hideMark/>
          </w:tcPr>
          <w:p w:rsidR="00B63EB4" w:rsidRPr="00B63EB4" w:rsidRDefault="00B63EB4" w:rsidP="00333CEC">
            <w:pPr>
              <w:jc w:val="center"/>
              <w:rPr>
                <w:sz w:val="22"/>
                <w:szCs w:val="22"/>
              </w:rPr>
            </w:pPr>
            <w:r w:rsidRPr="00B63EB4">
              <w:rPr>
                <w:sz w:val="22"/>
                <w:szCs w:val="22"/>
              </w:rPr>
              <w:t>7</w:t>
            </w:r>
          </w:p>
        </w:tc>
        <w:tc>
          <w:tcPr>
            <w:tcW w:w="919" w:type="dxa"/>
            <w:tcBorders>
              <w:top w:val="nil"/>
              <w:left w:val="nil"/>
              <w:bottom w:val="single" w:sz="4" w:space="0" w:color="auto"/>
              <w:right w:val="single" w:sz="4" w:space="0" w:color="auto"/>
            </w:tcBorders>
            <w:shd w:val="clear" w:color="auto" w:fill="auto"/>
            <w:vAlign w:val="center"/>
            <w:hideMark/>
          </w:tcPr>
          <w:p w:rsidR="00B63EB4" w:rsidRPr="00B63EB4" w:rsidRDefault="00B63EB4" w:rsidP="00333CEC">
            <w:pPr>
              <w:jc w:val="center"/>
              <w:rPr>
                <w:sz w:val="22"/>
                <w:szCs w:val="22"/>
              </w:rPr>
            </w:pPr>
            <w:r w:rsidRPr="00B63EB4">
              <w:rPr>
                <w:sz w:val="22"/>
                <w:szCs w:val="22"/>
              </w:rPr>
              <w:t>8</w:t>
            </w:r>
          </w:p>
        </w:tc>
        <w:tc>
          <w:tcPr>
            <w:tcW w:w="727" w:type="dxa"/>
            <w:tcBorders>
              <w:top w:val="nil"/>
              <w:left w:val="nil"/>
              <w:bottom w:val="single" w:sz="4" w:space="0" w:color="auto"/>
              <w:right w:val="single" w:sz="4" w:space="0" w:color="auto"/>
            </w:tcBorders>
            <w:shd w:val="clear" w:color="auto" w:fill="auto"/>
            <w:vAlign w:val="center"/>
            <w:hideMark/>
          </w:tcPr>
          <w:p w:rsidR="00B63EB4" w:rsidRPr="00B63EB4" w:rsidRDefault="00B63EB4" w:rsidP="00333CEC">
            <w:pPr>
              <w:jc w:val="center"/>
              <w:rPr>
                <w:sz w:val="22"/>
                <w:szCs w:val="22"/>
              </w:rPr>
            </w:pPr>
            <w:r w:rsidRPr="00B63EB4">
              <w:rPr>
                <w:sz w:val="22"/>
                <w:szCs w:val="22"/>
              </w:rPr>
              <w:t>9</w:t>
            </w:r>
          </w:p>
        </w:tc>
      </w:tr>
      <w:tr w:rsidR="00B63EB4" w:rsidRPr="006028CD" w:rsidTr="00333CEC">
        <w:trPr>
          <w:trHeight w:val="20"/>
        </w:trPr>
        <w:tc>
          <w:tcPr>
            <w:tcW w:w="10173" w:type="dxa"/>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63EB4" w:rsidRPr="00B63EB4" w:rsidRDefault="00B63EB4" w:rsidP="00333CEC">
            <w:pPr>
              <w:jc w:val="center"/>
              <w:rPr>
                <w:b/>
                <w:iCs/>
                <w:sz w:val="22"/>
                <w:szCs w:val="22"/>
              </w:rPr>
            </w:pPr>
            <w:r w:rsidRPr="00B63EB4">
              <w:rPr>
                <w:b/>
                <w:iCs/>
                <w:sz w:val="22"/>
                <w:szCs w:val="22"/>
              </w:rPr>
              <w:t xml:space="preserve">Кукуштанское участковое лесничество </w:t>
            </w:r>
          </w:p>
        </w:tc>
      </w:tr>
      <w:tr w:rsidR="00B63EB4" w:rsidRPr="006028CD" w:rsidTr="00333CEC">
        <w:trPr>
          <w:trHeight w:val="423"/>
        </w:trPr>
        <w:tc>
          <w:tcPr>
            <w:tcW w:w="1242" w:type="dxa"/>
            <w:vMerge w:val="restart"/>
            <w:tcBorders>
              <w:top w:val="single" w:sz="4" w:space="0" w:color="auto"/>
              <w:left w:val="single" w:sz="4" w:space="0" w:color="auto"/>
              <w:bottom w:val="single" w:sz="4" w:space="0" w:color="auto"/>
              <w:right w:val="single" w:sz="4" w:space="0" w:color="auto"/>
            </w:tcBorders>
            <w:vAlign w:val="center"/>
          </w:tcPr>
          <w:p w:rsidR="00B63EB4" w:rsidRPr="00B63EB4" w:rsidRDefault="00B63EB4" w:rsidP="00333CEC">
            <w:pPr>
              <w:jc w:val="center"/>
              <w:rPr>
                <w:iCs/>
                <w:sz w:val="22"/>
                <w:szCs w:val="22"/>
              </w:rPr>
            </w:pPr>
            <w:r w:rsidRPr="00B63EB4">
              <w:rPr>
                <w:sz w:val="22"/>
                <w:szCs w:val="22"/>
              </w:rPr>
              <w:t>Защитные леса (Леса, располо-женные в водо-охранных зонах)</w:t>
            </w:r>
          </w:p>
        </w:tc>
        <w:tc>
          <w:tcPr>
            <w:tcW w:w="96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63EB4" w:rsidRPr="00B63EB4" w:rsidRDefault="00B63EB4" w:rsidP="00333CEC">
            <w:pPr>
              <w:jc w:val="center"/>
              <w:rPr>
                <w:sz w:val="22"/>
                <w:szCs w:val="22"/>
              </w:rPr>
            </w:pPr>
            <w:r w:rsidRPr="00B63EB4">
              <w:rPr>
                <w:sz w:val="22"/>
                <w:szCs w:val="22"/>
              </w:rPr>
              <w:t>114</w:t>
            </w:r>
          </w:p>
        </w:tc>
        <w:tc>
          <w:tcPr>
            <w:tcW w:w="82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63EB4" w:rsidRPr="00B63EB4" w:rsidRDefault="00B63EB4" w:rsidP="00333CEC">
            <w:pPr>
              <w:jc w:val="center"/>
              <w:rPr>
                <w:sz w:val="22"/>
                <w:szCs w:val="22"/>
              </w:rPr>
            </w:pPr>
            <w:r w:rsidRPr="00B63EB4">
              <w:rPr>
                <w:sz w:val="22"/>
                <w:szCs w:val="22"/>
              </w:rPr>
              <w:t>4 ч.</w:t>
            </w:r>
          </w:p>
        </w:tc>
        <w:tc>
          <w:tcPr>
            <w:tcW w:w="235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63EB4" w:rsidRPr="00B63EB4" w:rsidRDefault="00B63EB4" w:rsidP="00333CEC">
            <w:pPr>
              <w:jc w:val="center"/>
              <w:rPr>
                <w:iCs/>
                <w:sz w:val="22"/>
                <w:szCs w:val="22"/>
              </w:rPr>
            </w:pPr>
            <w:r w:rsidRPr="00B63EB4">
              <w:rPr>
                <w:iCs/>
                <w:sz w:val="22"/>
                <w:szCs w:val="22"/>
              </w:rPr>
              <w:t>Нефтепровод</w:t>
            </w:r>
          </w:p>
          <w:p w:rsidR="00B63EB4" w:rsidRPr="00B63EB4" w:rsidRDefault="00B63EB4" w:rsidP="00333CEC">
            <w:pPr>
              <w:jc w:val="center"/>
              <w:rPr>
                <w:iCs/>
                <w:sz w:val="22"/>
                <w:szCs w:val="22"/>
              </w:rPr>
            </w:pPr>
            <w:r w:rsidRPr="00B63EB4">
              <w:rPr>
                <w:iCs/>
                <w:sz w:val="22"/>
                <w:szCs w:val="22"/>
              </w:rPr>
              <w:t>ширина 40,0 м протяженность 0,2 км</w:t>
            </w:r>
          </w:p>
          <w:p w:rsidR="00B63EB4" w:rsidRPr="00B63EB4" w:rsidRDefault="00B63EB4" w:rsidP="00333CEC">
            <w:pPr>
              <w:jc w:val="center"/>
              <w:rPr>
                <w:sz w:val="22"/>
                <w:szCs w:val="22"/>
              </w:rPr>
            </w:pPr>
            <w:r w:rsidRPr="00B63EB4">
              <w:rPr>
                <w:iCs/>
                <w:sz w:val="22"/>
                <w:szCs w:val="22"/>
              </w:rPr>
              <w:t>прибреж.защит.полоса шир.30 м</w:t>
            </w:r>
          </w:p>
        </w:tc>
        <w:tc>
          <w:tcPr>
            <w:tcW w:w="1093" w:type="dxa"/>
            <w:tcBorders>
              <w:top w:val="single" w:sz="4" w:space="0" w:color="auto"/>
              <w:left w:val="nil"/>
              <w:bottom w:val="single" w:sz="4" w:space="0" w:color="auto"/>
              <w:right w:val="single" w:sz="4" w:space="0" w:color="auto"/>
            </w:tcBorders>
            <w:shd w:val="clear" w:color="auto" w:fill="auto"/>
            <w:vAlign w:val="center"/>
          </w:tcPr>
          <w:p w:rsidR="00B63EB4" w:rsidRPr="00B63EB4" w:rsidRDefault="00B63EB4" w:rsidP="00333CEC">
            <w:pPr>
              <w:jc w:val="center"/>
              <w:rPr>
                <w:sz w:val="22"/>
                <w:szCs w:val="22"/>
              </w:rPr>
            </w:pPr>
            <w:r w:rsidRPr="00B63EB4">
              <w:rPr>
                <w:sz w:val="22"/>
                <w:szCs w:val="22"/>
              </w:rPr>
              <w:t>0,0394</w:t>
            </w:r>
          </w:p>
        </w:tc>
        <w:tc>
          <w:tcPr>
            <w:tcW w:w="86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B63EB4" w:rsidRPr="00B63EB4" w:rsidRDefault="00B63EB4" w:rsidP="00333CEC">
            <w:pPr>
              <w:jc w:val="center"/>
              <w:rPr>
                <w:sz w:val="22"/>
                <w:szCs w:val="22"/>
              </w:rPr>
            </w:pPr>
            <w:r w:rsidRPr="00B63EB4">
              <w:rPr>
                <w:sz w:val="22"/>
                <w:szCs w:val="22"/>
              </w:rPr>
              <w:t>-</w:t>
            </w:r>
          </w:p>
        </w:tc>
        <w:tc>
          <w:tcPr>
            <w:tcW w:w="118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B63EB4" w:rsidRPr="00B63EB4" w:rsidRDefault="00B63EB4" w:rsidP="00333CEC">
            <w:pPr>
              <w:jc w:val="center"/>
              <w:rPr>
                <w:sz w:val="22"/>
                <w:szCs w:val="22"/>
              </w:rPr>
            </w:pPr>
            <w:r w:rsidRPr="00B63EB4">
              <w:rPr>
                <w:sz w:val="22"/>
                <w:szCs w:val="22"/>
              </w:rPr>
              <w:t>-</w:t>
            </w:r>
          </w:p>
        </w:tc>
        <w:tc>
          <w:tcPr>
            <w:tcW w:w="91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B63EB4" w:rsidRPr="00B63EB4" w:rsidRDefault="00B63EB4" w:rsidP="00333CEC">
            <w:pPr>
              <w:jc w:val="center"/>
              <w:rPr>
                <w:sz w:val="22"/>
                <w:szCs w:val="22"/>
              </w:rPr>
            </w:pPr>
            <w:r w:rsidRPr="00B63EB4">
              <w:rPr>
                <w:sz w:val="22"/>
                <w:szCs w:val="22"/>
              </w:rPr>
              <w:t>-</w:t>
            </w:r>
          </w:p>
        </w:tc>
        <w:tc>
          <w:tcPr>
            <w:tcW w:w="72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B63EB4" w:rsidRPr="00B63EB4" w:rsidRDefault="00B63EB4" w:rsidP="00333CEC">
            <w:pPr>
              <w:jc w:val="center"/>
              <w:rPr>
                <w:sz w:val="22"/>
                <w:szCs w:val="22"/>
              </w:rPr>
            </w:pPr>
            <w:r w:rsidRPr="00B63EB4">
              <w:rPr>
                <w:sz w:val="22"/>
                <w:szCs w:val="22"/>
              </w:rPr>
              <w:t>-</w:t>
            </w:r>
          </w:p>
        </w:tc>
      </w:tr>
      <w:tr w:rsidR="00B63EB4" w:rsidRPr="006028CD" w:rsidTr="00333CEC">
        <w:trPr>
          <w:trHeight w:val="20"/>
        </w:trPr>
        <w:tc>
          <w:tcPr>
            <w:tcW w:w="1242" w:type="dxa"/>
            <w:vMerge/>
            <w:tcBorders>
              <w:top w:val="single" w:sz="4" w:space="0" w:color="auto"/>
              <w:left w:val="single" w:sz="4" w:space="0" w:color="auto"/>
              <w:bottom w:val="single" w:sz="4" w:space="0" w:color="auto"/>
              <w:right w:val="single" w:sz="4" w:space="0" w:color="auto"/>
            </w:tcBorders>
            <w:vAlign w:val="center"/>
          </w:tcPr>
          <w:p w:rsidR="00B63EB4" w:rsidRPr="00B63EB4" w:rsidRDefault="00B63EB4" w:rsidP="00333CEC">
            <w:pPr>
              <w:rPr>
                <w:iCs/>
                <w:sz w:val="22"/>
                <w:szCs w:val="22"/>
              </w:rPr>
            </w:pPr>
          </w:p>
        </w:tc>
        <w:tc>
          <w:tcPr>
            <w:tcW w:w="962" w:type="dxa"/>
            <w:vMerge/>
            <w:tcBorders>
              <w:top w:val="single" w:sz="4" w:space="0" w:color="auto"/>
              <w:left w:val="single" w:sz="4" w:space="0" w:color="auto"/>
              <w:bottom w:val="single" w:sz="4" w:space="0" w:color="auto"/>
              <w:right w:val="single" w:sz="4" w:space="0" w:color="auto"/>
            </w:tcBorders>
            <w:vAlign w:val="center"/>
          </w:tcPr>
          <w:p w:rsidR="00B63EB4" w:rsidRPr="00B63EB4" w:rsidRDefault="00B63EB4" w:rsidP="00333CEC">
            <w:pPr>
              <w:rPr>
                <w:sz w:val="22"/>
                <w:szCs w:val="22"/>
              </w:rPr>
            </w:pPr>
          </w:p>
        </w:tc>
        <w:tc>
          <w:tcPr>
            <w:tcW w:w="824" w:type="dxa"/>
            <w:vMerge/>
            <w:tcBorders>
              <w:top w:val="single" w:sz="4" w:space="0" w:color="auto"/>
              <w:left w:val="single" w:sz="4" w:space="0" w:color="auto"/>
              <w:bottom w:val="single" w:sz="4" w:space="0" w:color="auto"/>
              <w:right w:val="single" w:sz="4" w:space="0" w:color="auto"/>
            </w:tcBorders>
            <w:vAlign w:val="center"/>
          </w:tcPr>
          <w:p w:rsidR="00B63EB4" w:rsidRPr="00B63EB4" w:rsidRDefault="00B63EB4" w:rsidP="00333CEC">
            <w:pPr>
              <w:rPr>
                <w:sz w:val="22"/>
                <w:szCs w:val="22"/>
              </w:rPr>
            </w:pPr>
          </w:p>
        </w:tc>
        <w:tc>
          <w:tcPr>
            <w:tcW w:w="2359" w:type="dxa"/>
            <w:vMerge/>
            <w:tcBorders>
              <w:top w:val="single" w:sz="4" w:space="0" w:color="auto"/>
              <w:left w:val="single" w:sz="4" w:space="0" w:color="auto"/>
              <w:bottom w:val="single" w:sz="4" w:space="0" w:color="auto"/>
              <w:right w:val="single" w:sz="4" w:space="0" w:color="auto"/>
            </w:tcBorders>
            <w:vAlign w:val="center"/>
          </w:tcPr>
          <w:p w:rsidR="00B63EB4" w:rsidRPr="00B63EB4" w:rsidRDefault="00B63EB4" w:rsidP="00333CEC">
            <w:pPr>
              <w:jc w:val="center"/>
              <w:rPr>
                <w:sz w:val="22"/>
                <w:szCs w:val="22"/>
              </w:rPr>
            </w:pPr>
          </w:p>
        </w:tc>
        <w:tc>
          <w:tcPr>
            <w:tcW w:w="1093" w:type="dxa"/>
            <w:tcBorders>
              <w:top w:val="single" w:sz="4" w:space="0" w:color="auto"/>
              <w:left w:val="nil"/>
              <w:bottom w:val="single" w:sz="4" w:space="0" w:color="auto"/>
              <w:right w:val="single" w:sz="4" w:space="0" w:color="auto"/>
            </w:tcBorders>
            <w:shd w:val="clear" w:color="auto" w:fill="auto"/>
            <w:vAlign w:val="center"/>
          </w:tcPr>
          <w:p w:rsidR="00B63EB4" w:rsidRPr="00B63EB4" w:rsidRDefault="00B63EB4" w:rsidP="00333CEC">
            <w:pPr>
              <w:jc w:val="center"/>
              <w:rPr>
                <w:sz w:val="22"/>
                <w:szCs w:val="22"/>
              </w:rPr>
            </w:pPr>
            <w:r w:rsidRPr="00B63EB4">
              <w:rPr>
                <w:sz w:val="22"/>
                <w:szCs w:val="22"/>
              </w:rPr>
              <w:t>-</w:t>
            </w:r>
          </w:p>
        </w:tc>
        <w:tc>
          <w:tcPr>
            <w:tcW w:w="862" w:type="dxa"/>
            <w:vMerge/>
            <w:tcBorders>
              <w:top w:val="single" w:sz="4" w:space="0" w:color="auto"/>
              <w:left w:val="single" w:sz="4" w:space="0" w:color="auto"/>
              <w:bottom w:val="single" w:sz="4" w:space="0" w:color="auto"/>
              <w:right w:val="single" w:sz="4" w:space="0" w:color="auto"/>
            </w:tcBorders>
            <w:vAlign w:val="center"/>
          </w:tcPr>
          <w:p w:rsidR="00B63EB4" w:rsidRPr="00B63EB4" w:rsidRDefault="00B63EB4" w:rsidP="00333CEC">
            <w:pPr>
              <w:jc w:val="center"/>
              <w:rPr>
                <w:sz w:val="22"/>
                <w:szCs w:val="22"/>
              </w:rPr>
            </w:pPr>
          </w:p>
        </w:tc>
        <w:tc>
          <w:tcPr>
            <w:tcW w:w="1185" w:type="dxa"/>
            <w:vMerge/>
            <w:tcBorders>
              <w:top w:val="single" w:sz="4" w:space="0" w:color="auto"/>
              <w:left w:val="single" w:sz="4" w:space="0" w:color="auto"/>
              <w:bottom w:val="single" w:sz="4" w:space="0" w:color="auto"/>
              <w:right w:val="single" w:sz="4" w:space="0" w:color="auto"/>
            </w:tcBorders>
            <w:vAlign w:val="center"/>
          </w:tcPr>
          <w:p w:rsidR="00B63EB4" w:rsidRPr="00B63EB4" w:rsidRDefault="00B63EB4" w:rsidP="00333CEC">
            <w:pPr>
              <w:jc w:val="center"/>
              <w:rPr>
                <w:sz w:val="22"/>
                <w:szCs w:val="22"/>
              </w:rPr>
            </w:pPr>
          </w:p>
        </w:tc>
        <w:tc>
          <w:tcPr>
            <w:tcW w:w="919" w:type="dxa"/>
            <w:vMerge/>
            <w:tcBorders>
              <w:top w:val="single" w:sz="4" w:space="0" w:color="auto"/>
              <w:left w:val="single" w:sz="4" w:space="0" w:color="auto"/>
              <w:bottom w:val="single" w:sz="4" w:space="0" w:color="auto"/>
              <w:right w:val="single" w:sz="4" w:space="0" w:color="auto"/>
            </w:tcBorders>
            <w:vAlign w:val="center"/>
          </w:tcPr>
          <w:p w:rsidR="00B63EB4" w:rsidRPr="00B63EB4" w:rsidRDefault="00B63EB4" w:rsidP="00333CEC">
            <w:pPr>
              <w:jc w:val="center"/>
              <w:rPr>
                <w:sz w:val="22"/>
                <w:szCs w:val="22"/>
              </w:rPr>
            </w:pPr>
          </w:p>
        </w:tc>
        <w:tc>
          <w:tcPr>
            <w:tcW w:w="727" w:type="dxa"/>
            <w:vMerge/>
            <w:tcBorders>
              <w:top w:val="single" w:sz="4" w:space="0" w:color="auto"/>
              <w:left w:val="single" w:sz="4" w:space="0" w:color="auto"/>
              <w:bottom w:val="single" w:sz="4" w:space="0" w:color="auto"/>
              <w:right w:val="single" w:sz="4" w:space="0" w:color="auto"/>
            </w:tcBorders>
            <w:vAlign w:val="center"/>
          </w:tcPr>
          <w:p w:rsidR="00B63EB4" w:rsidRPr="00B63EB4" w:rsidRDefault="00B63EB4" w:rsidP="00333CEC">
            <w:pPr>
              <w:jc w:val="center"/>
              <w:rPr>
                <w:sz w:val="22"/>
                <w:szCs w:val="22"/>
              </w:rPr>
            </w:pPr>
          </w:p>
        </w:tc>
      </w:tr>
      <w:tr w:rsidR="00B63EB4" w:rsidRPr="006028CD" w:rsidTr="00333CEC">
        <w:trPr>
          <w:trHeight w:val="20"/>
        </w:trPr>
        <w:tc>
          <w:tcPr>
            <w:tcW w:w="1242" w:type="dxa"/>
            <w:vMerge w:val="restart"/>
            <w:tcBorders>
              <w:top w:val="single" w:sz="4" w:space="0" w:color="auto"/>
              <w:left w:val="single" w:sz="4" w:space="0" w:color="auto"/>
              <w:right w:val="single" w:sz="4" w:space="0" w:color="auto"/>
            </w:tcBorders>
            <w:vAlign w:val="center"/>
          </w:tcPr>
          <w:p w:rsidR="00B63EB4" w:rsidRPr="00B63EB4" w:rsidRDefault="00B63EB4" w:rsidP="00333CEC">
            <w:pPr>
              <w:rPr>
                <w:iCs/>
                <w:sz w:val="22"/>
                <w:szCs w:val="22"/>
              </w:rPr>
            </w:pPr>
            <w:r w:rsidRPr="00B63EB4">
              <w:rPr>
                <w:sz w:val="22"/>
                <w:szCs w:val="22"/>
              </w:rPr>
              <w:t>Эксплуатационные леса</w:t>
            </w:r>
          </w:p>
        </w:tc>
        <w:tc>
          <w:tcPr>
            <w:tcW w:w="962" w:type="dxa"/>
            <w:vMerge w:val="restart"/>
            <w:tcBorders>
              <w:top w:val="single" w:sz="4" w:space="0" w:color="auto"/>
              <w:left w:val="single" w:sz="4" w:space="0" w:color="auto"/>
              <w:right w:val="single" w:sz="4" w:space="0" w:color="auto"/>
            </w:tcBorders>
            <w:shd w:val="clear" w:color="auto" w:fill="auto"/>
            <w:vAlign w:val="center"/>
          </w:tcPr>
          <w:p w:rsidR="00B63EB4" w:rsidRPr="00B63EB4" w:rsidRDefault="00B63EB4" w:rsidP="00333CEC">
            <w:pPr>
              <w:jc w:val="center"/>
              <w:rPr>
                <w:sz w:val="22"/>
                <w:szCs w:val="22"/>
              </w:rPr>
            </w:pPr>
            <w:r w:rsidRPr="00B63EB4">
              <w:rPr>
                <w:sz w:val="22"/>
                <w:szCs w:val="22"/>
              </w:rPr>
              <w:t>114</w:t>
            </w:r>
          </w:p>
        </w:tc>
        <w:tc>
          <w:tcPr>
            <w:tcW w:w="82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63EB4" w:rsidRPr="00B63EB4" w:rsidRDefault="00B63EB4" w:rsidP="00333CEC">
            <w:pPr>
              <w:jc w:val="center"/>
              <w:rPr>
                <w:sz w:val="22"/>
                <w:szCs w:val="22"/>
              </w:rPr>
            </w:pPr>
            <w:r w:rsidRPr="00B63EB4">
              <w:rPr>
                <w:sz w:val="22"/>
                <w:szCs w:val="22"/>
              </w:rPr>
              <w:t>11 ч.</w:t>
            </w:r>
          </w:p>
        </w:tc>
        <w:tc>
          <w:tcPr>
            <w:tcW w:w="235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63EB4" w:rsidRPr="00B63EB4" w:rsidRDefault="00B63EB4" w:rsidP="00333CEC">
            <w:pPr>
              <w:jc w:val="center"/>
              <w:rPr>
                <w:iCs/>
                <w:sz w:val="22"/>
                <w:szCs w:val="22"/>
              </w:rPr>
            </w:pPr>
            <w:r w:rsidRPr="00B63EB4">
              <w:rPr>
                <w:iCs/>
                <w:sz w:val="22"/>
                <w:szCs w:val="22"/>
              </w:rPr>
              <w:t>Нефтепровод</w:t>
            </w:r>
          </w:p>
          <w:p w:rsidR="00B63EB4" w:rsidRPr="00B63EB4" w:rsidRDefault="00B63EB4" w:rsidP="00333CEC">
            <w:pPr>
              <w:jc w:val="center"/>
              <w:rPr>
                <w:sz w:val="22"/>
                <w:szCs w:val="22"/>
              </w:rPr>
            </w:pPr>
            <w:r w:rsidRPr="00B63EB4">
              <w:rPr>
                <w:iCs/>
                <w:sz w:val="22"/>
                <w:szCs w:val="22"/>
              </w:rPr>
              <w:t xml:space="preserve">           ширина 19,0 м протяженность 0,9 км</w:t>
            </w:r>
          </w:p>
        </w:tc>
        <w:tc>
          <w:tcPr>
            <w:tcW w:w="1093" w:type="dxa"/>
            <w:tcBorders>
              <w:top w:val="single" w:sz="4" w:space="0" w:color="auto"/>
              <w:left w:val="nil"/>
              <w:bottom w:val="single" w:sz="4" w:space="0" w:color="auto"/>
              <w:right w:val="single" w:sz="4" w:space="0" w:color="auto"/>
            </w:tcBorders>
            <w:shd w:val="clear" w:color="auto" w:fill="auto"/>
            <w:vAlign w:val="center"/>
          </w:tcPr>
          <w:p w:rsidR="00B63EB4" w:rsidRPr="00B63EB4" w:rsidRDefault="00B63EB4" w:rsidP="00333CEC">
            <w:pPr>
              <w:jc w:val="center"/>
              <w:rPr>
                <w:sz w:val="22"/>
                <w:szCs w:val="22"/>
              </w:rPr>
            </w:pPr>
            <w:r w:rsidRPr="00B63EB4">
              <w:rPr>
                <w:sz w:val="22"/>
                <w:szCs w:val="22"/>
              </w:rPr>
              <w:t>1,1368</w:t>
            </w:r>
          </w:p>
        </w:tc>
        <w:tc>
          <w:tcPr>
            <w:tcW w:w="86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B63EB4" w:rsidRPr="00B63EB4" w:rsidRDefault="00B63EB4" w:rsidP="00333CEC">
            <w:pPr>
              <w:jc w:val="center"/>
              <w:rPr>
                <w:sz w:val="22"/>
                <w:szCs w:val="22"/>
              </w:rPr>
            </w:pPr>
            <w:r w:rsidRPr="00B63EB4">
              <w:rPr>
                <w:sz w:val="22"/>
                <w:szCs w:val="22"/>
              </w:rPr>
              <w:t>-</w:t>
            </w:r>
          </w:p>
        </w:tc>
        <w:tc>
          <w:tcPr>
            <w:tcW w:w="1185" w:type="dxa"/>
            <w:vMerge w:val="restart"/>
            <w:tcBorders>
              <w:top w:val="single" w:sz="4" w:space="0" w:color="auto"/>
              <w:left w:val="single" w:sz="4" w:space="0" w:color="auto"/>
              <w:right w:val="single" w:sz="4" w:space="0" w:color="auto"/>
            </w:tcBorders>
            <w:shd w:val="clear" w:color="auto" w:fill="auto"/>
            <w:noWrap/>
            <w:vAlign w:val="center"/>
          </w:tcPr>
          <w:p w:rsidR="00B63EB4" w:rsidRPr="00B63EB4" w:rsidRDefault="00B63EB4" w:rsidP="00333CEC">
            <w:pPr>
              <w:jc w:val="center"/>
              <w:rPr>
                <w:sz w:val="22"/>
                <w:szCs w:val="22"/>
              </w:rPr>
            </w:pPr>
            <w:r w:rsidRPr="00B63EB4">
              <w:rPr>
                <w:sz w:val="22"/>
                <w:szCs w:val="22"/>
              </w:rPr>
              <w:t>-</w:t>
            </w:r>
          </w:p>
        </w:tc>
        <w:tc>
          <w:tcPr>
            <w:tcW w:w="91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B63EB4" w:rsidRPr="00B63EB4" w:rsidRDefault="00B63EB4" w:rsidP="00333CEC">
            <w:pPr>
              <w:jc w:val="center"/>
              <w:rPr>
                <w:sz w:val="22"/>
                <w:szCs w:val="22"/>
              </w:rPr>
            </w:pPr>
            <w:r w:rsidRPr="00B63EB4">
              <w:rPr>
                <w:sz w:val="22"/>
                <w:szCs w:val="22"/>
              </w:rPr>
              <w:t>-</w:t>
            </w:r>
          </w:p>
        </w:tc>
        <w:tc>
          <w:tcPr>
            <w:tcW w:w="72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B63EB4" w:rsidRPr="00B63EB4" w:rsidRDefault="00B63EB4" w:rsidP="00333CEC">
            <w:pPr>
              <w:jc w:val="center"/>
              <w:rPr>
                <w:sz w:val="22"/>
                <w:szCs w:val="22"/>
              </w:rPr>
            </w:pPr>
            <w:r w:rsidRPr="00B63EB4">
              <w:rPr>
                <w:sz w:val="22"/>
                <w:szCs w:val="22"/>
              </w:rPr>
              <w:t>-</w:t>
            </w:r>
          </w:p>
        </w:tc>
      </w:tr>
      <w:tr w:rsidR="00B63EB4" w:rsidRPr="006028CD" w:rsidTr="00333CEC">
        <w:trPr>
          <w:trHeight w:val="20"/>
        </w:trPr>
        <w:tc>
          <w:tcPr>
            <w:tcW w:w="1242" w:type="dxa"/>
            <w:vMerge/>
            <w:tcBorders>
              <w:left w:val="single" w:sz="4" w:space="0" w:color="auto"/>
              <w:right w:val="single" w:sz="4" w:space="0" w:color="auto"/>
            </w:tcBorders>
            <w:vAlign w:val="center"/>
          </w:tcPr>
          <w:p w:rsidR="00B63EB4" w:rsidRPr="00B63EB4" w:rsidRDefault="00B63EB4" w:rsidP="00333CEC">
            <w:pPr>
              <w:rPr>
                <w:iCs/>
                <w:sz w:val="22"/>
                <w:szCs w:val="22"/>
              </w:rPr>
            </w:pPr>
          </w:p>
        </w:tc>
        <w:tc>
          <w:tcPr>
            <w:tcW w:w="962" w:type="dxa"/>
            <w:vMerge/>
            <w:tcBorders>
              <w:left w:val="single" w:sz="4" w:space="0" w:color="auto"/>
              <w:right w:val="single" w:sz="4" w:space="0" w:color="auto"/>
            </w:tcBorders>
            <w:vAlign w:val="center"/>
          </w:tcPr>
          <w:p w:rsidR="00B63EB4" w:rsidRPr="00B63EB4" w:rsidRDefault="00B63EB4" w:rsidP="00333CEC">
            <w:pPr>
              <w:rPr>
                <w:sz w:val="22"/>
                <w:szCs w:val="22"/>
              </w:rPr>
            </w:pPr>
          </w:p>
        </w:tc>
        <w:tc>
          <w:tcPr>
            <w:tcW w:w="824" w:type="dxa"/>
            <w:vMerge/>
            <w:tcBorders>
              <w:top w:val="single" w:sz="4" w:space="0" w:color="auto"/>
              <w:left w:val="single" w:sz="4" w:space="0" w:color="auto"/>
              <w:bottom w:val="single" w:sz="4" w:space="0" w:color="auto"/>
              <w:right w:val="single" w:sz="4" w:space="0" w:color="auto"/>
            </w:tcBorders>
            <w:vAlign w:val="center"/>
          </w:tcPr>
          <w:p w:rsidR="00B63EB4" w:rsidRPr="00B63EB4" w:rsidRDefault="00B63EB4" w:rsidP="00333CEC">
            <w:pPr>
              <w:rPr>
                <w:sz w:val="22"/>
                <w:szCs w:val="22"/>
              </w:rPr>
            </w:pPr>
          </w:p>
        </w:tc>
        <w:tc>
          <w:tcPr>
            <w:tcW w:w="2359" w:type="dxa"/>
            <w:vMerge/>
            <w:tcBorders>
              <w:top w:val="single" w:sz="4" w:space="0" w:color="auto"/>
              <w:left w:val="single" w:sz="4" w:space="0" w:color="auto"/>
              <w:bottom w:val="single" w:sz="4" w:space="0" w:color="auto"/>
              <w:right w:val="single" w:sz="4" w:space="0" w:color="auto"/>
            </w:tcBorders>
            <w:vAlign w:val="center"/>
          </w:tcPr>
          <w:p w:rsidR="00B63EB4" w:rsidRPr="00B63EB4" w:rsidRDefault="00B63EB4" w:rsidP="00333CEC">
            <w:pPr>
              <w:jc w:val="center"/>
              <w:rPr>
                <w:sz w:val="22"/>
                <w:szCs w:val="22"/>
              </w:rPr>
            </w:pPr>
          </w:p>
        </w:tc>
        <w:tc>
          <w:tcPr>
            <w:tcW w:w="1093" w:type="dxa"/>
            <w:tcBorders>
              <w:top w:val="single" w:sz="4" w:space="0" w:color="auto"/>
              <w:left w:val="nil"/>
              <w:bottom w:val="single" w:sz="4" w:space="0" w:color="auto"/>
              <w:right w:val="single" w:sz="4" w:space="0" w:color="auto"/>
            </w:tcBorders>
            <w:shd w:val="clear" w:color="auto" w:fill="auto"/>
            <w:vAlign w:val="center"/>
          </w:tcPr>
          <w:p w:rsidR="00B63EB4" w:rsidRPr="00B63EB4" w:rsidRDefault="00B63EB4" w:rsidP="00333CEC">
            <w:pPr>
              <w:jc w:val="center"/>
              <w:rPr>
                <w:sz w:val="22"/>
                <w:szCs w:val="22"/>
              </w:rPr>
            </w:pPr>
            <w:r w:rsidRPr="00B63EB4">
              <w:rPr>
                <w:sz w:val="22"/>
                <w:szCs w:val="22"/>
              </w:rPr>
              <w:t>-</w:t>
            </w:r>
          </w:p>
        </w:tc>
        <w:tc>
          <w:tcPr>
            <w:tcW w:w="862" w:type="dxa"/>
            <w:vMerge/>
            <w:tcBorders>
              <w:top w:val="single" w:sz="4" w:space="0" w:color="auto"/>
              <w:left w:val="single" w:sz="4" w:space="0" w:color="auto"/>
              <w:bottom w:val="single" w:sz="4" w:space="0" w:color="auto"/>
              <w:right w:val="single" w:sz="4" w:space="0" w:color="auto"/>
            </w:tcBorders>
            <w:vAlign w:val="center"/>
          </w:tcPr>
          <w:p w:rsidR="00B63EB4" w:rsidRPr="00B63EB4" w:rsidRDefault="00B63EB4" w:rsidP="00333CEC">
            <w:pPr>
              <w:jc w:val="center"/>
              <w:rPr>
                <w:sz w:val="22"/>
                <w:szCs w:val="22"/>
              </w:rPr>
            </w:pPr>
          </w:p>
        </w:tc>
        <w:tc>
          <w:tcPr>
            <w:tcW w:w="1185" w:type="dxa"/>
            <w:vMerge/>
            <w:tcBorders>
              <w:left w:val="single" w:sz="4" w:space="0" w:color="auto"/>
              <w:bottom w:val="single" w:sz="4" w:space="0" w:color="auto"/>
              <w:right w:val="single" w:sz="4" w:space="0" w:color="auto"/>
            </w:tcBorders>
            <w:shd w:val="clear" w:color="auto" w:fill="auto"/>
            <w:vAlign w:val="center"/>
          </w:tcPr>
          <w:p w:rsidR="00B63EB4" w:rsidRPr="00B63EB4" w:rsidRDefault="00B63EB4" w:rsidP="00333CEC">
            <w:pPr>
              <w:jc w:val="center"/>
              <w:rPr>
                <w:sz w:val="22"/>
                <w:szCs w:val="22"/>
              </w:rPr>
            </w:pPr>
          </w:p>
        </w:tc>
        <w:tc>
          <w:tcPr>
            <w:tcW w:w="919" w:type="dxa"/>
            <w:vMerge/>
            <w:tcBorders>
              <w:top w:val="single" w:sz="4" w:space="0" w:color="auto"/>
              <w:left w:val="single" w:sz="4" w:space="0" w:color="auto"/>
              <w:bottom w:val="single" w:sz="4" w:space="0" w:color="auto"/>
              <w:right w:val="single" w:sz="4" w:space="0" w:color="auto"/>
            </w:tcBorders>
            <w:vAlign w:val="center"/>
          </w:tcPr>
          <w:p w:rsidR="00B63EB4" w:rsidRPr="00B63EB4" w:rsidRDefault="00B63EB4" w:rsidP="00333CEC">
            <w:pPr>
              <w:jc w:val="center"/>
              <w:rPr>
                <w:sz w:val="22"/>
                <w:szCs w:val="22"/>
              </w:rPr>
            </w:pPr>
          </w:p>
        </w:tc>
        <w:tc>
          <w:tcPr>
            <w:tcW w:w="727" w:type="dxa"/>
            <w:vMerge/>
            <w:tcBorders>
              <w:top w:val="single" w:sz="4" w:space="0" w:color="auto"/>
              <w:left w:val="single" w:sz="4" w:space="0" w:color="auto"/>
              <w:bottom w:val="single" w:sz="4" w:space="0" w:color="auto"/>
              <w:right w:val="single" w:sz="4" w:space="0" w:color="auto"/>
            </w:tcBorders>
            <w:vAlign w:val="center"/>
          </w:tcPr>
          <w:p w:rsidR="00B63EB4" w:rsidRPr="00B63EB4" w:rsidRDefault="00B63EB4" w:rsidP="00333CEC">
            <w:pPr>
              <w:jc w:val="center"/>
              <w:rPr>
                <w:sz w:val="22"/>
                <w:szCs w:val="22"/>
              </w:rPr>
            </w:pPr>
          </w:p>
        </w:tc>
      </w:tr>
      <w:tr w:rsidR="00B63EB4" w:rsidRPr="006028CD" w:rsidTr="00333CEC">
        <w:trPr>
          <w:trHeight w:val="20"/>
        </w:trPr>
        <w:tc>
          <w:tcPr>
            <w:tcW w:w="1242" w:type="dxa"/>
            <w:vMerge/>
            <w:tcBorders>
              <w:left w:val="single" w:sz="4" w:space="0" w:color="auto"/>
              <w:right w:val="single" w:sz="4" w:space="0" w:color="auto"/>
            </w:tcBorders>
            <w:vAlign w:val="center"/>
          </w:tcPr>
          <w:p w:rsidR="00B63EB4" w:rsidRPr="00B63EB4" w:rsidRDefault="00B63EB4" w:rsidP="00333CEC">
            <w:pPr>
              <w:rPr>
                <w:iCs/>
                <w:sz w:val="22"/>
                <w:szCs w:val="22"/>
              </w:rPr>
            </w:pPr>
          </w:p>
        </w:tc>
        <w:tc>
          <w:tcPr>
            <w:tcW w:w="962" w:type="dxa"/>
            <w:vMerge/>
            <w:tcBorders>
              <w:left w:val="single" w:sz="4" w:space="0" w:color="auto"/>
              <w:right w:val="single" w:sz="4" w:space="0" w:color="auto"/>
            </w:tcBorders>
            <w:vAlign w:val="center"/>
          </w:tcPr>
          <w:p w:rsidR="00B63EB4" w:rsidRPr="00B63EB4" w:rsidRDefault="00B63EB4" w:rsidP="00333CEC">
            <w:pPr>
              <w:rPr>
                <w:sz w:val="22"/>
                <w:szCs w:val="22"/>
              </w:rPr>
            </w:pPr>
          </w:p>
        </w:tc>
        <w:tc>
          <w:tcPr>
            <w:tcW w:w="824" w:type="dxa"/>
            <w:vMerge w:val="restart"/>
            <w:tcBorders>
              <w:top w:val="single" w:sz="4" w:space="0" w:color="auto"/>
              <w:left w:val="single" w:sz="4" w:space="0" w:color="auto"/>
              <w:right w:val="single" w:sz="4" w:space="0" w:color="auto"/>
            </w:tcBorders>
            <w:vAlign w:val="center"/>
          </w:tcPr>
          <w:p w:rsidR="00B63EB4" w:rsidRPr="00B63EB4" w:rsidRDefault="00B63EB4" w:rsidP="00333CEC">
            <w:pPr>
              <w:jc w:val="center"/>
              <w:rPr>
                <w:sz w:val="22"/>
                <w:szCs w:val="22"/>
              </w:rPr>
            </w:pPr>
            <w:r w:rsidRPr="00B63EB4">
              <w:rPr>
                <w:sz w:val="22"/>
                <w:szCs w:val="22"/>
              </w:rPr>
              <w:t>12 ч.</w:t>
            </w:r>
          </w:p>
        </w:tc>
        <w:tc>
          <w:tcPr>
            <w:tcW w:w="2359" w:type="dxa"/>
            <w:vMerge w:val="restart"/>
            <w:tcBorders>
              <w:top w:val="single" w:sz="4" w:space="0" w:color="auto"/>
              <w:left w:val="single" w:sz="4" w:space="0" w:color="auto"/>
              <w:right w:val="single" w:sz="4" w:space="0" w:color="auto"/>
            </w:tcBorders>
            <w:vAlign w:val="center"/>
          </w:tcPr>
          <w:p w:rsidR="00B63EB4" w:rsidRPr="00B63EB4" w:rsidRDefault="00B63EB4" w:rsidP="00333CEC">
            <w:pPr>
              <w:jc w:val="center"/>
              <w:rPr>
                <w:sz w:val="22"/>
                <w:szCs w:val="22"/>
              </w:rPr>
            </w:pPr>
            <w:r w:rsidRPr="00B63EB4">
              <w:rPr>
                <w:iCs/>
                <w:sz w:val="22"/>
                <w:szCs w:val="22"/>
              </w:rPr>
              <w:t>7Б1ОС1ЛП1Е+В+КЛ +П</w:t>
            </w:r>
          </w:p>
        </w:tc>
        <w:tc>
          <w:tcPr>
            <w:tcW w:w="1093" w:type="dxa"/>
            <w:tcBorders>
              <w:top w:val="single" w:sz="4" w:space="0" w:color="auto"/>
              <w:left w:val="nil"/>
              <w:bottom w:val="single" w:sz="4" w:space="0" w:color="auto"/>
              <w:right w:val="single" w:sz="4" w:space="0" w:color="auto"/>
            </w:tcBorders>
            <w:shd w:val="clear" w:color="auto" w:fill="auto"/>
            <w:vAlign w:val="center"/>
          </w:tcPr>
          <w:p w:rsidR="00B63EB4" w:rsidRPr="00B63EB4" w:rsidRDefault="00B63EB4" w:rsidP="00333CEC">
            <w:pPr>
              <w:jc w:val="center"/>
              <w:rPr>
                <w:sz w:val="22"/>
                <w:szCs w:val="22"/>
              </w:rPr>
            </w:pPr>
            <w:r w:rsidRPr="00B63EB4">
              <w:rPr>
                <w:sz w:val="22"/>
                <w:szCs w:val="22"/>
              </w:rPr>
              <w:t>0,4602</w:t>
            </w:r>
          </w:p>
        </w:tc>
        <w:tc>
          <w:tcPr>
            <w:tcW w:w="862" w:type="dxa"/>
            <w:vMerge w:val="restart"/>
            <w:tcBorders>
              <w:top w:val="single" w:sz="4" w:space="0" w:color="auto"/>
              <w:left w:val="single" w:sz="4" w:space="0" w:color="auto"/>
              <w:right w:val="single" w:sz="4" w:space="0" w:color="auto"/>
            </w:tcBorders>
            <w:vAlign w:val="center"/>
          </w:tcPr>
          <w:p w:rsidR="00B63EB4" w:rsidRPr="00B63EB4" w:rsidRDefault="00B63EB4" w:rsidP="00333CEC">
            <w:pPr>
              <w:jc w:val="center"/>
              <w:rPr>
                <w:sz w:val="22"/>
                <w:szCs w:val="22"/>
              </w:rPr>
            </w:pPr>
            <w:r w:rsidRPr="00B63EB4">
              <w:rPr>
                <w:sz w:val="22"/>
                <w:szCs w:val="22"/>
              </w:rPr>
              <w:t>-</w:t>
            </w:r>
          </w:p>
        </w:tc>
        <w:tc>
          <w:tcPr>
            <w:tcW w:w="1185" w:type="dxa"/>
            <w:vMerge w:val="restart"/>
            <w:tcBorders>
              <w:left w:val="single" w:sz="4" w:space="0" w:color="auto"/>
              <w:right w:val="single" w:sz="4" w:space="0" w:color="auto"/>
            </w:tcBorders>
            <w:shd w:val="clear" w:color="auto" w:fill="auto"/>
            <w:vAlign w:val="center"/>
          </w:tcPr>
          <w:p w:rsidR="00B63EB4" w:rsidRPr="00B63EB4" w:rsidRDefault="00B63EB4" w:rsidP="00333CEC">
            <w:pPr>
              <w:jc w:val="center"/>
              <w:rPr>
                <w:sz w:val="22"/>
                <w:szCs w:val="22"/>
              </w:rPr>
            </w:pPr>
            <w:r w:rsidRPr="00B63EB4">
              <w:rPr>
                <w:sz w:val="22"/>
                <w:szCs w:val="22"/>
              </w:rPr>
              <w:t>-</w:t>
            </w:r>
          </w:p>
        </w:tc>
        <w:tc>
          <w:tcPr>
            <w:tcW w:w="919" w:type="dxa"/>
            <w:tcBorders>
              <w:top w:val="single" w:sz="4" w:space="0" w:color="auto"/>
              <w:left w:val="single" w:sz="4" w:space="0" w:color="auto"/>
              <w:bottom w:val="single" w:sz="4" w:space="0" w:color="auto"/>
              <w:right w:val="single" w:sz="4" w:space="0" w:color="auto"/>
            </w:tcBorders>
            <w:vAlign w:val="center"/>
          </w:tcPr>
          <w:p w:rsidR="00B63EB4" w:rsidRPr="00B63EB4" w:rsidRDefault="00B63EB4" w:rsidP="00333CEC">
            <w:pPr>
              <w:jc w:val="center"/>
              <w:rPr>
                <w:sz w:val="22"/>
                <w:szCs w:val="22"/>
              </w:rPr>
            </w:pPr>
            <w:r w:rsidRPr="00B63EB4">
              <w:rPr>
                <w:sz w:val="22"/>
                <w:szCs w:val="22"/>
              </w:rPr>
              <w:t>0,4602</w:t>
            </w:r>
          </w:p>
        </w:tc>
        <w:tc>
          <w:tcPr>
            <w:tcW w:w="727" w:type="dxa"/>
            <w:vMerge w:val="restart"/>
            <w:tcBorders>
              <w:top w:val="single" w:sz="4" w:space="0" w:color="auto"/>
              <w:left w:val="single" w:sz="4" w:space="0" w:color="auto"/>
              <w:right w:val="single" w:sz="4" w:space="0" w:color="auto"/>
            </w:tcBorders>
            <w:vAlign w:val="center"/>
          </w:tcPr>
          <w:p w:rsidR="00B63EB4" w:rsidRPr="00B63EB4" w:rsidRDefault="00B63EB4" w:rsidP="00333CEC">
            <w:pPr>
              <w:jc w:val="center"/>
              <w:rPr>
                <w:sz w:val="22"/>
                <w:szCs w:val="22"/>
              </w:rPr>
            </w:pPr>
            <w:r w:rsidRPr="00B63EB4">
              <w:rPr>
                <w:sz w:val="22"/>
                <w:szCs w:val="22"/>
              </w:rPr>
              <w:t>-</w:t>
            </w:r>
          </w:p>
        </w:tc>
      </w:tr>
      <w:tr w:rsidR="00B63EB4" w:rsidRPr="006028CD" w:rsidTr="00333CEC">
        <w:trPr>
          <w:trHeight w:val="20"/>
        </w:trPr>
        <w:tc>
          <w:tcPr>
            <w:tcW w:w="1242" w:type="dxa"/>
            <w:vMerge/>
            <w:tcBorders>
              <w:left w:val="single" w:sz="4" w:space="0" w:color="auto"/>
              <w:bottom w:val="single" w:sz="4" w:space="0" w:color="auto"/>
              <w:right w:val="single" w:sz="4" w:space="0" w:color="auto"/>
            </w:tcBorders>
            <w:vAlign w:val="center"/>
          </w:tcPr>
          <w:p w:rsidR="00B63EB4" w:rsidRPr="00B63EB4" w:rsidRDefault="00B63EB4" w:rsidP="00333CEC">
            <w:pPr>
              <w:rPr>
                <w:iCs/>
                <w:sz w:val="22"/>
                <w:szCs w:val="22"/>
              </w:rPr>
            </w:pPr>
          </w:p>
        </w:tc>
        <w:tc>
          <w:tcPr>
            <w:tcW w:w="962" w:type="dxa"/>
            <w:vMerge/>
            <w:tcBorders>
              <w:left w:val="single" w:sz="4" w:space="0" w:color="auto"/>
              <w:bottom w:val="single" w:sz="4" w:space="0" w:color="auto"/>
              <w:right w:val="single" w:sz="4" w:space="0" w:color="auto"/>
            </w:tcBorders>
            <w:vAlign w:val="center"/>
          </w:tcPr>
          <w:p w:rsidR="00B63EB4" w:rsidRPr="00B63EB4" w:rsidRDefault="00B63EB4" w:rsidP="00333CEC">
            <w:pPr>
              <w:rPr>
                <w:sz w:val="22"/>
                <w:szCs w:val="22"/>
              </w:rPr>
            </w:pPr>
          </w:p>
        </w:tc>
        <w:tc>
          <w:tcPr>
            <w:tcW w:w="824" w:type="dxa"/>
            <w:vMerge/>
            <w:tcBorders>
              <w:left w:val="single" w:sz="4" w:space="0" w:color="auto"/>
              <w:bottom w:val="single" w:sz="4" w:space="0" w:color="auto"/>
              <w:right w:val="single" w:sz="4" w:space="0" w:color="auto"/>
            </w:tcBorders>
            <w:vAlign w:val="center"/>
          </w:tcPr>
          <w:p w:rsidR="00B63EB4" w:rsidRPr="00B63EB4" w:rsidRDefault="00B63EB4" w:rsidP="00333CEC">
            <w:pPr>
              <w:rPr>
                <w:sz w:val="22"/>
                <w:szCs w:val="22"/>
              </w:rPr>
            </w:pPr>
          </w:p>
        </w:tc>
        <w:tc>
          <w:tcPr>
            <w:tcW w:w="2359" w:type="dxa"/>
            <w:vMerge/>
            <w:tcBorders>
              <w:left w:val="single" w:sz="4" w:space="0" w:color="auto"/>
              <w:bottom w:val="single" w:sz="4" w:space="0" w:color="auto"/>
              <w:right w:val="single" w:sz="4" w:space="0" w:color="auto"/>
            </w:tcBorders>
            <w:vAlign w:val="center"/>
          </w:tcPr>
          <w:p w:rsidR="00B63EB4" w:rsidRPr="00B63EB4" w:rsidRDefault="00B63EB4" w:rsidP="00333CEC">
            <w:pPr>
              <w:jc w:val="center"/>
              <w:rPr>
                <w:sz w:val="22"/>
                <w:szCs w:val="22"/>
              </w:rPr>
            </w:pPr>
          </w:p>
        </w:tc>
        <w:tc>
          <w:tcPr>
            <w:tcW w:w="1093" w:type="dxa"/>
            <w:tcBorders>
              <w:top w:val="single" w:sz="4" w:space="0" w:color="auto"/>
              <w:left w:val="nil"/>
              <w:bottom w:val="single" w:sz="4" w:space="0" w:color="auto"/>
              <w:right w:val="single" w:sz="4" w:space="0" w:color="auto"/>
            </w:tcBorders>
            <w:shd w:val="clear" w:color="auto" w:fill="auto"/>
            <w:vAlign w:val="center"/>
          </w:tcPr>
          <w:p w:rsidR="00B63EB4" w:rsidRPr="00B63EB4" w:rsidRDefault="00B63EB4" w:rsidP="00333CEC">
            <w:pPr>
              <w:jc w:val="center"/>
              <w:rPr>
                <w:sz w:val="22"/>
                <w:szCs w:val="22"/>
              </w:rPr>
            </w:pPr>
            <w:r w:rsidRPr="00B63EB4">
              <w:rPr>
                <w:sz w:val="22"/>
                <w:szCs w:val="22"/>
              </w:rPr>
              <w:t>101</w:t>
            </w:r>
          </w:p>
        </w:tc>
        <w:tc>
          <w:tcPr>
            <w:tcW w:w="862" w:type="dxa"/>
            <w:vMerge/>
            <w:tcBorders>
              <w:left w:val="single" w:sz="4" w:space="0" w:color="auto"/>
              <w:bottom w:val="single" w:sz="4" w:space="0" w:color="auto"/>
              <w:right w:val="single" w:sz="4" w:space="0" w:color="auto"/>
            </w:tcBorders>
            <w:vAlign w:val="center"/>
          </w:tcPr>
          <w:p w:rsidR="00B63EB4" w:rsidRPr="00B63EB4" w:rsidRDefault="00B63EB4" w:rsidP="00333CEC">
            <w:pPr>
              <w:jc w:val="center"/>
              <w:rPr>
                <w:sz w:val="22"/>
                <w:szCs w:val="22"/>
              </w:rPr>
            </w:pPr>
          </w:p>
        </w:tc>
        <w:tc>
          <w:tcPr>
            <w:tcW w:w="1185" w:type="dxa"/>
            <w:vMerge/>
            <w:tcBorders>
              <w:left w:val="single" w:sz="4" w:space="0" w:color="auto"/>
              <w:bottom w:val="single" w:sz="4" w:space="0" w:color="auto"/>
              <w:right w:val="single" w:sz="4" w:space="0" w:color="auto"/>
            </w:tcBorders>
            <w:shd w:val="clear" w:color="auto" w:fill="auto"/>
            <w:vAlign w:val="center"/>
          </w:tcPr>
          <w:p w:rsidR="00B63EB4" w:rsidRPr="00B63EB4" w:rsidRDefault="00B63EB4" w:rsidP="00333CEC">
            <w:pPr>
              <w:jc w:val="center"/>
              <w:rPr>
                <w:sz w:val="22"/>
                <w:szCs w:val="22"/>
              </w:rPr>
            </w:pPr>
          </w:p>
        </w:tc>
        <w:tc>
          <w:tcPr>
            <w:tcW w:w="919" w:type="dxa"/>
            <w:tcBorders>
              <w:top w:val="single" w:sz="4" w:space="0" w:color="auto"/>
              <w:left w:val="single" w:sz="4" w:space="0" w:color="auto"/>
              <w:bottom w:val="single" w:sz="4" w:space="0" w:color="auto"/>
              <w:right w:val="single" w:sz="4" w:space="0" w:color="auto"/>
            </w:tcBorders>
            <w:vAlign w:val="center"/>
          </w:tcPr>
          <w:p w:rsidR="00B63EB4" w:rsidRPr="00B63EB4" w:rsidRDefault="00B63EB4" w:rsidP="00333CEC">
            <w:pPr>
              <w:jc w:val="center"/>
              <w:rPr>
                <w:sz w:val="22"/>
                <w:szCs w:val="22"/>
              </w:rPr>
            </w:pPr>
            <w:r w:rsidRPr="00B63EB4">
              <w:rPr>
                <w:sz w:val="22"/>
                <w:szCs w:val="22"/>
              </w:rPr>
              <w:t>101</w:t>
            </w:r>
          </w:p>
        </w:tc>
        <w:tc>
          <w:tcPr>
            <w:tcW w:w="727" w:type="dxa"/>
            <w:vMerge/>
            <w:tcBorders>
              <w:left w:val="single" w:sz="4" w:space="0" w:color="auto"/>
              <w:bottom w:val="single" w:sz="4" w:space="0" w:color="auto"/>
              <w:right w:val="single" w:sz="4" w:space="0" w:color="auto"/>
            </w:tcBorders>
            <w:vAlign w:val="center"/>
          </w:tcPr>
          <w:p w:rsidR="00B63EB4" w:rsidRPr="00B63EB4" w:rsidRDefault="00B63EB4" w:rsidP="00333CEC">
            <w:pPr>
              <w:jc w:val="center"/>
              <w:rPr>
                <w:sz w:val="22"/>
                <w:szCs w:val="22"/>
              </w:rPr>
            </w:pPr>
          </w:p>
        </w:tc>
      </w:tr>
      <w:tr w:rsidR="00B63EB4" w:rsidRPr="006028CD" w:rsidTr="00333CEC">
        <w:trPr>
          <w:trHeight w:val="20"/>
        </w:trPr>
        <w:tc>
          <w:tcPr>
            <w:tcW w:w="1242" w:type="dxa"/>
            <w:vMerge w:val="restart"/>
            <w:tcBorders>
              <w:top w:val="single" w:sz="4" w:space="0" w:color="auto"/>
              <w:left w:val="single" w:sz="4" w:space="0" w:color="auto"/>
              <w:bottom w:val="single" w:sz="4" w:space="0" w:color="auto"/>
              <w:right w:val="single" w:sz="4" w:space="0" w:color="auto"/>
            </w:tcBorders>
            <w:vAlign w:val="center"/>
          </w:tcPr>
          <w:p w:rsidR="00B63EB4" w:rsidRPr="00B63EB4" w:rsidRDefault="00B63EB4" w:rsidP="00333CEC">
            <w:pPr>
              <w:rPr>
                <w:iCs/>
                <w:sz w:val="22"/>
                <w:szCs w:val="22"/>
              </w:rPr>
            </w:pPr>
            <w:r w:rsidRPr="00B63EB4">
              <w:rPr>
                <w:sz w:val="22"/>
                <w:szCs w:val="22"/>
              </w:rPr>
              <w:t>Защитные леса (Леса, располо-женные в водо-охранных зонах)</w:t>
            </w:r>
          </w:p>
        </w:tc>
        <w:tc>
          <w:tcPr>
            <w:tcW w:w="96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63EB4" w:rsidRPr="00B63EB4" w:rsidRDefault="00B63EB4" w:rsidP="00333CEC">
            <w:pPr>
              <w:jc w:val="center"/>
              <w:rPr>
                <w:sz w:val="22"/>
                <w:szCs w:val="22"/>
              </w:rPr>
            </w:pPr>
            <w:r w:rsidRPr="00B63EB4">
              <w:rPr>
                <w:sz w:val="22"/>
                <w:szCs w:val="22"/>
              </w:rPr>
              <w:t>114</w:t>
            </w:r>
          </w:p>
        </w:tc>
        <w:tc>
          <w:tcPr>
            <w:tcW w:w="82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63EB4" w:rsidRPr="00B63EB4" w:rsidRDefault="00B63EB4" w:rsidP="00333CEC">
            <w:pPr>
              <w:jc w:val="center"/>
              <w:rPr>
                <w:sz w:val="22"/>
                <w:szCs w:val="22"/>
              </w:rPr>
            </w:pPr>
            <w:r w:rsidRPr="00B63EB4">
              <w:rPr>
                <w:sz w:val="22"/>
                <w:szCs w:val="22"/>
              </w:rPr>
              <w:t>13 ч.</w:t>
            </w:r>
          </w:p>
        </w:tc>
        <w:tc>
          <w:tcPr>
            <w:tcW w:w="235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B63EB4" w:rsidRPr="00B63EB4" w:rsidRDefault="00B63EB4" w:rsidP="00333CEC">
            <w:pPr>
              <w:jc w:val="center"/>
              <w:rPr>
                <w:iCs/>
                <w:sz w:val="22"/>
                <w:szCs w:val="22"/>
              </w:rPr>
            </w:pPr>
            <w:r w:rsidRPr="00B63EB4">
              <w:rPr>
                <w:iCs/>
                <w:sz w:val="22"/>
                <w:szCs w:val="22"/>
              </w:rPr>
              <w:t>7Б1ОС1ЛП1Е+В+КЛ+П</w:t>
            </w:r>
          </w:p>
          <w:p w:rsidR="00B63EB4" w:rsidRPr="00B63EB4" w:rsidRDefault="00B63EB4" w:rsidP="00333CEC">
            <w:pPr>
              <w:jc w:val="center"/>
              <w:rPr>
                <w:sz w:val="22"/>
                <w:szCs w:val="22"/>
              </w:rPr>
            </w:pPr>
            <w:r w:rsidRPr="00B63EB4">
              <w:rPr>
                <w:iCs/>
                <w:sz w:val="22"/>
                <w:szCs w:val="22"/>
              </w:rPr>
              <w:t>озу: берегозащ.участ.лесов,pасп.вдоль водных объектов</w:t>
            </w:r>
          </w:p>
        </w:tc>
        <w:tc>
          <w:tcPr>
            <w:tcW w:w="1093" w:type="dxa"/>
            <w:tcBorders>
              <w:top w:val="single" w:sz="4" w:space="0" w:color="auto"/>
              <w:left w:val="nil"/>
              <w:bottom w:val="single" w:sz="4" w:space="0" w:color="auto"/>
              <w:right w:val="single" w:sz="4" w:space="0" w:color="auto"/>
            </w:tcBorders>
            <w:shd w:val="clear" w:color="auto" w:fill="auto"/>
            <w:vAlign w:val="center"/>
          </w:tcPr>
          <w:p w:rsidR="00B63EB4" w:rsidRPr="00B63EB4" w:rsidRDefault="00B63EB4" w:rsidP="00333CEC">
            <w:pPr>
              <w:jc w:val="center"/>
              <w:rPr>
                <w:sz w:val="22"/>
                <w:szCs w:val="22"/>
              </w:rPr>
            </w:pPr>
            <w:r w:rsidRPr="00B63EB4">
              <w:rPr>
                <w:sz w:val="22"/>
                <w:szCs w:val="22"/>
              </w:rPr>
              <w:t>0,0182</w:t>
            </w:r>
          </w:p>
        </w:tc>
        <w:tc>
          <w:tcPr>
            <w:tcW w:w="86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B63EB4" w:rsidRPr="00B63EB4" w:rsidRDefault="00B63EB4" w:rsidP="00333CEC">
            <w:pPr>
              <w:jc w:val="center"/>
              <w:rPr>
                <w:sz w:val="22"/>
                <w:szCs w:val="22"/>
              </w:rPr>
            </w:pPr>
            <w:r w:rsidRPr="00B63EB4">
              <w:rPr>
                <w:sz w:val="22"/>
                <w:szCs w:val="22"/>
              </w:rPr>
              <w:t>-</w:t>
            </w:r>
          </w:p>
        </w:tc>
        <w:tc>
          <w:tcPr>
            <w:tcW w:w="1185" w:type="dxa"/>
            <w:tcBorders>
              <w:top w:val="single" w:sz="4" w:space="0" w:color="auto"/>
              <w:left w:val="single" w:sz="4" w:space="0" w:color="auto"/>
              <w:bottom w:val="single" w:sz="4" w:space="0" w:color="auto"/>
              <w:right w:val="single" w:sz="4" w:space="0" w:color="auto"/>
            </w:tcBorders>
            <w:shd w:val="clear" w:color="auto" w:fill="auto"/>
            <w:noWrap/>
            <w:vAlign w:val="center"/>
          </w:tcPr>
          <w:p w:rsidR="00B63EB4" w:rsidRPr="00B63EB4" w:rsidRDefault="00B63EB4" w:rsidP="00333CEC">
            <w:pPr>
              <w:jc w:val="center"/>
              <w:rPr>
                <w:sz w:val="22"/>
                <w:szCs w:val="22"/>
              </w:rPr>
            </w:pPr>
            <w:r w:rsidRPr="00B63EB4">
              <w:rPr>
                <w:sz w:val="22"/>
                <w:szCs w:val="22"/>
              </w:rPr>
              <w:t>0,0182</w:t>
            </w:r>
          </w:p>
        </w:tc>
        <w:tc>
          <w:tcPr>
            <w:tcW w:w="91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B63EB4" w:rsidRPr="00B63EB4" w:rsidRDefault="00B63EB4" w:rsidP="00333CEC">
            <w:pPr>
              <w:jc w:val="center"/>
              <w:rPr>
                <w:sz w:val="22"/>
                <w:szCs w:val="22"/>
              </w:rPr>
            </w:pPr>
            <w:r w:rsidRPr="00B63EB4">
              <w:rPr>
                <w:sz w:val="22"/>
                <w:szCs w:val="22"/>
              </w:rPr>
              <w:t>-</w:t>
            </w:r>
          </w:p>
        </w:tc>
        <w:tc>
          <w:tcPr>
            <w:tcW w:w="72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B63EB4" w:rsidRPr="00B63EB4" w:rsidRDefault="00B63EB4" w:rsidP="00333CEC">
            <w:pPr>
              <w:jc w:val="center"/>
              <w:rPr>
                <w:sz w:val="22"/>
                <w:szCs w:val="22"/>
              </w:rPr>
            </w:pPr>
            <w:r w:rsidRPr="00B63EB4">
              <w:rPr>
                <w:sz w:val="22"/>
                <w:szCs w:val="22"/>
              </w:rPr>
              <w:t>-</w:t>
            </w:r>
          </w:p>
        </w:tc>
      </w:tr>
      <w:tr w:rsidR="00B63EB4" w:rsidRPr="006028CD" w:rsidTr="00333CEC">
        <w:trPr>
          <w:trHeight w:val="20"/>
        </w:trPr>
        <w:tc>
          <w:tcPr>
            <w:tcW w:w="1242" w:type="dxa"/>
            <w:vMerge/>
            <w:tcBorders>
              <w:top w:val="single" w:sz="4" w:space="0" w:color="auto"/>
              <w:left w:val="single" w:sz="4" w:space="0" w:color="auto"/>
              <w:bottom w:val="single" w:sz="4" w:space="0" w:color="auto"/>
              <w:right w:val="single" w:sz="4" w:space="0" w:color="auto"/>
            </w:tcBorders>
            <w:vAlign w:val="center"/>
          </w:tcPr>
          <w:p w:rsidR="00B63EB4" w:rsidRPr="00B63EB4" w:rsidRDefault="00B63EB4" w:rsidP="00333CEC">
            <w:pPr>
              <w:rPr>
                <w:iCs/>
                <w:sz w:val="22"/>
                <w:szCs w:val="22"/>
              </w:rPr>
            </w:pPr>
          </w:p>
        </w:tc>
        <w:tc>
          <w:tcPr>
            <w:tcW w:w="962" w:type="dxa"/>
            <w:vMerge/>
            <w:tcBorders>
              <w:top w:val="single" w:sz="4" w:space="0" w:color="auto"/>
              <w:left w:val="single" w:sz="4" w:space="0" w:color="auto"/>
              <w:bottom w:val="single" w:sz="4" w:space="0" w:color="auto"/>
              <w:right w:val="single" w:sz="4" w:space="0" w:color="auto"/>
            </w:tcBorders>
            <w:vAlign w:val="center"/>
          </w:tcPr>
          <w:p w:rsidR="00B63EB4" w:rsidRPr="00B63EB4" w:rsidRDefault="00B63EB4" w:rsidP="00333CEC">
            <w:pPr>
              <w:rPr>
                <w:sz w:val="22"/>
                <w:szCs w:val="22"/>
              </w:rPr>
            </w:pPr>
          </w:p>
        </w:tc>
        <w:tc>
          <w:tcPr>
            <w:tcW w:w="824" w:type="dxa"/>
            <w:vMerge/>
            <w:tcBorders>
              <w:top w:val="single" w:sz="4" w:space="0" w:color="auto"/>
              <w:left w:val="single" w:sz="4" w:space="0" w:color="auto"/>
              <w:bottom w:val="single" w:sz="4" w:space="0" w:color="auto"/>
              <w:right w:val="single" w:sz="4" w:space="0" w:color="auto"/>
            </w:tcBorders>
            <w:vAlign w:val="center"/>
          </w:tcPr>
          <w:p w:rsidR="00B63EB4" w:rsidRPr="00B63EB4" w:rsidRDefault="00B63EB4" w:rsidP="00333CEC">
            <w:pPr>
              <w:rPr>
                <w:sz w:val="22"/>
                <w:szCs w:val="22"/>
              </w:rPr>
            </w:pPr>
          </w:p>
        </w:tc>
        <w:tc>
          <w:tcPr>
            <w:tcW w:w="2359" w:type="dxa"/>
            <w:vMerge/>
            <w:tcBorders>
              <w:top w:val="single" w:sz="4" w:space="0" w:color="auto"/>
              <w:left w:val="single" w:sz="4" w:space="0" w:color="auto"/>
              <w:bottom w:val="single" w:sz="4" w:space="0" w:color="auto"/>
              <w:right w:val="single" w:sz="4" w:space="0" w:color="auto"/>
            </w:tcBorders>
            <w:vAlign w:val="center"/>
          </w:tcPr>
          <w:p w:rsidR="00B63EB4" w:rsidRPr="00B63EB4" w:rsidRDefault="00B63EB4" w:rsidP="00333CEC">
            <w:pPr>
              <w:jc w:val="center"/>
              <w:rPr>
                <w:sz w:val="22"/>
                <w:szCs w:val="22"/>
              </w:rPr>
            </w:pPr>
          </w:p>
        </w:tc>
        <w:tc>
          <w:tcPr>
            <w:tcW w:w="1093" w:type="dxa"/>
            <w:tcBorders>
              <w:top w:val="single" w:sz="4" w:space="0" w:color="auto"/>
              <w:left w:val="nil"/>
              <w:bottom w:val="single" w:sz="4" w:space="0" w:color="auto"/>
              <w:right w:val="single" w:sz="4" w:space="0" w:color="auto"/>
            </w:tcBorders>
            <w:shd w:val="clear" w:color="auto" w:fill="auto"/>
            <w:vAlign w:val="center"/>
          </w:tcPr>
          <w:p w:rsidR="00B63EB4" w:rsidRPr="00B63EB4" w:rsidRDefault="00B63EB4" w:rsidP="00333CEC">
            <w:pPr>
              <w:jc w:val="center"/>
              <w:rPr>
                <w:sz w:val="22"/>
                <w:szCs w:val="22"/>
              </w:rPr>
            </w:pPr>
            <w:r w:rsidRPr="00B63EB4">
              <w:rPr>
                <w:sz w:val="22"/>
                <w:szCs w:val="22"/>
              </w:rPr>
              <w:t>4</w:t>
            </w:r>
          </w:p>
        </w:tc>
        <w:tc>
          <w:tcPr>
            <w:tcW w:w="862" w:type="dxa"/>
            <w:vMerge/>
            <w:tcBorders>
              <w:top w:val="single" w:sz="4" w:space="0" w:color="auto"/>
              <w:left w:val="single" w:sz="4" w:space="0" w:color="auto"/>
              <w:bottom w:val="single" w:sz="4" w:space="0" w:color="auto"/>
              <w:right w:val="single" w:sz="4" w:space="0" w:color="auto"/>
            </w:tcBorders>
            <w:vAlign w:val="center"/>
          </w:tcPr>
          <w:p w:rsidR="00B63EB4" w:rsidRPr="00B63EB4" w:rsidRDefault="00B63EB4" w:rsidP="00333CEC">
            <w:pPr>
              <w:jc w:val="center"/>
              <w:rPr>
                <w:sz w:val="22"/>
                <w:szCs w:val="22"/>
              </w:rPr>
            </w:pPr>
          </w:p>
        </w:tc>
        <w:tc>
          <w:tcPr>
            <w:tcW w:w="1185" w:type="dxa"/>
            <w:tcBorders>
              <w:top w:val="single" w:sz="4" w:space="0" w:color="auto"/>
              <w:left w:val="single" w:sz="4" w:space="0" w:color="auto"/>
              <w:bottom w:val="single" w:sz="4" w:space="0" w:color="auto"/>
              <w:right w:val="single" w:sz="4" w:space="0" w:color="auto"/>
            </w:tcBorders>
            <w:shd w:val="clear" w:color="auto" w:fill="auto"/>
            <w:vAlign w:val="center"/>
          </w:tcPr>
          <w:p w:rsidR="00B63EB4" w:rsidRPr="00B63EB4" w:rsidRDefault="00B63EB4" w:rsidP="00333CEC">
            <w:pPr>
              <w:jc w:val="center"/>
              <w:rPr>
                <w:sz w:val="22"/>
                <w:szCs w:val="22"/>
              </w:rPr>
            </w:pPr>
            <w:r w:rsidRPr="00B63EB4">
              <w:rPr>
                <w:sz w:val="22"/>
                <w:szCs w:val="22"/>
              </w:rPr>
              <w:t>4</w:t>
            </w:r>
          </w:p>
        </w:tc>
        <w:tc>
          <w:tcPr>
            <w:tcW w:w="919" w:type="dxa"/>
            <w:vMerge/>
            <w:tcBorders>
              <w:top w:val="single" w:sz="4" w:space="0" w:color="auto"/>
              <w:left w:val="single" w:sz="4" w:space="0" w:color="auto"/>
              <w:bottom w:val="single" w:sz="4" w:space="0" w:color="auto"/>
              <w:right w:val="single" w:sz="4" w:space="0" w:color="auto"/>
            </w:tcBorders>
            <w:vAlign w:val="center"/>
          </w:tcPr>
          <w:p w:rsidR="00B63EB4" w:rsidRPr="00B63EB4" w:rsidRDefault="00B63EB4" w:rsidP="00333CEC">
            <w:pPr>
              <w:jc w:val="center"/>
              <w:rPr>
                <w:sz w:val="22"/>
                <w:szCs w:val="22"/>
              </w:rPr>
            </w:pPr>
          </w:p>
        </w:tc>
        <w:tc>
          <w:tcPr>
            <w:tcW w:w="727" w:type="dxa"/>
            <w:vMerge/>
            <w:tcBorders>
              <w:top w:val="single" w:sz="4" w:space="0" w:color="auto"/>
              <w:left w:val="single" w:sz="4" w:space="0" w:color="auto"/>
              <w:bottom w:val="single" w:sz="4" w:space="0" w:color="auto"/>
              <w:right w:val="single" w:sz="4" w:space="0" w:color="auto"/>
            </w:tcBorders>
            <w:vAlign w:val="center"/>
          </w:tcPr>
          <w:p w:rsidR="00B63EB4" w:rsidRPr="00B63EB4" w:rsidRDefault="00B63EB4" w:rsidP="00333CEC">
            <w:pPr>
              <w:jc w:val="center"/>
              <w:rPr>
                <w:sz w:val="22"/>
                <w:szCs w:val="22"/>
              </w:rPr>
            </w:pPr>
          </w:p>
        </w:tc>
      </w:tr>
      <w:tr w:rsidR="00B63EB4" w:rsidRPr="006028CD" w:rsidTr="00333CEC">
        <w:trPr>
          <w:trHeight w:val="20"/>
        </w:trPr>
        <w:tc>
          <w:tcPr>
            <w:tcW w:w="1242" w:type="dxa"/>
            <w:vMerge w:val="restart"/>
            <w:tcBorders>
              <w:top w:val="single" w:sz="4" w:space="0" w:color="auto"/>
              <w:left w:val="single" w:sz="4" w:space="0" w:color="auto"/>
              <w:right w:val="single" w:sz="4" w:space="0" w:color="auto"/>
            </w:tcBorders>
            <w:vAlign w:val="center"/>
          </w:tcPr>
          <w:p w:rsidR="00B63EB4" w:rsidRPr="00B63EB4" w:rsidRDefault="00B63EB4" w:rsidP="00333CEC">
            <w:pPr>
              <w:rPr>
                <w:iCs/>
                <w:sz w:val="22"/>
                <w:szCs w:val="22"/>
              </w:rPr>
            </w:pPr>
            <w:r w:rsidRPr="00B63EB4">
              <w:rPr>
                <w:sz w:val="22"/>
                <w:szCs w:val="22"/>
              </w:rPr>
              <w:t>Эксплуатационные леса</w:t>
            </w:r>
          </w:p>
        </w:tc>
        <w:tc>
          <w:tcPr>
            <w:tcW w:w="962" w:type="dxa"/>
            <w:vMerge w:val="restart"/>
            <w:tcBorders>
              <w:top w:val="single" w:sz="4" w:space="0" w:color="auto"/>
              <w:left w:val="single" w:sz="4" w:space="0" w:color="auto"/>
              <w:right w:val="single" w:sz="4" w:space="0" w:color="auto"/>
            </w:tcBorders>
            <w:vAlign w:val="center"/>
          </w:tcPr>
          <w:p w:rsidR="00B63EB4" w:rsidRPr="00B63EB4" w:rsidRDefault="00B63EB4" w:rsidP="00333CEC">
            <w:pPr>
              <w:jc w:val="center"/>
              <w:rPr>
                <w:sz w:val="22"/>
                <w:szCs w:val="22"/>
              </w:rPr>
            </w:pPr>
            <w:r w:rsidRPr="00B63EB4">
              <w:rPr>
                <w:sz w:val="22"/>
                <w:szCs w:val="22"/>
              </w:rPr>
              <w:t>114</w:t>
            </w:r>
          </w:p>
        </w:tc>
        <w:tc>
          <w:tcPr>
            <w:tcW w:w="824" w:type="dxa"/>
            <w:vMerge w:val="restart"/>
            <w:tcBorders>
              <w:top w:val="single" w:sz="4" w:space="0" w:color="auto"/>
              <w:left w:val="single" w:sz="4" w:space="0" w:color="auto"/>
              <w:right w:val="single" w:sz="4" w:space="0" w:color="auto"/>
            </w:tcBorders>
            <w:vAlign w:val="center"/>
          </w:tcPr>
          <w:p w:rsidR="00B63EB4" w:rsidRPr="00B63EB4" w:rsidRDefault="00B63EB4" w:rsidP="00333CEC">
            <w:pPr>
              <w:jc w:val="center"/>
              <w:rPr>
                <w:sz w:val="22"/>
                <w:szCs w:val="22"/>
              </w:rPr>
            </w:pPr>
            <w:r w:rsidRPr="00B63EB4">
              <w:rPr>
                <w:sz w:val="22"/>
                <w:szCs w:val="22"/>
              </w:rPr>
              <w:t>14 ч.</w:t>
            </w:r>
          </w:p>
        </w:tc>
        <w:tc>
          <w:tcPr>
            <w:tcW w:w="2359" w:type="dxa"/>
            <w:vMerge w:val="restart"/>
            <w:tcBorders>
              <w:top w:val="single" w:sz="4" w:space="0" w:color="auto"/>
              <w:left w:val="single" w:sz="4" w:space="0" w:color="auto"/>
              <w:right w:val="single" w:sz="4" w:space="0" w:color="auto"/>
            </w:tcBorders>
            <w:vAlign w:val="center"/>
          </w:tcPr>
          <w:p w:rsidR="00B63EB4" w:rsidRPr="00B63EB4" w:rsidRDefault="00B63EB4" w:rsidP="00333CEC">
            <w:pPr>
              <w:jc w:val="center"/>
              <w:rPr>
                <w:sz w:val="22"/>
                <w:szCs w:val="22"/>
              </w:rPr>
            </w:pPr>
            <w:r w:rsidRPr="00B63EB4">
              <w:rPr>
                <w:iCs/>
                <w:sz w:val="22"/>
                <w:szCs w:val="22"/>
              </w:rPr>
              <w:t>8Б1ИВ1Е+Б</w:t>
            </w:r>
          </w:p>
        </w:tc>
        <w:tc>
          <w:tcPr>
            <w:tcW w:w="1093" w:type="dxa"/>
            <w:tcBorders>
              <w:top w:val="single" w:sz="4" w:space="0" w:color="auto"/>
              <w:left w:val="nil"/>
              <w:bottom w:val="single" w:sz="4" w:space="0" w:color="auto"/>
              <w:right w:val="single" w:sz="4" w:space="0" w:color="auto"/>
            </w:tcBorders>
            <w:shd w:val="clear" w:color="auto" w:fill="auto"/>
            <w:vAlign w:val="center"/>
          </w:tcPr>
          <w:p w:rsidR="00B63EB4" w:rsidRPr="00B63EB4" w:rsidRDefault="00B63EB4" w:rsidP="00333CEC">
            <w:pPr>
              <w:jc w:val="center"/>
              <w:rPr>
                <w:sz w:val="22"/>
                <w:szCs w:val="22"/>
              </w:rPr>
            </w:pPr>
            <w:r w:rsidRPr="00B63EB4">
              <w:rPr>
                <w:sz w:val="22"/>
                <w:szCs w:val="22"/>
              </w:rPr>
              <w:t>0,0545</w:t>
            </w:r>
          </w:p>
        </w:tc>
        <w:tc>
          <w:tcPr>
            <w:tcW w:w="862" w:type="dxa"/>
            <w:vMerge w:val="restart"/>
            <w:tcBorders>
              <w:top w:val="single" w:sz="4" w:space="0" w:color="auto"/>
              <w:left w:val="single" w:sz="4" w:space="0" w:color="auto"/>
              <w:right w:val="single" w:sz="4" w:space="0" w:color="auto"/>
            </w:tcBorders>
            <w:vAlign w:val="center"/>
          </w:tcPr>
          <w:p w:rsidR="00B63EB4" w:rsidRPr="00B63EB4" w:rsidRDefault="00B63EB4" w:rsidP="00333CEC">
            <w:pPr>
              <w:jc w:val="center"/>
              <w:rPr>
                <w:sz w:val="22"/>
                <w:szCs w:val="22"/>
              </w:rPr>
            </w:pPr>
            <w:r w:rsidRPr="00B63EB4">
              <w:rPr>
                <w:sz w:val="22"/>
                <w:szCs w:val="22"/>
              </w:rPr>
              <w:t>-</w:t>
            </w:r>
          </w:p>
        </w:tc>
        <w:tc>
          <w:tcPr>
            <w:tcW w:w="1185" w:type="dxa"/>
            <w:tcBorders>
              <w:top w:val="single" w:sz="4" w:space="0" w:color="auto"/>
              <w:left w:val="single" w:sz="4" w:space="0" w:color="auto"/>
              <w:bottom w:val="single" w:sz="4" w:space="0" w:color="auto"/>
              <w:right w:val="single" w:sz="4" w:space="0" w:color="auto"/>
            </w:tcBorders>
            <w:vAlign w:val="center"/>
          </w:tcPr>
          <w:p w:rsidR="00B63EB4" w:rsidRPr="00B63EB4" w:rsidRDefault="00B63EB4" w:rsidP="00333CEC">
            <w:pPr>
              <w:jc w:val="center"/>
              <w:rPr>
                <w:sz w:val="22"/>
                <w:szCs w:val="22"/>
              </w:rPr>
            </w:pPr>
            <w:r w:rsidRPr="00B63EB4">
              <w:rPr>
                <w:sz w:val="22"/>
                <w:szCs w:val="22"/>
              </w:rPr>
              <w:t>0,0545</w:t>
            </w:r>
          </w:p>
        </w:tc>
        <w:tc>
          <w:tcPr>
            <w:tcW w:w="919" w:type="dxa"/>
            <w:vMerge w:val="restart"/>
            <w:tcBorders>
              <w:top w:val="single" w:sz="4" w:space="0" w:color="auto"/>
              <w:left w:val="single" w:sz="4" w:space="0" w:color="auto"/>
              <w:right w:val="single" w:sz="4" w:space="0" w:color="auto"/>
            </w:tcBorders>
            <w:vAlign w:val="center"/>
          </w:tcPr>
          <w:p w:rsidR="00B63EB4" w:rsidRPr="00B63EB4" w:rsidRDefault="00B63EB4" w:rsidP="00333CEC">
            <w:pPr>
              <w:jc w:val="center"/>
              <w:rPr>
                <w:sz w:val="22"/>
                <w:szCs w:val="22"/>
              </w:rPr>
            </w:pPr>
            <w:r w:rsidRPr="00B63EB4">
              <w:rPr>
                <w:sz w:val="22"/>
                <w:szCs w:val="22"/>
              </w:rPr>
              <w:t>-</w:t>
            </w:r>
          </w:p>
        </w:tc>
        <w:tc>
          <w:tcPr>
            <w:tcW w:w="727" w:type="dxa"/>
            <w:vMerge w:val="restart"/>
            <w:tcBorders>
              <w:top w:val="single" w:sz="4" w:space="0" w:color="auto"/>
              <w:left w:val="single" w:sz="4" w:space="0" w:color="auto"/>
              <w:right w:val="single" w:sz="4" w:space="0" w:color="auto"/>
            </w:tcBorders>
            <w:vAlign w:val="center"/>
          </w:tcPr>
          <w:p w:rsidR="00B63EB4" w:rsidRPr="00B63EB4" w:rsidRDefault="00B63EB4" w:rsidP="00333CEC">
            <w:pPr>
              <w:jc w:val="center"/>
              <w:rPr>
                <w:sz w:val="22"/>
                <w:szCs w:val="22"/>
              </w:rPr>
            </w:pPr>
            <w:r w:rsidRPr="00B63EB4">
              <w:rPr>
                <w:sz w:val="22"/>
                <w:szCs w:val="22"/>
              </w:rPr>
              <w:t>-</w:t>
            </w:r>
          </w:p>
        </w:tc>
      </w:tr>
      <w:tr w:rsidR="00B63EB4" w:rsidRPr="006028CD" w:rsidTr="00333CEC">
        <w:trPr>
          <w:trHeight w:val="20"/>
        </w:trPr>
        <w:tc>
          <w:tcPr>
            <w:tcW w:w="1242" w:type="dxa"/>
            <w:vMerge/>
            <w:tcBorders>
              <w:left w:val="single" w:sz="4" w:space="0" w:color="auto"/>
              <w:right w:val="single" w:sz="4" w:space="0" w:color="auto"/>
            </w:tcBorders>
            <w:vAlign w:val="center"/>
          </w:tcPr>
          <w:p w:rsidR="00B63EB4" w:rsidRPr="00B63EB4" w:rsidRDefault="00B63EB4" w:rsidP="00333CEC">
            <w:pPr>
              <w:rPr>
                <w:iCs/>
                <w:sz w:val="22"/>
                <w:szCs w:val="22"/>
              </w:rPr>
            </w:pPr>
          </w:p>
        </w:tc>
        <w:tc>
          <w:tcPr>
            <w:tcW w:w="962" w:type="dxa"/>
            <w:vMerge/>
            <w:tcBorders>
              <w:left w:val="single" w:sz="4" w:space="0" w:color="auto"/>
              <w:bottom w:val="single" w:sz="4" w:space="0" w:color="auto"/>
              <w:right w:val="single" w:sz="4" w:space="0" w:color="auto"/>
            </w:tcBorders>
            <w:vAlign w:val="center"/>
          </w:tcPr>
          <w:p w:rsidR="00B63EB4" w:rsidRPr="00B63EB4" w:rsidRDefault="00B63EB4" w:rsidP="00333CEC">
            <w:pPr>
              <w:jc w:val="center"/>
              <w:rPr>
                <w:sz w:val="22"/>
                <w:szCs w:val="22"/>
              </w:rPr>
            </w:pPr>
          </w:p>
        </w:tc>
        <w:tc>
          <w:tcPr>
            <w:tcW w:w="824" w:type="dxa"/>
            <w:vMerge/>
            <w:tcBorders>
              <w:left w:val="single" w:sz="4" w:space="0" w:color="auto"/>
              <w:bottom w:val="single" w:sz="4" w:space="0" w:color="auto"/>
              <w:right w:val="single" w:sz="4" w:space="0" w:color="auto"/>
            </w:tcBorders>
            <w:vAlign w:val="center"/>
          </w:tcPr>
          <w:p w:rsidR="00B63EB4" w:rsidRPr="00B63EB4" w:rsidRDefault="00B63EB4" w:rsidP="00333CEC">
            <w:pPr>
              <w:jc w:val="center"/>
              <w:rPr>
                <w:sz w:val="22"/>
                <w:szCs w:val="22"/>
              </w:rPr>
            </w:pPr>
          </w:p>
        </w:tc>
        <w:tc>
          <w:tcPr>
            <w:tcW w:w="2359" w:type="dxa"/>
            <w:vMerge/>
            <w:tcBorders>
              <w:left w:val="single" w:sz="4" w:space="0" w:color="auto"/>
              <w:bottom w:val="single" w:sz="4" w:space="0" w:color="auto"/>
              <w:right w:val="single" w:sz="4" w:space="0" w:color="auto"/>
            </w:tcBorders>
            <w:vAlign w:val="center"/>
          </w:tcPr>
          <w:p w:rsidR="00B63EB4" w:rsidRPr="00B63EB4" w:rsidRDefault="00B63EB4" w:rsidP="00333CEC">
            <w:pPr>
              <w:jc w:val="center"/>
              <w:rPr>
                <w:sz w:val="22"/>
                <w:szCs w:val="22"/>
              </w:rPr>
            </w:pPr>
          </w:p>
        </w:tc>
        <w:tc>
          <w:tcPr>
            <w:tcW w:w="1093" w:type="dxa"/>
            <w:tcBorders>
              <w:top w:val="single" w:sz="4" w:space="0" w:color="auto"/>
              <w:left w:val="nil"/>
              <w:bottom w:val="single" w:sz="4" w:space="0" w:color="auto"/>
              <w:right w:val="single" w:sz="4" w:space="0" w:color="auto"/>
            </w:tcBorders>
            <w:shd w:val="clear" w:color="auto" w:fill="auto"/>
            <w:vAlign w:val="center"/>
          </w:tcPr>
          <w:p w:rsidR="00B63EB4" w:rsidRPr="00B63EB4" w:rsidRDefault="00B63EB4" w:rsidP="00333CEC">
            <w:pPr>
              <w:jc w:val="center"/>
              <w:rPr>
                <w:sz w:val="22"/>
                <w:szCs w:val="22"/>
              </w:rPr>
            </w:pPr>
            <w:r w:rsidRPr="00B63EB4">
              <w:rPr>
                <w:sz w:val="22"/>
                <w:szCs w:val="22"/>
              </w:rPr>
              <w:t>6</w:t>
            </w:r>
          </w:p>
        </w:tc>
        <w:tc>
          <w:tcPr>
            <w:tcW w:w="862" w:type="dxa"/>
            <w:vMerge/>
            <w:tcBorders>
              <w:left w:val="single" w:sz="4" w:space="0" w:color="auto"/>
              <w:bottom w:val="single" w:sz="4" w:space="0" w:color="auto"/>
              <w:right w:val="single" w:sz="4" w:space="0" w:color="auto"/>
            </w:tcBorders>
            <w:vAlign w:val="center"/>
          </w:tcPr>
          <w:p w:rsidR="00B63EB4" w:rsidRPr="00B63EB4" w:rsidRDefault="00B63EB4" w:rsidP="00333CEC">
            <w:pPr>
              <w:jc w:val="center"/>
              <w:rPr>
                <w:sz w:val="22"/>
                <w:szCs w:val="22"/>
              </w:rPr>
            </w:pPr>
          </w:p>
        </w:tc>
        <w:tc>
          <w:tcPr>
            <w:tcW w:w="1185" w:type="dxa"/>
            <w:tcBorders>
              <w:top w:val="single" w:sz="4" w:space="0" w:color="auto"/>
              <w:left w:val="single" w:sz="4" w:space="0" w:color="auto"/>
              <w:bottom w:val="single" w:sz="4" w:space="0" w:color="auto"/>
              <w:right w:val="single" w:sz="4" w:space="0" w:color="auto"/>
            </w:tcBorders>
            <w:vAlign w:val="center"/>
          </w:tcPr>
          <w:p w:rsidR="00B63EB4" w:rsidRPr="00B63EB4" w:rsidRDefault="00B63EB4" w:rsidP="00333CEC">
            <w:pPr>
              <w:jc w:val="center"/>
              <w:rPr>
                <w:sz w:val="22"/>
                <w:szCs w:val="22"/>
              </w:rPr>
            </w:pPr>
            <w:r w:rsidRPr="00B63EB4">
              <w:rPr>
                <w:sz w:val="22"/>
                <w:szCs w:val="22"/>
              </w:rPr>
              <w:t>6</w:t>
            </w:r>
          </w:p>
        </w:tc>
        <w:tc>
          <w:tcPr>
            <w:tcW w:w="919" w:type="dxa"/>
            <w:vMerge/>
            <w:tcBorders>
              <w:left w:val="single" w:sz="4" w:space="0" w:color="auto"/>
              <w:bottom w:val="single" w:sz="4" w:space="0" w:color="auto"/>
              <w:right w:val="single" w:sz="4" w:space="0" w:color="auto"/>
            </w:tcBorders>
            <w:vAlign w:val="center"/>
          </w:tcPr>
          <w:p w:rsidR="00B63EB4" w:rsidRPr="00B63EB4" w:rsidRDefault="00B63EB4" w:rsidP="00333CEC">
            <w:pPr>
              <w:jc w:val="center"/>
              <w:rPr>
                <w:sz w:val="22"/>
                <w:szCs w:val="22"/>
              </w:rPr>
            </w:pPr>
          </w:p>
        </w:tc>
        <w:tc>
          <w:tcPr>
            <w:tcW w:w="727" w:type="dxa"/>
            <w:vMerge/>
            <w:tcBorders>
              <w:left w:val="single" w:sz="4" w:space="0" w:color="auto"/>
              <w:bottom w:val="single" w:sz="4" w:space="0" w:color="auto"/>
              <w:right w:val="single" w:sz="4" w:space="0" w:color="auto"/>
            </w:tcBorders>
            <w:vAlign w:val="center"/>
          </w:tcPr>
          <w:p w:rsidR="00B63EB4" w:rsidRPr="00B63EB4" w:rsidRDefault="00B63EB4" w:rsidP="00333CEC">
            <w:pPr>
              <w:jc w:val="center"/>
              <w:rPr>
                <w:sz w:val="22"/>
                <w:szCs w:val="22"/>
              </w:rPr>
            </w:pPr>
          </w:p>
        </w:tc>
      </w:tr>
      <w:tr w:rsidR="00B63EB4" w:rsidRPr="006028CD" w:rsidTr="00333CEC">
        <w:trPr>
          <w:trHeight w:val="20"/>
        </w:trPr>
        <w:tc>
          <w:tcPr>
            <w:tcW w:w="1242" w:type="dxa"/>
            <w:vMerge/>
            <w:tcBorders>
              <w:left w:val="single" w:sz="4" w:space="0" w:color="auto"/>
              <w:right w:val="single" w:sz="4" w:space="0" w:color="auto"/>
            </w:tcBorders>
            <w:vAlign w:val="center"/>
          </w:tcPr>
          <w:p w:rsidR="00B63EB4" w:rsidRPr="00B63EB4" w:rsidRDefault="00B63EB4" w:rsidP="00333CEC">
            <w:pPr>
              <w:rPr>
                <w:iCs/>
                <w:sz w:val="22"/>
                <w:szCs w:val="22"/>
              </w:rPr>
            </w:pPr>
          </w:p>
        </w:tc>
        <w:tc>
          <w:tcPr>
            <w:tcW w:w="962" w:type="dxa"/>
            <w:vMerge w:val="restart"/>
            <w:tcBorders>
              <w:top w:val="single" w:sz="4" w:space="0" w:color="auto"/>
              <w:left w:val="single" w:sz="4" w:space="0" w:color="auto"/>
              <w:right w:val="single" w:sz="4" w:space="0" w:color="auto"/>
            </w:tcBorders>
            <w:vAlign w:val="center"/>
          </w:tcPr>
          <w:p w:rsidR="00B63EB4" w:rsidRPr="00B63EB4" w:rsidRDefault="00B63EB4" w:rsidP="00333CEC">
            <w:pPr>
              <w:jc w:val="center"/>
              <w:rPr>
                <w:sz w:val="22"/>
                <w:szCs w:val="22"/>
              </w:rPr>
            </w:pPr>
            <w:r w:rsidRPr="00B63EB4">
              <w:rPr>
                <w:sz w:val="22"/>
                <w:szCs w:val="22"/>
              </w:rPr>
              <w:t>142</w:t>
            </w:r>
          </w:p>
        </w:tc>
        <w:tc>
          <w:tcPr>
            <w:tcW w:w="824" w:type="dxa"/>
            <w:vMerge w:val="restart"/>
            <w:tcBorders>
              <w:top w:val="single" w:sz="4" w:space="0" w:color="auto"/>
              <w:left w:val="single" w:sz="4" w:space="0" w:color="auto"/>
              <w:right w:val="single" w:sz="4" w:space="0" w:color="auto"/>
            </w:tcBorders>
            <w:vAlign w:val="center"/>
          </w:tcPr>
          <w:p w:rsidR="00B63EB4" w:rsidRPr="00B63EB4" w:rsidRDefault="00B63EB4" w:rsidP="00333CEC">
            <w:pPr>
              <w:jc w:val="center"/>
              <w:rPr>
                <w:sz w:val="22"/>
                <w:szCs w:val="22"/>
              </w:rPr>
            </w:pPr>
            <w:r w:rsidRPr="00B63EB4">
              <w:rPr>
                <w:sz w:val="22"/>
                <w:szCs w:val="22"/>
              </w:rPr>
              <w:t>8 ч.</w:t>
            </w:r>
          </w:p>
        </w:tc>
        <w:tc>
          <w:tcPr>
            <w:tcW w:w="2359" w:type="dxa"/>
            <w:vMerge w:val="restart"/>
            <w:tcBorders>
              <w:top w:val="single" w:sz="4" w:space="0" w:color="auto"/>
              <w:left w:val="single" w:sz="4" w:space="0" w:color="auto"/>
              <w:right w:val="single" w:sz="4" w:space="0" w:color="auto"/>
            </w:tcBorders>
            <w:vAlign w:val="center"/>
          </w:tcPr>
          <w:p w:rsidR="00B63EB4" w:rsidRPr="00B63EB4" w:rsidRDefault="00B63EB4" w:rsidP="00333CEC">
            <w:pPr>
              <w:jc w:val="center"/>
              <w:rPr>
                <w:iCs/>
                <w:sz w:val="22"/>
                <w:szCs w:val="22"/>
              </w:rPr>
            </w:pPr>
            <w:r w:rsidRPr="00B63EB4">
              <w:rPr>
                <w:iCs/>
                <w:sz w:val="22"/>
                <w:szCs w:val="22"/>
              </w:rPr>
              <w:t>Нефтепровод</w:t>
            </w:r>
          </w:p>
          <w:p w:rsidR="00B63EB4" w:rsidRPr="00B63EB4" w:rsidRDefault="00B63EB4" w:rsidP="00333CEC">
            <w:pPr>
              <w:jc w:val="center"/>
              <w:rPr>
                <w:sz w:val="22"/>
                <w:szCs w:val="22"/>
              </w:rPr>
            </w:pPr>
            <w:r w:rsidRPr="00B63EB4">
              <w:rPr>
                <w:iCs/>
                <w:sz w:val="22"/>
                <w:szCs w:val="22"/>
              </w:rPr>
              <w:t>ширина 40,0 м протяженность 0,1 км</w:t>
            </w:r>
          </w:p>
        </w:tc>
        <w:tc>
          <w:tcPr>
            <w:tcW w:w="1093" w:type="dxa"/>
            <w:tcBorders>
              <w:top w:val="single" w:sz="4" w:space="0" w:color="auto"/>
              <w:left w:val="nil"/>
              <w:bottom w:val="single" w:sz="4" w:space="0" w:color="auto"/>
              <w:right w:val="single" w:sz="4" w:space="0" w:color="auto"/>
            </w:tcBorders>
            <w:shd w:val="clear" w:color="auto" w:fill="auto"/>
            <w:vAlign w:val="center"/>
          </w:tcPr>
          <w:p w:rsidR="00B63EB4" w:rsidRPr="00B63EB4" w:rsidRDefault="00B63EB4" w:rsidP="00333CEC">
            <w:pPr>
              <w:jc w:val="center"/>
              <w:rPr>
                <w:sz w:val="22"/>
                <w:szCs w:val="22"/>
              </w:rPr>
            </w:pPr>
            <w:r w:rsidRPr="00B63EB4">
              <w:rPr>
                <w:sz w:val="22"/>
                <w:szCs w:val="22"/>
              </w:rPr>
              <w:t>0,1484</w:t>
            </w:r>
          </w:p>
        </w:tc>
        <w:tc>
          <w:tcPr>
            <w:tcW w:w="862" w:type="dxa"/>
            <w:vMerge w:val="restart"/>
            <w:tcBorders>
              <w:top w:val="single" w:sz="4" w:space="0" w:color="auto"/>
              <w:left w:val="single" w:sz="4" w:space="0" w:color="auto"/>
              <w:right w:val="single" w:sz="4" w:space="0" w:color="auto"/>
            </w:tcBorders>
            <w:vAlign w:val="center"/>
          </w:tcPr>
          <w:p w:rsidR="00B63EB4" w:rsidRPr="00B63EB4" w:rsidRDefault="00B63EB4" w:rsidP="00333CEC">
            <w:pPr>
              <w:jc w:val="center"/>
              <w:rPr>
                <w:sz w:val="22"/>
                <w:szCs w:val="22"/>
              </w:rPr>
            </w:pPr>
            <w:r w:rsidRPr="00B63EB4">
              <w:rPr>
                <w:sz w:val="22"/>
                <w:szCs w:val="22"/>
              </w:rPr>
              <w:t>-</w:t>
            </w:r>
          </w:p>
        </w:tc>
        <w:tc>
          <w:tcPr>
            <w:tcW w:w="1185" w:type="dxa"/>
            <w:vMerge w:val="restart"/>
            <w:tcBorders>
              <w:top w:val="single" w:sz="4" w:space="0" w:color="auto"/>
              <w:left w:val="single" w:sz="4" w:space="0" w:color="auto"/>
              <w:right w:val="single" w:sz="4" w:space="0" w:color="auto"/>
            </w:tcBorders>
            <w:vAlign w:val="center"/>
          </w:tcPr>
          <w:p w:rsidR="00B63EB4" w:rsidRPr="00B63EB4" w:rsidRDefault="00B63EB4" w:rsidP="00333CEC">
            <w:pPr>
              <w:jc w:val="center"/>
              <w:rPr>
                <w:sz w:val="22"/>
                <w:szCs w:val="22"/>
              </w:rPr>
            </w:pPr>
            <w:r w:rsidRPr="00B63EB4">
              <w:rPr>
                <w:sz w:val="22"/>
                <w:szCs w:val="22"/>
              </w:rPr>
              <w:t>-</w:t>
            </w:r>
          </w:p>
        </w:tc>
        <w:tc>
          <w:tcPr>
            <w:tcW w:w="919" w:type="dxa"/>
            <w:vMerge w:val="restart"/>
            <w:tcBorders>
              <w:top w:val="single" w:sz="4" w:space="0" w:color="auto"/>
              <w:left w:val="single" w:sz="4" w:space="0" w:color="auto"/>
              <w:right w:val="single" w:sz="4" w:space="0" w:color="auto"/>
            </w:tcBorders>
            <w:vAlign w:val="center"/>
          </w:tcPr>
          <w:p w:rsidR="00B63EB4" w:rsidRPr="00B63EB4" w:rsidRDefault="00B63EB4" w:rsidP="00333CEC">
            <w:pPr>
              <w:jc w:val="center"/>
              <w:rPr>
                <w:sz w:val="22"/>
                <w:szCs w:val="22"/>
              </w:rPr>
            </w:pPr>
            <w:r w:rsidRPr="00B63EB4">
              <w:rPr>
                <w:sz w:val="22"/>
                <w:szCs w:val="22"/>
              </w:rPr>
              <w:t>-</w:t>
            </w:r>
          </w:p>
        </w:tc>
        <w:tc>
          <w:tcPr>
            <w:tcW w:w="727" w:type="dxa"/>
            <w:vMerge w:val="restart"/>
            <w:tcBorders>
              <w:top w:val="single" w:sz="4" w:space="0" w:color="auto"/>
              <w:left w:val="single" w:sz="4" w:space="0" w:color="auto"/>
              <w:right w:val="single" w:sz="4" w:space="0" w:color="auto"/>
            </w:tcBorders>
            <w:vAlign w:val="center"/>
          </w:tcPr>
          <w:p w:rsidR="00B63EB4" w:rsidRPr="00B63EB4" w:rsidRDefault="00B63EB4" w:rsidP="00333CEC">
            <w:pPr>
              <w:jc w:val="center"/>
              <w:rPr>
                <w:sz w:val="22"/>
                <w:szCs w:val="22"/>
              </w:rPr>
            </w:pPr>
            <w:r w:rsidRPr="00B63EB4">
              <w:rPr>
                <w:sz w:val="22"/>
                <w:szCs w:val="22"/>
              </w:rPr>
              <w:t>-</w:t>
            </w:r>
          </w:p>
        </w:tc>
      </w:tr>
      <w:tr w:rsidR="00B63EB4" w:rsidRPr="006028CD" w:rsidTr="00333CEC">
        <w:trPr>
          <w:trHeight w:val="20"/>
        </w:trPr>
        <w:tc>
          <w:tcPr>
            <w:tcW w:w="1242" w:type="dxa"/>
            <w:vMerge/>
            <w:tcBorders>
              <w:left w:val="single" w:sz="4" w:space="0" w:color="auto"/>
              <w:right w:val="single" w:sz="4" w:space="0" w:color="auto"/>
            </w:tcBorders>
            <w:vAlign w:val="center"/>
          </w:tcPr>
          <w:p w:rsidR="00B63EB4" w:rsidRPr="00B63EB4" w:rsidRDefault="00B63EB4" w:rsidP="00333CEC">
            <w:pPr>
              <w:rPr>
                <w:iCs/>
                <w:sz w:val="22"/>
                <w:szCs w:val="22"/>
              </w:rPr>
            </w:pPr>
          </w:p>
        </w:tc>
        <w:tc>
          <w:tcPr>
            <w:tcW w:w="962" w:type="dxa"/>
            <w:vMerge/>
            <w:tcBorders>
              <w:left w:val="single" w:sz="4" w:space="0" w:color="auto"/>
              <w:right w:val="single" w:sz="4" w:space="0" w:color="auto"/>
            </w:tcBorders>
            <w:vAlign w:val="center"/>
          </w:tcPr>
          <w:p w:rsidR="00B63EB4" w:rsidRPr="00B63EB4" w:rsidRDefault="00B63EB4" w:rsidP="00333CEC">
            <w:pPr>
              <w:jc w:val="center"/>
              <w:rPr>
                <w:sz w:val="22"/>
                <w:szCs w:val="22"/>
              </w:rPr>
            </w:pPr>
          </w:p>
        </w:tc>
        <w:tc>
          <w:tcPr>
            <w:tcW w:w="824" w:type="dxa"/>
            <w:vMerge/>
            <w:tcBorders>
              <w:left w:val="single" w:sz="4" w:space="0" w:color="auto"/>
              <w:bottom w:val="single" w:sz="4" w:space="0" w:color="auto"/>
              <w:right w:val="single" w:sz="4" w:space="0" w:color="auto"/>
            </w:tcBorders>
            <w:vAlign w:val="center"/>
          </w:tcPr>
          <w:p w:rsidR="00B63EB4" w:rsidRPr="00B63EB4" w:rsidRDefault="00B63EB4" w:rsidP="00333CEC">
            <w:pPr>
              <w:jc w:val="center"/>
              <w:rPr>
                <w:sz w:val="22"/>
                <w:szCs w:val="22"/>
              </w:rPr>
            </w:pPr>
          </w:p>
        </w:tc>
        <w:tc>
          <w:tcPr>
            <w:tcW w:w="2359" w:type="dxa"/>
            <w:vMerge/>
            <w:tcBorders>
              <w:left w:val="single" w:sz="4" w:space="0" w:color="auto"/>
              <w:bottom w:val="single" w:sz="4" w:space="0" w:color="auto"/>
              <w:right w:val="single" w:sz="4" w:space="0" w:color="auto"/>
            </w:tcBorders>
            <w:vAlign w:val="center"/>
          </w:tcPr>
          <w:p w:rsidR="00B63EB4" w:rsidRPr="00B63EB4" w:rsidRDefault="00B63EB4" w:rsidP="00333CEC">
            <w:pPr>
              <w:jc w:val="center"/>
              <w:rPr>
                <w:sz w:val="22"/>
                <w:szCs w:val="22"/>
              </w:rPr>
            </w:pPr>
          </w:p>
        </w:tc>
        <w:tc>
          <w:tcPr>
            <w:tcW w:w="1093" w:type="dxa"/>
            <w:tcBorders>
              <w:top w:val="single" w:sz="4" w:space="0" w:color="auto"/>
              <w:left w:val="nil"/>
              <w:bottom w:val="single" w:sz="4" w:space="0" w:color="auto"/>
              <w:right w:val="single" w:sz="4" w:space="0" w:color="auto"/>
            </w:tcBorders>
            <w:shd w:val="clear" w:color="auto" w:fill="auto"/>
            <w:vAlign w:val="center"/>
          </w:tcPr>
          <w:p w:rsidR="00B63EB4" w:rsidRPr="00B63EB4" w:rsidRDefault="00B63EB4" w:rsidP="00333CEC">
            <w:pPr>
              <w:jc w:val="center"/>
              <w:rPr>
                <w:sz w:val="22"/>
                <w:szCs w:val="22"/>
              </w:rPr>
            </w:pPr>
            <w:r w:rsidRPr="00B63EB4">
              <w:rPr>
                <w:sz w:val="22"/>
                <w:szCs w:val="22"/>
              </w:rPr>
              <w:t>-</w:t>
            </w:r>
          </w:p>
        </w:tc>
        <w:tc>
          <w:tcPr>
            <w:tcW w:w="862" w:type="dxa"/>
            <w:vMerge/>
            <w:tcBorders>
              <w:left w:val="single" w:sz="4" w:space="0" w:color="auto"/>
              <w:bottom w:val="single" w:sz="4" w:space="0" w:color="auto"/>
              <w:right w:val="single" w:sz="4" w:space="0" w:color="auto"/>
            </w:tcBorders>
            <w:vAlign w:val="center"/>
          </w:tcPr>
          <w:p w:rsidR="00B63EB4" w:rsidRPr="00B63EB4" w:rsidRDefault="00B63EB4" w:rsidP="00333CEC">
            <w:pPr>
              <w:jc w:val="center"/>
              <w:rPr>
                <w:sz w:val="22"/>
                <w:szCs w:val="22"/>
              </w:rPr>
            </w:pPr>
          </w:p>
        </w:tc>
        <w:tc>
          <w:tcPr>
            <w:tcW w:w="1185" w:type="dxa"/>
            <w:vMerge/>
            <w:tcBorders>
              <w:left w:val="single" w:sz="4" w:space="0" w:color="auto"/>
              <w:bottom w:val="single" w:sz="4" w:space="0" w:color="auto"/>
              <w:right w:val="single" w:sz="4" w:space="0" w:color="auto"/>
            </w:tcBorders>
            <w:vAlign w:val="center"/>
          </w:tcPr>
          <w:p w:rsidR="00B63EB4" w:rsidRPr="00B63EB4" w:rsidRDefault="00B63EB4" w:rsidP="00333CEC">
            <w:pPr>
              <w:jc w:val="center"/>
              <w:rPr>
                <w:sz w:val="22"/>
                <w:szCs w:val="22"/>
              </w:rPr>
            </w:pPr>
          </w:p>
        </w:tc>
        <w:tc>
          <w:tcPr>
            <w:tcW w:w="919" w:type="dxa"/>
            <w:vMerge/>
            <w:tcBorders>
              <w:left w:val="single" w:sz="4" w:space="0" w:color="auto"/>
              <w:bottom w:val="single" w:sz="4" w:space="0" w:color="auto"/>
              <w:right w:val="single" w:sz="4" w:space="0" w:color="auto"/>
            </w:tcBorders>
            <w:vAlign w:val="center"/>
          </w:tcPr>
          <w:p w:rsidR="00B63EB4" w:rsidRPr="00B63EB4" w:rsidRDefault="00B63EB4" w:rsidP="00333CEC">
            <w:pPr>
              <w:jc w:val="center"/>
              <w:rPr>
                <w:sz w:val="22"/>
                <w:szCs w:val="22"/>
              </w:rPr>
            </w:pPr>
          </w:p>
        </w:tc>
        <w:tc>
          <w:tcPr>
            <w:tcW w:w="727" w:type="dxa"/>
            <w:vMerge/>
            <w:tcBorders>
              <w:left w:val="single" w:sz="4" w:space="0" w:color="auto"/>
              <w:bottom w:val="single" w:sz="4" w:space="0" w:color="auto"/>
              <w:right w:val="single" w:sz="4" w:space="0" w:color="auto"/>
            </w:tcBorders>
            <w:vAlign w:val="center"/>
          </w:tcPr>
          <w:p w:rsidR="00B63EB4" w:rsidRPr="00B63EB4" w:rsidRDefault="00B63EB4" w:rsidP="00333CEC">
            <w:pPr>
              <w:jc w:val="center"/>
              <w:rPr>
                <w:sz w:val="22"/>
                <w:szCs w:val="22"/>
              </w:rPr>
            </w:pPr>
          </w:p>
        </w:tc>
      </w:tr>
      <w:tr w:rsidR="00B63EB4" w:rsidRPr="006028CD" w:rsidTr="00333CEC">
        <w:trPr>
          <w:trHeight w:val="20"/>
        </w:trPr>
        <w:tc>
          <w:tcPr>
            <w:tcW w:w="1242" w:type="dxa"/>
            <w:vMerge/>
            <w:tcBorders>
              <w:left w:val="single" w:sz="4" w:space="0" w:color="auto"/>
              <w:right w:val="single" w:sz="4" w:space="0" w:color="auto"/>
            </w:tcBorders>
            <w:vAlign w:val="center"/>
          </w:tcPr>
          <w:p w:rsidR="00B63EB4" w:rsidRPr="00B63EB4" w:rsidRDefault="00B63EB4" w:rsidP="00333CEC">
            <w:pPr>
              <w:rPr>
                <w:iCs/>
                <w:sz w:val="22"/>
                <w:szCs w:val="22"/>
              </w:rPr>
            </w:pPr>
          </w:p>
        </w:tc>
        <w:tc>
          <w:tcPr>
            <w:tcW w:w="962" w:type="dxa"/>
            <w:vMerge/>
            <w:tcBorders>
              <w:left w:val="single" w:sz="4" w:space="0" w:color="auto"/>
              <w:right w:val="single" w:sz="4" w:space="0" w:color="auto"/>
            </w:tcBorders>
            <w:vAlign w:val="center"/>
          </w:tcPr>
          <w:p w:rsidR="00B63EB4" w:rsidRPr="00B63EB4" w:rsidRDefault="00B63EB4" w:rsidP="00333CEC">
            <w:pPr>
              <w:jc w:val="center"/>
              <w:rPr>
                <w:sz w:val="22"/>
                <w:szCs w:val="22"/>
              </w:rPr>
            </w:pPr>
          </w:p>
        </w:tc>
        <w:tc>
          <w:tcPr>
            <w:tcW w:w="824" w:type="dxa"/>
            <w:vMerge w:val="restart"/>
            <w:tcBorders>
              <w:top w:val="single" w:sz="4" w:space="0" w:color="auto"/>
              <w:left w:val="single" w:sz="4" w:space="0" w:color="auto"/>
              <w:right w:val="single" w:sz="4" w:space="0" w:color="auto"/>
            </w:tcBorders>
            <w:vAlign w:val="center"/>
          </w:tcPr>
          <w:p w:rsidR="00B63EB4" w:rsidRPr="00B63EB4" w:rsidRDefault="00B63EB4" w:rsidP="00333CEC">
            <w:pPr>
              <w:jc w:val="center"/>
              <w:rPr>
                <w:sz w:val="22"/>
                <w:szCs w:val="22"/>
              </w:rPr>
            </w:pPr>
            <w:r w:rsidRPr="00B63EB4">
              <w:rPr>
                <w:sz w:val="22"/>
                <w:szCs w:val="22"/>
              </w:rPr>
              <w:t>9 ч.</w:t>
            </w:r>
          </w:p>
        </w:tc>
        <w:tc>
          <w:tcPr>
            <w:tcW w:w="2359" w:type="dxa"/>
            <w:vMerge w:val="restart"/>
            <w:tcBorders>
              <w:top w:val="single" w:sz="4" w:space="0" w:color="auto"/>
              <w:left w:val="single" w:sz="4" w:space="0" w:color="auto"/>
              <w:right w:val="single" w:sz="4" w:space="0" w:color="auto"/>
            </w:tcBorders>
            <w:vAlign w:val="center"/>
          </w:tcPr>
          <w:p w:rsidR="00B63EB4" w:rsidRPr="00B63EB4" w:rsidRDefault="00B63EB4" w:rsidP="00333CEC">
            <w:pPr>
              <w:jc w:val="center"/>
              <w:rPr>
                <w:sz w:val="22"/>
                <w:szCs w:val="22"/>
              </w:rPr>
            </w:pPr>
            <w:r w:rsidRPr="00B63EB4">
              <w:rPr>
                <w:sz w:val="22"/>
                <w:szCs w:val="22"/>
              </w:rPr>
              <w:t>Прочие земли</w:t>
            </w:r>
          </w:p>
        </w:tc>
        <w:tc>
          <w:tcPr>
            <w:tcW w:w="1093" w:type="dxa"/>
            <w:tcBorders>
              <w:top w:val="single" w:sz="4" w:space="0" w:color="auto"/>
              <w:left w:val="nil"/>
              <w:bottom w:val="single" w:sz="4" w:space="0" w:color="auto"/>
              <w:right w:val="single" w:sz="4" w:space="0" w:color="auto"/>
            </w:tcBorders>
            <w:shd w:val="clear" w:color="auto" w:fill="auto"/>
            <w:vAlign w:val="center"/>
          </w:tcPr>
          <w:p w:rsidR="00B63EB4" w:rsidRPr="00B63EB4" w:rsidRDefault="00B63EB4" w:rsidP="00333CEC">
            <w:pPr>
              <w:jc w:val="center"/>
              <w:rPr>
                <w:sz w:val="22"/>
                <w:szCs w:val="22"/>
              </w:rPr>
            </w:pPr>
            <w:r w:rsidRPr="00B63EB4">
              <w:rPr>
                <w:sz w:val="22"/>
                <w:szCs w:val="22"/>
              </w:rPr>
              <w:t>0,0821</w:t>
            </w:r>
          </w:p>
        </w:tc>
        <w:tc>
          <w:tcPr>
            <w:tcW w:w="862" w:type="dxa"/>
            <w:vMerge w:val="restart"/>
            <w:tcBorders>
              <w:top w:val="single" w:sz="4" w:space="0" w:color="auto"/>
              <w:left w:val="single" w:sz="4" w:space="0" w:color="auto"/>
              <w:right w:val="single" w:sz="4" w:space="0" w:color="auto"/>
            </w:tcBorders>
            <w:vAlign w:val="center"/>
          </w:tcPr>
          <w:p w:rsidR="00B63EB4" w:rsidRPr="00B63EB4" w:rsidRDefault="00B63EB4" w:rsidP="00333CEC">
            <w:pPr>
              <w:jc w:val="center"/>
              <w:rPr>
                <w:sz w:val="22"/>
                <w:szCs w:val="22"/>
              </w:rPr>
            </w:pPr>
            <w:r w:rsidRPr="00B63EB4">
              <w:rPr>
                <w:sz w:val="22"/>
                <w:szCs w:val="22"/>
              </w:rPr>
              <w:t>-</w:t>
            </w:r>
          </w:p>
        </w:tc>
        <w:tc>
          <w:tcPr>
            <w:tcW w:w="1185" w:type="dxa"/>
            <w:vMerge w:val="restart"/>
            <w:tcBorders>
              <w:top w:val="single" w:sz="4" w:space="0" w:color="auto"/>
              <w:left w:val="single" w:sz="4" w:space="0" w:color="auto"/>
              <w:right w:val="single" w:sz="4" w:space="0" w:color="auto"/>
            </w:tcBorders>
            <w:vAlign w:val="center"/>
          </w:tcPr>
          <w:p w:rsidR="00B63EB4" w:rsidRPr="00B63EB4" w:rsidRDefault="00B63EB4" w:rsidP="00333CEC">
            <w:pPr>
              <w:jc w:val="center"/>
              <w:rPr>
                <w:sz w:val="22"/>
                <w:szCs w:val="22"/>
              </w:rPr>
            </w:pPr>
            <w:r w:rsidRPr="00B63EB4">
              <w:rPr>
                <w:sz w:val="22"/>
                <w:szCs w:val="22"/>
              </w:rPr>
              <w:t>-</w:t>
            </w:r>
          </w:p>
        </w:tc>
        <w:tc>
          <w:tcPr>
            <w:tcW w:w="919" w:type="dxa"/>
            <w:vMerge w:val="restart"/>
            <w:tcBorders>
              <w:top w:val="single" w:sz="4" w:space="0" w:color="auto"/>
              <w:left w:val="single" w:sz="4" w:space="0" w:color="auto"/>
              <w:right w:val="single" w:sz="4" w:space="0" w:color="auto"/>
            </w:tcBorders>
            <w:vAlign w:val="center"/>
          </w:tcPr>
          <w:p w:rsidR="00B63EB4" w:rsidRPr="00B63EB4" w:rsidRDefault="00B63EB4" w:rsidP="00333CEC">
            <w:pPr>
              <w:jc w:val="center"/>
              <w:rPr>
                <w:sz w:val="22"/>
                <w:szCs w:val="22"/>
              </w:rPr>
            </w:pPr>
            <w:r w:rsidRPr="00B63EB4">
              <w:rPr>
                <w:sz w:val="22"/>
                <w:szCs w:val="22"/>
              </w:rPr>
              <w:t>-</w:t>
            </w:r>
          </w:p>
        </w:tc>
        <w:tc>
          <w:tcPr>
            <w:tcW w:w="727" w:type="dxa"/>
            <w:vMerge w:val="restart"/>
            <w:tcBorders>
              <w:top w:val="single" w:sz="4" w:space="0" w:color="auto"/>
              <w:left w:val="single" w:sz="4" w:space="0" w:color="auto"/>
              <w:right w:val="single" w:sz="4" w:space="0" w:color="auto"/>
            </w:tcBorders>
            <w:vAlign w:val="center"/>
          </w:tcPr>
          <w:p w:rsidR="00B63EB4" w:rsidRPr="00B63EB4" w:rsidRDefault="00B63EB4" w:rsidP="00333CEC">
            <w:pPr>
              <w:jc w:val="center"/>
              <w:rPr>
                <w:sz w:val="22"/>
                <w:szCs w:val="22"/>
              </w:rPr>
            </w:pPr>
            <w:r w:rsidRPr="00B63EB4">
              <w:rPr>
                <w:sz w:val="22"/>
                <w:szCs w:val="22"/>
              </w:rPr>
              <w:t>-</w:t>
            </w:r>
          </w:p>
        </w:tc>
      </w:tr>
      <w:tr w:rsidR="00B63EB4" w:rsidRPr="006028CD" w:rsidTr="00333CEC">
        <w:trPr>
          <w:trHeight w:val="20"/>
        </w:trPr>
        <w:tc>
          <w:tcPr>
            <w:tcW w:w="1242" w:type="dxa"/>
            <w:vMerge/>
            <w:tcBorders>
              <w:left w:val="single" w:sz="4" w:space="0" w:color="auto"/>
              <w:right w:val="single" w:sz="4" w:space="0" w:color="auto"/>
            </w:tcBorders>
            <w:vAlign w:val="center"/>
          </w:tcPr>
          <w:p w:rsidR="00B63EB4" w:rsidRPr="00B63EB4" w:rsidRDefault="00B63EB4" w:rsidP="00333CEC">
            <w:pPr>
              <w:rPr>
                <w:iCs/>
                <w:sz w:val="22"/>
                <w:szCs w:val="22"/>
              </w:rPr>
            </w:pPr>
          </w:p>
        </w:tc>
        <w:tc>
          <w:tcPr>
            <w:tcW w:w="962" w:type="dxa"/>
            <w:vMerge/>
            <w:tcBorders>
              <w:left w:val="single" w:sz="4" w:space="0" w:color="auto"/>
              <w:right w:val="single" w:sz="4" w:space="0" w:color="auto"/>
            </w:tcBorders>
            <w:vAlign w:val="center"/>
          </w:tcPr>
          <w:p w:rsidR="00B63EB4" w:rsidRPr="00B63EB4" w:rsidRDefault="00B63EB4" w:rsidP="00333CEC">
            <w:pPr>
              <w:jc w:val="center"/>
              <w:rPr>
                <w:sz w:val="22"/>
                <w:szCs w:val="22"/>
              </w:rPr>
            </w:pPr>
          </w:p>
        </w:tc>
        <w:tc>
          <w:tcPr>
            <w:tcW w:w="824" w:type="dxa"/>
            <w:vMerge/>
            <w:tcBorders>
              <w:left w:val="single" w:sz="4" w:space="0" w:color="auto"/>
              <w:bottom w:val="single" w:sz="4" w:space="0" w:color="auto"/>
              <w:right w:val="single" w:sz="4" w:space="0" w:color="auto"/>
            </w:tcBorders>
            <w:vAlign w:val="center"/>
          </w:tcPr>
          <w:p w:rsidR="00B63EB4" w:rsidRPr="00B63EB4" w:rsidRDefault="00B63EB4" w:rsidP="00333CEC">
            <w:pPr>
              <w:jc w:val="center"/>
              <w:rPr>
                <w:sz w:val="22"/>
                <w:szCs w:val="22"/>
              </w:rPr>
            </w:pPr>
          </w:p>
        </w:tc>
        <w:tc>
          <w:tcPr>
            <w:tcW w:w="2359" w:type="dxa"/>
            <w:vMerge/>
            <w:tcBorders>
              <w:left w:val="single" w:sz="4" w:space="0" w:color="auto"/>
              <w:bottom w:val="single" w:sz="4" w:space="0" w:color="auto"/>
              <w:right w:val="single" w:sz="4" w:space="0" w:color="auto"/>
            </w:tcBorders>
            <w:vAlign w:val="center"/>
          </w:tcPr>
          <w:p w:rsidR="00B63EB4" w:rsidRPr="00B63EB4" w:rsidRDefault="00B63EB4" w:rsidP="00333CEC">
            <w:pPr>
              <w:jc w:val="center"/>
              <w:rPr>
                <w:sz w:val="22"/>
                <w:szCs w:val="22"/>
              </w:rPr>
            </w:pPr>
          </w:p>
        </w:tc>
        <w:tc>
          <w:tcPr>
            <w:tcW w:w="1093" w:type="dxa"/>
            <w:tcBorders>
              <w:top w:val="single" w:sz="4" w:space="0" w:color="auto"/>
              <w:left w:val="nil"/>
              <w:bottom w:val="single" w:sz="4" w:space="0" w:color="auto"/>
              <w:right w:val="single" w:sz="4" w:space="0" w:color="auto"/>
            </w:tcBorders>
            <w:shd w:val="clear" w:color="auto" w:fill="auto"/>
            <w:vAlign w:val="center"/>
          </w:tcPr>
          <w:p w:rsidR="00B63EB4" w:rsidRPr="00B63EB4" w:rsidRDefault="00B63EB4" w:rsidP="00333CEC">
            <w:pPr>
              <w:jc w:val="center"/>
              <w:rPr>
                <w:sz w:val="22"/>
                <w:szCs w:val="22"/>
              </w:rPr>
            </w:pPr>
            <w:r w:rsidRPr="00B63EB4">
              <w:rPr>
                <w:sz w:val="22"/>
                <w:szCs w:val="22"/>
              </w:rPr>
              <w:t>-</w:t>
            </w:r>
          </w:p>
        </w:tc>
        <w:tc>
          <w:tcPr>
            <w:tcW w:w="862" w:type="dxa"/>
            <w:vMerge/>
            <w:tcBorders>
              <w:left w:val="single" w:sz="4" w:space="0" w:color="auto"/>
              <w:bottom w:val="single" w:sz="4" w:space="0" w:color="auto"/>
              <w:right w:val="single" w:sz="4" w:space="0" w:color="auto"/>
            </w:tcBorders>
            <w:vAlign w:val="center"/>
          </w:tcPr>
          <w:p w:rsidR="00B63EB4" w:rsidRPr="00B63EB4" w:rsidRDefault="00B63EB4" w:rsidP="00333CEC">
            <w:pPr>
              <w:jc w:val="center"/>
              <w:rPr>
                <w:sz w:val="22"/>
                <w:szCs w:val="22"/>
              </w:rPr>
            </w:pPr>
          </w:p>
        </w:tc>
        <w:tc>
          <w:tcPr>
            <w:tcW w:w="1185" w:type="dxa"/>
            <w:vMerge/>
            <w:tcBorders>
              <w:left w:val="single" w:sz="4" w:space="0" w:color="auto"/>
              <w:bottom w:val="single" w:sz="4" w:space="0" w:color="auto"/>
              <w:right w:val="single" w:sz="4" w:space="0" w:color="auto"/>
            </w:tcBorders>
            <w:vAlign w:val="center"/>
          </w:tcPr>
          <w:p w:rsidR="00B63EB4" w:rsidRPr="00B63EB4" w:rsidRDefault="00B63EB4" w:rsidP="00333CEC">
            <w:pPr>
              <w:jc w:val="center"/>
              <w:rPr>
                <w:sz w:val="22"/>
                <w:szCs w:val="22"/>
              </w:rPr>
            </w:pPr>
          </w:p>
        </w:tc>
        <w:tc>
          <w:tcPr>
            <w:tcW w:w="919" w:type="dxa"/>
            <w:vMerge/>
            <w:tcBorders>
              <w:left w:val="single" w:sz="4" w:space="0" w:color="auto"/>
              <w:bottom w:val="single" w:sz="4" w:space="0" w:color="auto"/>
              <w:right w:val="single" w:sz="4" w:space="0" w:color="auto"/>
            </w:tcBorders>
            <w:vAlign w:val="center"/>
          </w:tcPr>
          <w:p w:rsidR="00B63EB4" w:rsidRPr="00B63EB4" w:rsidRDefault="00B63EB4" w:rsidP="00333CEC">
            <w:pPr>
              <w:jc w:val="center"/>
              <w:rPr>
                <w:sz w:val="22"/>
                <w:szCs w:val="22"/>
              </w:rPr>
            </w:pPr>
          </w:p>
        </w:tc>
        <w:tc>
          <w:tcPr>
            <w:tcW w:w="727" w:type="dxa"/>
            <w:vMerge/>
            <w:tcBorders>
              <w:left w:val="single" w:sz="4" w:space="0" w:color="auto"/>
              <w:bottom w:val="single" w:sz="4" w:space="0" w:color="auto"/>
              <w:right w:val="single" w:sz="4" w:space="0" w:color="auto"/>
            </w:tcBorders>
            <w:vAlign w:val="center"/>
          </w:tcPr>
          <w:p w:rsidR="00B63EB4" w:rsidRPr="00B63EB4" w:rsidRDefault="00B63EB4" w:rsidP="00333CEC">
            <w:pPr>
              <w:jc w:val="center"/>
              <w:rPr>
                <w:sz w:val="22"/>
                <w:szCs w:val="22"/>
              </w:rPr>
            </w:pPr>
          </w:p>
        </w:tc>
      </w:tr>
      <w:tr w:rsidR="00B63EB4" w:rsidRPr="006028CD" w:rsidTr="00333CEC">
        <w:trPr>
          <w:trHeight w:val="20"/>
        </w:trPr>
        <w:tc>
          <w:tcPr>
            <w:tcW w:w="1242" w:type="dxa"/>
            <w:vMerge/>
            <w:tcBorders>
              <w:left w:val="single" w:sz="4" w:space="0" w:color="auto"/>
              <w:right w:val="single" w:sz="4" w:space="0" w:color="auto"/>
            </w:tcBorders>
            <w:vAlign w:val="center"/>
          </w:tcPr>
          <w:p w:rsidR="00B63EB4" w:rsidRPr="00B63EB4" w:rsidRDefault="00B63EB4" w:rsidP="00333CEC">
            <w:pPr>
              <w:rPr>
                <w:iCs/>
                <w:sz w:val="22"/>
                <w:szCs w:val="22"/>
              </w:rPr>
            </w:pPr>
          </w:p>
        </w:tc>
        <w:tc>
          <w:tcPr>
            <w:tcW w:w="962" w:type="dxa"/>
            <w:vMerge/>
            <w:tcBorders>
              <w:left w:val="single" w:sz="4" w:space="0" w:color="auto"/>
              <w:right w:val="single" w:sz="4" w:space="0" w:color="auto"/>
            </w:tcBorders>
            <w:vAlign w:val="center"/>
          </w:tcPr>
          <w:p w:rsidR="00B63EB4" w:rsidRPr="00B63EB4" w:rsidRDefault="00B63EB4" w:rsidP="00333CEC">
            <w:pPr>
              <w:jc w:val="center"/>
              <w:rPr>
                <w:sz w:val="22"/>
                <w:szCs w:val="22"/>
              </w:rPr>
            </w:pPr>
          </w:p>
        </w:tc>
        <w:tc>
          <w:tcPr>
            <w:tcW w:w="824" w:type="dxa"/>
            <w:vMerge w:val="restart"/>
            <w:tcBorders>
              <w:top w:val="single" w:sz="4" w:space="0" w:color="auto"/>
              <w:left w:val="single" w:sz="4" w:space="0" w:color="auto"/>
              <w:right w:val="single" w:sz="4" w:space="0" w:color="auto"/>
            </w:tcBorders>
            <w:vAlign w:val="center"/>
          </w:tcPr>
          <w:p w:rsidR="00B63EB4" w:rsidRPr="00B63EB4" w:rsidRDefault="00B63EB4" w:rsidP="00333CEC">
            <w:pPr>
              <w:jc w:val="center"/>
              <w:rPr>
                <w:sz w:val="22"/>
                <w:szCs w:val="22"/>
              </w:rPr>
            </w:pPr>
            <w:r w:rsidRPr="00B63EB4">
              <w:rPr>
                <w:sz w:val="22"/>
                <w:szCs w:val="22"/>
              </w:rPr>
              <w:t>18 ч.</w:t>
            </w:r>
          </w:p>
        </w:tc>
        <w:tc>
          <w:tcPr>
            <w:tcW w:w="2359" w:type="dxa"/>
            <w:vMerge w:val="restart"/>
            <w:tcBorders>
              <w:top w:val="single" w:sz="4" w:space="0" w:color="auto"/>
              <w:left w:val="single" w:sz="4" w:space="0" w:color="auto"/>
              <w:right w:val="single" w:sz="4" w:space="0" w:color="auto"/>
            </w:tcBorders>
            <w:vAlign w:val="center"/>
          </w:tcPr>
          <w:p w:rsidR="00B63EB4" w:rsidRPr="00B63EB4" w:rsidRDefault="00B63EB4" w:rsidP="00333CEC">
            <w:pPr>
              <w:jc w:val="center"/>
              <w:rPr>
                <w:iCs/>
                <w:sz w:val="22"/>
                <w:szCs w:val="22"/>
              </w:rPr>
            </w:pPr>
            <w:r w:rsidRPr="00B63EB4">
              <w:rPr>
                <w:iCs/>
                <w:sz w:val="22"/>
                <w:szCs w:val="22"/>
              </w:rPr>
              <w:t>Нефтепровод</w:t>
            </w:r>
          </w:p>
          <w:p w:rsidR="00B63EB4" w:rsidRPr="00B63EB4" w:rsidRDefault="00B63EB4" w:rsidP="00333CEC">
            <w:pPr>
              <w:jc w:val="center"/>
              <w:rPr>
                <w:sz w:val="22"/>
                <w:szCs w:val="22"/>
              </w:rPr>
            </w:pPr>
            <w:r w:rsidRPr="00B63EB4">
              <w:rPr>
                <w:iCs/>
                <w:sz w:val="22"/>
                <w:szCs w:val="22"/>
              </w:rPr>
              <w:t>ширина 35,0 м протяженность 0,8 км</w:t>
            </w:r>
          </w:p>
        </w:tc>
        <w:tc>
          <w:tcPr>
            <w:tcW w:w="1093" w:type="dxa"/>
            <w:tcBorders>
              <w:top w:val="single" w:sz="4" w:space="0" w:color="auto"/>
              <w:left w:val="nil"/>
              <w:bottom w:val="single" w:sz="4" w:space="0" w:color="auto"/>
              <w:right w:val="single" w:sz="4" w:space="0" w:color="auto"/>
            </w:tcBorders>
            <w:shd w:val="clear" w:color="auto" w:fill="auto"/>
            <w:vAlign w:val="center"/>
          </w:tcPr>
          <w:p w:rsidR="00B63EB4" w:rsidRPr="00B63EB4" w:rsidRDefault="00B63EB4" w:rsidP="00333CEC">
            <w:pPr>
              <w:jc w:val="center"/>
              <w:rPr>
                <w:sz w:val="22"/>
                <w:szCs w:val="22"/>
              </w:rPr>
            </w:pPr>
            <w:r w:rsidRPr="00B63EB4">
              <w:rPr>
                <w:sz w:val="22"/>
                <w:szCs w:val="22"/>
              </w:rPr>
              <w:t>0,0676</w:t>
            </w:r>
          </w:p>
        </w:tc>
        <w:tc>
          <w:tcPr>
            <w:tcW w:w="862" w:type="dxa"/>
            <w:vMerge w:val="restart"/>
            <w:tcBorders>
              <w:top w:val="single" w:sz="4" w:space="0" w:color="auto"/>
              <w:left w:val="single" w:sz="4" w:space="0" w:color="auto"/>
              <w:right w:val="single" w:sz="4" w:space="0" w:color="auto"/>
            </w:tcBorders>
            <w:vAlign w:val="center"/>
          </w:tcPr>
          <w:p w:rsidR="00B63EB4" w:rsidRPr="00B63EB4" w:rsidRDefault="00B63EB4" w:rsidP="00333CEC">
            <w:pPr>
              <w:jc w:val="center"/>
              <w:rPr>
                <w:sz w:val="22"/>
                <w:szCs w:val="22"/>
              </w:rPr>
            </w:pPr>
            <w:r w:rsidRPr="00B63EB4">
              <w:rPr>
                <w:sz w:val="22"/>
                <w:szCs w:val="22"/>
              </w:rPr>
              <w:t>-</w:t>
            </w:r>
          </w:p>
        </w:tc>
        <w:tc>
          <w:tcPr>
            <w:tcW w:w="1185" w:type="dxa"/>
            <w:vMerge w:val="restart"/>
            <w:tcBorders>
              <w:top w:val="single" w:sz="4" w:space="0" w:color="auto"/>
              <w:left w:val="single" w:sz="4" w:space="0" w:color="auto"/>
              <w:right w:val="single" w:sz="4" w:space="0" w:color="auto"/>
            </w:tcBorders>
            <w:vAlign w:val="center"/>
          </w:tcPr>
          <w:p w:rsidR="00B63EB4" w:rsidRPr="00B63EB4" w:rsidRDefault="00B63EB4" w:rsidP="00333CEC">
            <w:pPr>
              <w:jc w:val="center"/>
              <w:rPr>
                <w:sz w:val="22"/>
                <w:szCs w:val="22"/>
              </w:rPr>
            </w:pPr>
            <w:r w:rsidRPr="00B63EB4">
              <w:rPr>
                <w:sz w:val="22"/>
                <w:szCs w:val="22"/>
              </w:rPr>
              <w:t>-</w:t>
            </w:r>
          </w:p>
        </w:tc>
        <w:tc>
          <w:tcPr>
            <w:tcW w:w="919" w:type="dxa"/>
            <w:vMerge w:val="restart"/>
            <w:tcBorders>
              <w:top w:val="single" w:sz="4" w:space="0" w:color="auto"/>
              <w:left w:val="single" w:sz="4" w:space="0" w:color="auto"/>
              <w:right w:val="single" w:sz="4" w:space="0" w:color="auto"/>
            </w:tcBorders>
            <w:vAlign w:val="center"/>
          </w:tcPr>
          <w:p w:rsidR="00B63EB4" w:rsidRPr="00B63EB4" w:rsidRDefault="00B63EB4" w:rsidP="00333CEC">
            <w:pPr>
              <w:jc w:val="center"/>
              <w:rPr>
                <w:sz w:val="22"/>
                <w:szCs w:val="22"/>
              </w:rPr>
            </w:pPr>
            <w:r w:rsidRPr="00B63EB4">
              <w:rPr>
                <w:sz w:val="22"/>
                <w:szCs w:val="22"/>
              </w:rPr>
              <w:t>-</w:t>
            </w:r>
          </w:p>
        </w:tc>
        <w:tc>
          <w:tcPr>
            <w:tcW w:w="727" w:type="dxa"/>
            <w:vMerge w:val="restart"/>
            <w:tcBorders>
              <w:top w:val="single" w:sz="4" w:space="0" w:color="auto"/>
              <w:left w:val="single" w:sz="4" w:space="0" w:color="auto"/>
              <w:right w:val="single" w:sz="4" w:space="0" w:color="auto"/>
            </w:tcBorders>
            <w:vAlign w:val="center"/>
          </w:tcPr>
          <w:p w:rsidR="00B63EB4" w:rsidRPr="00B63EB4" w:rsidRDefault="00B63EB4" w:rsidP="00333CEC">
            <w:pPr>
              <w:jc w:val="center"/>
              <w:rPr>
                <w:sz w:val="22"/>
                <w:szCs w:val="22"/>
              </w:rPr>
            </w:pPr>
            <w:r w:rsidRPr="00B63EB4">
              <w:rPr>
                <w:sz w:val="22"/>
                <w:szCs w:val="22"/>
              </w:rPr>
              <w:t>-</w:t>
            </w:r>
          </w:p>
        </w:tc>
      </w:tr>
      <w:tr w:rsidR="00B63EB4" w:rsidRPr="006028CD" w:rsidTr="00333CEC">
        <w:trPr>
          <w:trHeight w:val="20"/>
        </w:trPr>
        <w:tc>
          <w:tcPr>
            <w:tcW w:w="1242" w:type="dxa"/>
            <w:vMerge/>
            <w:tcBorders>
              <w:left w:val="single" w:sz="4" w:space="0" w:color="auto"/>
              <w:right w:val="single" w:sz="4" w:space="0" w:color="auto"/>
            </w:tcBorders>
            <w:vAlign w:val="center"/>
          </w:tcPr>
          <w:p w:rsidR="00B63EB4" w:rsidRPr="00B63EB4" w:rsidRDefault="00B63EB4" w:rsidP="00333CEC">
            <w:pPr>
              <w:rPr>
                <w:iCs/>
                <w:sz w:val="22"/>
                <w:szCs w:val="22"/>
              </w:rPr>
            </w:pPr>
          </w:p>
        </w:tc>
        <w:tc>
          <w:tcPr>
            <w:tcW w:w="962" w:type="dxa"/>
            <w:vMerge/>
            <w:tcBorders>
              <w:left w:val="single" w:sz="4" w:space="0" w:color="auto"/>
              <w:right w:val="single" w:sz="4" w:space="0" w:color="auto"/>
            </w:tcBorders>
            <w:vAlign w:val="center"/>
          </w:tcPr>
          <w:p w:rsidR="00B63EB4" w:rsidRPr="00B63EB4" w:rsidRDefault="00B63EB4" w:rsidP="00333CEC">
            <w:pPr>
              <w:jc w:val="center"/>
              <w:rPr>
                <w:sz w:val="22"/>
                <w:szCs w:val="22"/>
              </w:rPr>
            </w:pPr>
          </w:p>
        </w:tc>
        <w:tc>
          <w:tcPr>
            <w:tcW w:w="824" w:type="dxa"/>
            <w:vMerge/>
            <w:tcBorders>
              <w:left w:val="single" w:sz="4" w:space="0" w:color="auto"/>
              <w:bottom w:val="single" w:sz="4" w:space="0" w:color="auto"/>
              <w:right w:val="single" w:sz="4" w:space="0" w:color="auto"/>
            </w:tcBorders>
            <w:vAlign w:val="center"/>
          </w:tcPr>
          <w:p w:rsidR="00B63EB4" w:rsidRPr="00B63EB4" w:rsidRDefault="00B63EB4" w:rsidP="00333CEC">
            <w:pPr>
              <w:jc w:val="center"/>
              <w:rPr>
                <w:sz w:val="22"/>
                <w:szCs w:val="22"/>
              </w:rPr>
            </w:pPr>
          </w:p>
        </w:tc>
        <w:tc>
          <w:tcPr>
            <w:tcW w:w="2359" w:type="dxa"/>
            <w:vMerge/>
            <w:tcBorders>
              <w:left w:val="single" w:sz="4" w:space="0" w:color="auto"/>
              <w:bottom w:val="single" w:sz="4" w:space="0" w:color="auto"/>
              <w:right w:val="single" w:sz="4" w:space="0" w:color="auto"/>
            </w:tcBorders>
            <w:vAlign w:val="center"/>
          </w:tcPr>
          <w:p w:rsidR="00B63EB4" w:rsidRPr="00B63EB4" w:rsidRDefault="00B63EB4" w:rsidP="00333CEC">
            <w:pPr>
              <w:jc w:val="center"/>
              <w:rPr>
                <w:sz w:val="22"/>
                <w:szCs w:val="22"/>
              </w:rPr>
            </w:pPr>
          </w:p>
        </w:tc>
        <w:tc>
          <w:tcPr>
            <w:tcW w:w="1093" w:type="dxa"/>
            <w:tcBorders>
              <w:top w:val="single" w:sz="4" w:space="0" w:color="auto"/>
              <w:left w:val="nil"/>
              <w:bottom w:val="single" w:sz="4" w:space="0" w:color="auto"/>
              <w:right w:val="single" w:sz="4" w:space="0" w:color="auto"/>
            </w:tcBorders>
            <w:shd w:val="clear" w:color="auto" w:fill="auto"/>
            <w:vAlign w:val="center"/>
          </w:tcPr>
          <w:p w:rsidR="00B63EB4" w:rsidRPr="00B63EB4" w:rsidRDefault="00B63EB4" w:rsidP="00333CEC">
            <w:pPr>
              <w:jc w:val="center"/>
              <w:rPr>
                <w:sz w:val="22"/>
                <w:szCs w:val="22"/>
              </w:rPr>
            </w:pPr>
            <w:r w:rsidRPr="00B63EB4">
              <w:rPr>
                <w:sz w:val="22"/>
                <w:szCs w:val="22"/>
              </w:rPr>
              <w:t>-</w:t>
            </w:r>
          </w:p>
        </w:tc>
        <w:tc>
          <w:tcPr>
            <w:tcW w:w="862" w:type="dxa"/>
            <w:vMerge/>
            <w:tcBorders>
              <w:left w:val="single" w:sz="4" w:space="0" w:color="auto"/>
              <w:bottom w:val="single" w:sz="4" w:space="0" w:color="auto"/>
              <w:right w:val="single" w:sz="4" w:space="0" w:color="auto"/>
            </w:tcBorders>
            <w:vAlign w:val="center"/>
          </w:tcPr>
          <w:p w:rsidR="00B63EB4" w:rsidRPr="00B63EB4" w:rsidRDefault="00B63EB4" w:rsidP="00333CEC">
            <w:pPr>
              <w:jc w:val="center"/>
              <w:rPr>
                <w:sz w:val="22"/>
                <w:szCs w:val="22"/>
              </w:rPr>
            </w:pPr>
          </w:p>
        </w:tc>
        <w:tc>
          <w:tcPr>
            <w:tcW w:w="1185" w:type="dxa"/>
            <w:vMerge/>
            <w:tcBorders>
              <w:left w:val="single" w:sz="4" w:space="0" w:color="auto"/>
              <w:bottom w:val="single" w:sz="4" w:space="0" w:color="auto"/>
              <w:right w:val="single" w:sz="4" w:space="0" w:color="auto"/>
            </w:tcBorders>
            <w:vAlign w:val="center"/>
          </w:tcPr>
          <w:p w:rsidR="00B63EB4" w:rsidRPr="00B63EB4" w:rsidRDefault="00B63EB4" w:rsidP="00333CEC">
            <w:pPr>
              <w:jc w:val="center"/>
              <w:rPr>
                <w:sz w:val="22"/>
                <w:szCs w:val="22"/>
              </w:rPr>
            </w:pPr>
          </w:p>
        </w:tc>
        <w:tc>
          <w:tcPr>
            <w:tcW w:w="919" w:type="dxa"/>
            <w:vMerge/>
            <w:tcBorders>
              <w:left w:val="single" w:sz="4" w:space="0" w:color="auto"/>
              <w:bottom w:val="single" w:sz="4" w:space="0" w:color="auto"/>
              <w:right w:val="single" w:sz="4" w:space="0" w:color="auto"/>
            </w:tcBorders>
            <w:vAlign w:val="center"/>
          </w:tcPr>
          <w:p w:rsidR="00B63EB4" w:rsidRPr="00B63EB4" w:rsidRDefault="00B63EB4" w:rsidP="00333CEC">
            <w:pPr>
              <w:jc w:val="center"/>
              <w:rPr>
                <w:sz w:val="22"/>
                <w:szCs w:val="22"/>
              </w:rPr>
            </w:pPr>
          </w:p>
        </w:tc>
        <w:tc>
          <w:tcPr>
            <w:tcW w:w="727" w:type="dxa"/>
            <w:vMerge/>
            <w:tcBorders>
              <w:left w:val="single" w:sz="4" w:space="0" w:color="auto"/>
              <w:bottom w:val="single" w:sz="4" w:space="0" w:color="auto"/>
              <w:right w:val="single" w:sz="4" w:space="0" w:color="auto"/>
            </w:tcBorders>
            <w:vAlign w:val="center"/>
          </w:tcPr>
          <w:p w:rsidR="00B63EB4" w:rsidRPr="00B63EB4" w:rsidRDefault="00B63EB4" w:rsidP="00333CEC">
            <w:pPr>
              <w:jc w:val="center"/>
              <w:rPr>
                <w:sz w:val="22"/>
                <w:szCs w:val="22"/>
              </w:rPr>
            </w:pPr>
          </w:p>
        </w:tc>
      </w:tr>
      <w:tr w:rsidR="00B63EB4" w:rsidRPr="006028CD" w:rsidTr="00333CEC">
        <w:trPr>
          <w:trHeight w:val="20"/>
        </w:trPr>
        <w:tc>
          <w:tcPr>
            <w:tcW w:w="1242" w:type="dxa"/>
            <w:vMerge/>
            <w:tcBorders>
              <w:left w:val="single" w:sz="4" w:space="0" w:color="auto"/>
              <w:right w:val="single" w:sz="4" w:space="0" w:color="auto"/>
            </w:tcBorders>
            <w:vAlign w:val="center"/>
          </w:tcPr>
          <w:p w:rsidR="00B63EB4" w:rsidRPr="00B63EB4" w:rsidRDefault="00B63EB4" w:rsidP="00333CEC">
            <w:pPr>
              <w:rPr>
                <w:iCs/>
                <w:sz w:val="22"/>
                <w:szCs w:val="22"/>
              </w:rPr>
            </w:pPr>
          </w:p>
        </w:tc>
        <w:tc>
          <w:tcPr>
            <w:tcW w:w="962" w:type="dxa"/>
            <w:vMerge/>
            <w:tcBorders>
              <w:left w:val="single" w:sz="4" w:space="0" w:color="auto"/>
              <w:right w:val="single" w:sz="4" w:space="0" w:color="auto"/>
            </w:tcBorders>
            <w:vAlign w:val="center"/>
          </w:tcPr>
          <w:p w:rsidR="00B63EB4" w:rsidRPr="00B63EB4" w:rsidRDefault="00B63EB4" w:rsidP="00333CEC">
            <w:pPr>
              <w:jc w:val="center"/>
              <w:rPr>
                <w:sz w:val="22"/>
                <w:szCs w:val="22"/>
              </w:rPr>
            </w:pPr>
          </w:p>
        </w:tc>
        <w:tc>
          <w:tcPr>
            <w:tcW w:w="824" w:type="dxa"/>
            <w:vMerge w:val="restart"/>
            <w:tcBorders>
              <w:top w:val="single" w:sz="4" w:space="0" w:color="auto"/>
              <w:left w:val="single" w:sz="4" w:space="0" w:color="auto"/>
              <w:right w:val="single" w:sz="4" w:space="0" w:color="auto"/>
            </w:tcBorders>
            <w:vAlign w:val="center"/>
          </w:tcPr>
          <w:p w:rsidR="00B63EB4" w:rsidRPr="00B63EB4" w:rsidRDefault="00B63EB4" w:rsidP="00333CEC">
            <w:pPr>
              <w:jc w:val="center"/>
              <w:rPr>
                <w:sz w:val="22"/>
                <w:szCs w:val="22"/>
              </w:rPr>
            </w:pPr>
            <w:r w:rsidRPr="00B63EB4">
              <w:rPr>
                <w:sz w:val="22"/>
                <w:szCs w:val="22"/>
              </w:rPr>
              <w:t>43 ч.</w:t>
            </w:r>
          </w:p>
        </w:tc>
        <w:tc>
          <w:tcPr>
            <w:tcW w:w="2359" w:type="dxa"/>
            <w:vMerge w:val="restart"/>
            <w:tcBorders>
              <w:top w:val="single" w:sz="4" w:space="0" w:color="auto"/>
              <w:left w:val="single" w:sz="4" w:space="0" w:color="auto"/>
              <w:right w:val="single" w:sz="4" w:space="0" w:color="auto"/>
            </w:tcBorders>
            <w:vAlign w:val="center"/>
          </w:tcPr>
          <w:p w:rsidR="00B63EB4" w:rsidRPr="00B63EB4" w:rsidRDefault="00B63EB4" w:rsidP="00333CEC">
            <w:pPr>
              <w:jc w:val="center"/>
              <w:rPr>
                <w:iCs/>
                <w:sz w:val="22"/>
                <w:szCs w:val="22"/>
              </w:rPr>
            </w:pPr>
            <w:r w:rsidRPr="00B63EB4">
              <w:rPr>
                <w:iCs/>
                <w:sz w:val="22"/>
                <w:szCs w:val="22"/>
              </w:rPr>
              <w:t>Просека квартальная</w:t>
            </w:r>
          </w:p>
          <w:p w:rsidR="00B63EB4" w:rsidRPr="00B63EB4" w:rsidRDefault="00B63EB4" w:rsidP="00333CEC">
            <w:pPr>
              <w:jc w:val="center"/>
              <w:rPr>
                <w:iCs/>
                <w:sz w:val="22"/>
                <w:szCs w:val="22"/>
              </w:rPr>
            </w:pPr>
            <w:r w:rsidRPr="00B63EB4">
              <w:rPr>
                <w:iCs/>
                <w:sz w:val="22"/>
                <w:szCs w:val="22"/>
              </w:rPr>
              <w:t>ширина 0,5 м протяженность 1,5 км заросшая</w:t>
            </w:r>
          </w:p>
          <w:p w:rsidR="00B63EB4" w:rsidRPr="00B63EB4" w:rsidRDefault="00B63EB4" w:rsidP="00333CEC">
            <w:pPr>
              <w:jc w:val="center"/>
              <w:rPr>
                <w:sz w:val="22"/>
                <w:szCs w:val="22"/>
              </w:rPr>
            </w:pPr>
            <w:r w:rsidRPr="00B63EB4">
              <w:rPr>
                <w:iCs/>
                <w:sz w:val="22"/>
                <w:szCs w:val="22"/>
              </w:rPr>
              <w:t>Просека восточная</w:t>
            </w:r>
          </w:p>
        </w:tc>
        <w:tc>
          <w:tcPr>
            <w:tcW w:w="1093" w:type="dxa"/>
            <w:tcBorders>
              <w:top w:val="single" w:sz="4" w:space="0" w:color="auto"/>
              <w:left w:val="nil"/>
              <w:bottom w:val="single" w:sz="4" w:space="0" w:color="auto"/>
              <w:right w:val="single" w:sz="4" w:space="0" w:color="auto"/>
            </w:tcBorders>
            <w:shd w:val="clear" w:color="auto" w:fill="auto"/>
            <w:vAlign w:val="center"/>
          </w:tcPr>
          <w:p w:rsidR="00B63EB4" w:rsidRPr="00B63EB4" w:rsidRDefault="00B63EB4" w:rsidP="00333CEC">
            <w:pPr>
              <w:jc w:val="center"/>
              <w:rPr>
                <w:sz w:val="22"/>
                <w:szCs w:val="22"/>
              </w:rPr>
            </w:pPr>
            <w:r w:rsidRPr="00B63EB4">
              <w:rPr>
                <w:sz w:val="22"/>
                <w:szCs w:val="22"/>
              </w:rPr>
              <w:t>0,0019</w:t>
            </w:r>
          </w:p>
        </w:tc>
        <w:tc>
          <w:tcPr>
            <w:tcW w:w="862" w:type="dxa"/>
            <w:vMerge w:val="restart"/>
            <w:tcBorders>
              <w:top w:val="single" w:sz="4" w:space="0" w:color="auto"/>
              <w:left w:val="single" w:sz="4" w:space="0" w:color="auto"/>
              <w:right w:val="single" w:sz="4" w:space="0" w:color="auto"/>
            </w:tcBorders>
            <w:vAlign w:val="center"/>
          </w:tcPr>
          <w:p w:rsidR="00B63EB4" w:rsidRPr="00B63EB4" w:rsidRDefault="00B63EB4" w:rsidP="00333CEC">
            <w:pPr>
              <w:jc w:val="center"/>
              <w:rPr>
                <w:sz w:val="22"/>
                <w:szCs w:val="22"/>
              </w:rPr>
            </w:pPr>
            <w:r w:rsidRPr="00B63EB4">
              <w:rPr>
                <w:sz w:val="22"/>
                <w:szCs w:val="22"/>
              </w:rPr>
              <w:t>-</w:t>
            </w:r>
          </w:p>
        </w:tc>
        <w:tc>
          <w:tcPr>
            <w:tcW w:w="1185" w:type="dxa"/>
            <w:vMerge w:val="restart"/>
            <w:tcBorders>
              <w:top w:val="single" w:sz="4" w:space="0" w:color="auto"/>
              <w:left w:val="single" w:sz="4" w:space="0" w:color="auto"/>
              <w:right w:val="single" w:sz="4" w:space="0" w:color="auto"/>
            </w:tcBorders>
            <w:vAlign w:val="center"/>
          </w:tcPr>
          <w:p w:rsidR="00B63EB4" w:rsidRPr="00B63EB4" w:rsidRDefault="00B63EB4" w:rsidP="00333CEC">
            <w:pPr>
              <w:jc w:val="center"/>
              <w:rPr>
                <w:sz w:val="22"/>
                <w:szCs w:val="22"/>
              </w:rPr>
            </w:pPr>
            <w:r w:rsidRPr="00B63EB4">
              <w:rPr>
                <w:sz w:val="22"/>
                <w:szCs w:val="22"/>
              </w:rPr>
              <w:t>-</w:t>
            </w:r>
          </w:p>
        </w:tc>
        <w:tc>
          <w:tcPr>
            <w:tcW w:w="919" w:type="dxa"/>
            <w:vMerge w:val="restart"/>
            <w:tcBorders>
              <w:top w:val="single" w:sz="4" w:space="0" w:color="auto"/>
              <w:left w:val="single" w:sz="4" w:space="0" w:color="auto"/>
              <w:right w:val="single" w:sz="4" w:space="0" w:color="auto"/>
            </w:tcBorders>
            <w:vAlign w:val="center"/>
          </w:tcPr>
          <w:p w:rsidR="00B63EB4" w:rsidRPr="00B63EB4" w:rsidRDefault="00B63EB4" w:rsidP="00333CEC">
            <w:pPr>
              <w:jc w:val="center"/>
              <w:rPr>
                <w:sz w:val="22"/>
                <w:szCs w:val="22"/>
              </w:rPr>
            </w:pPr>
            <w:r w:rsidRPr="00B63EB4">
              <w:rPr>
                <w:sz w:val="22"/>
                <w:szCs w:val="22"/>
              </w:rPr>
              <w:t>-</w:t>
            </w:r>
          </w:p>
        </w:tc>
        <w:tc>
          <w:tcPr>
            <w:tcW w:w="727" w:type="dxa"/>
            <w:vMerge w:val="restart"/>
            <w:tcBorders>
              <w:top w:val="single" w:sz="4" w:space="0" w:color="auto"/>
              <w:left w:val="single" w:sz="4" w:space="0" w:color="auto"/>
              <w:right w:val="single" w:sz="4" w:space="0" w:color="auto"/>
            </w:tcBorders>
            <w:vAlign w:val="center"/>
          </w:tcPr>
          <w:p w:rsidR="00B63EB4" w:rsidRPr="00B63EB4" w:rsidRDefault="00B63EB4" w:rsidP="00333CEC">
            <w:pPr>
              <w:jc w:val="center"/>
              <w:rPr>
                <w:sz w:val="22"/>
                <w:szCs w:val="22"/>
              </w:rPr>
            </w:pPr>
            <w:r w:rsidRPr="00B63EB4">
              <w:rPr>
                <w:sz w:val="22"/>
                <w:szCs w:val="22"/>
              </w:rPr>
              <w:t>-</w:t>
            </w:r>
          </w:p>
        </w:tc>
      </w:tr>
      <w:tr w:rsidR="00B63EB4" w:rsidRPr="006028CD" w:rsidTr="00333CEC">
        <w:trPr>
          <w:trHeight w:val="20"/>
        </w:trPr>
        <w:tc>
          <w:tcPr>
            <w:tcW w:w="1242" w:type="dxa"/>
            <w:vMerge/>
            <w:tcBorders>
              <w:left w:val="single" w:sz="4" w:space="0" w:color="auto"/>
              <w:right w:val="single" w:sz="4" w:space="0" w:color="auto"/>
            </w:tcBorders>
            <w:vAlign w:val="center"/>
          </w:tcPr>
          <w:p w:rsidR="00B63EB4" w:rsidRPr="00B63EB4" w:rsidRDefault="00B63EB4" w:rsidP="00333CEC">
            <w:pPr>
              <w:rPr>
                <w:iCs/>
                <w:sz w:val="22"/>
                <w:szCs w:val="22"/>
              </w:rPr>
            </w:pPr>
          </w:p>
        </w:tc>
        <w:tc>
          <w:tcPr>
            <w:tcW w:w="962" w:type="dxa"/>
            <w:vMerge/>
            <w:tcBorders>
              <w:left w:val="single" w:sz="4" w:space="0" w:color="auto"/>
              <w:bottom w:val="single" w:sz="4" w:space="0" w:color="auto"/>
              <w:right w:val="single" w:sz="4" w:space="0" w:color="auto"/>
            </w:tcBorders>
            <w:vAlign w:val="center"/>
          </w:tcPr>
          <w:p w:rsidR="00B63EB4" w:rsidRPr="00B63EB4" w:rsidRDefault="00B63EB4" w:rsidP="00333CEC">
            <w:pPr>
              <w:jc w:val="center"/>
              <w:rPr>
                <w:sz w:val="22"/>
                <w:szCs w:val="22"/>
              </w:rPr>
            </w:pPr>
          </w:p>
        </w:tc>
        <w:tc>
          <w:tcPr>
            <w:tcW w:w="824" w:type="dxa"/>
            <w:vMerge/>
            <w:tcBorders>
              <w:left w:val="single" w:sz="4" w:space="0" w:color="auto"/>
              <w:bottom w:val="single" w:sz="4" w:space="0" w:color="auto"/>
              <w:right w:val="single" w:sz="4" w:space="0" w:color="auto"/>
            </w:tcBorders>
            <w:vAlign w:val="center"/>
          </w:tcPr>
          <w:p w:rsidR="00B63EB4" w:rsidRPr="00B63EB4" w:rsidRDefault="00B63EB4" w:rsidP="00333CEC">
            <w:pPr>
              <w:jc w:val="center"/>
              <w:rPr>
                <w:sz w:val="22"/>
                <w:szCs w:val="22"/>
              </w:rPr>
            </w:pPr>
          </w:p>
        </w:tc>
        <w:tc>
          <w:tcPr>
            <w:tcW w:w="2359" w:type="dxa"/>
            <w:vMerge/>
            <w:tcBorders>
              <w:left w:val="single" w:sz="4" w:space="0" w:color="auto"/>
              <w:bottom w:val="single" w:sz="4" w:space="0" w:color="auto"/>
              <w:right w:val="single" w:sz="4" w:space="0" w:color="auto"/>
            </w:tcBorders>
            <w:vAlign w:val="center"/>
          </w:tcPr>
          <w:p w:rsidR="00B63EB4" w:rsidRPr="00B63EB4" w:rsidRDefault="00B63EB4" w:rsidP="00333CEC">
            <w:pPr>
              <w:jc w:val="center"/>
              <w:rPr>
                <w:sz w:val="22"/>
                <w:szCs w:val="22"/>
              </w:rPr>
            </w:pPr>
          </w:p>
        </w:tc>
        <w:tc>
          <w:tcPr>
            <w:tcW w:w="1093" w:type="dxa"/>
            <w:tcBorders>
              <w:top w:val="single" w:sz="4" w:space="0" w:color="auto"/>
              <w:left w:val="nil"/>
              <w:bottom w:val="single" w:sz="4" w:space="0" w:color="auto"/>
              <w:right w:val="single" w:sz="4" w:space="0" w:color="auto"/>
            </w:tcBorders>
            <w:shd w:val="clear" w:color="auto" w:fill="auto"/>
            <w:vAlign w:val="center"/>
          </w:tcPr>
          <w:p w:rsidR="00B63EB4" w:rsidRPr="00B63EB4" w:rsidRDefault="00B63EB4" w:rsidP="00333CEC">
            <w:pPr>
              <w:jc w:val="center"/>
              <w:rPr>
                <w:sz w:val="22"/>
                <w:szCs w:val="22"/>
              </w:rPr>
            </w:pPr>
            <w:r w:rsidRPr="00B63EB4">
              <w:rPr>
                <w:sz w:val="22"/>
                <w:szCs w:val="22"/>
              </w:rPr>
              <w:t>-</w:t>
            </w:r>
          </w:p>
        </w:tc>
        <w:tc>
          <w:tcPr>
            <w:tcW w:w="862" w:type="dxa"/>
            <w:vMerge/>
            <w:tcBorders>
              <w:left w:val="single" w:sz="4" w:space="0" w:color="auto"/>
              <w:bottom w:val="single" w:sz="4" w:space="0" w:color="auto"/>
              <w:right w:val="single" w:sz="4" w:space="0" w:color="auto"/>
            </w:tcBorders>
            <w:vAlign w:val="center"/>
          </w:tcPr>
          <w:p w:rsidR="00B63EB4" w:rsidRPr="00B63EB4" w:rsidRDefault="00B63EB4" w:rsidP="00333CEC">
            <w:pPr>
              <w:jc w:val="center"/>
              <w:rPr>
                <w:sz w:val="22"/>
                <w:szCs w:val="22"/>
              </w:rPr>
            </w:pPr>
          </w:p>
        </w:tc>
        <w:tc>
          <w:tcPr>
            <w:tcW w:w="1185" w:type="dxa"/>
            <w:vMerge/>
            <w:tcBorders>
              <w:left w:val="single" w:sz="4" w:space="0" w:color="auto"/>
              <w:bottom w:val="single" w:sz="4" w:space="0" w:color="auto"/>
              <w:right w:val="single" w:sz="4" w:space="0" w:color="auto"/>
            </w:tcBorders>
            <w:vAlign w:val="center"/>
          </w:tcPr>
          <w:p w:rsidR="00B63EB4" w:rsidRPr="00B63EB4" w:rsidRDefault="00B63EB4" w:rsidP="00333CEC">
            <w:pPr>
              <w:jc w:val="center"/>
              <w:rPr>
                <w:sz w:val="22"/>
                <w:szCs w:val="22"/>
              </w:rPr>
            </w:pPr>
          </w:p>
        </w:tc>
        <w:tc>
          <w:tcPr>
            <w:tcW w:w="919" w:type="dxa"/>
            <w:vMerge/>
            <w:tcBorders>
              <w:left w:val="single" w:sz="4" w:space="0" w:color="auto"/>
              <w:bottom w:val="single" w:sz="4" w:space="0" w:color="auto"/>
              <w:right w:val="single" w:sz="4" w:space="0" w:color="auto"/>
            </w:tcBorders>
            <w:vAlign w:val="center"/>
          </w:tcPr>
          <w:p w:rsidR="00B63EB4" w:rsidRPr="00B63EB4" w:rsidRDefault="00B63EB4" w:rsidP="00333CEC">
            <w:pPr>
              <w:jc w:val="center"/>
              <w:rPr>
                <w:sz w:val="22"/>
                <w:szCs w:val="22"/>
              </w:rPr>
            </w:pPr>
          </w:p>
        </w:tc>
        <w:tc>
          <w:tcPr>
            <w:tcW w:w="727" w:type="dxa"/>
            <w:vMerge/>
            <w:tcBorders>
              <w:left w:val="single" w:sz="4" w:space="0" w:color="auto"/>
              <w:bottom w:val="single" w:sz="4" w:space="0" w:color="auto"/>
              <w:right w:val="single" w:sz="4" w:space="0" w:color="auto"/>
            </w:tcBorders>
            <w:vAlign w:val="center"/>
          </w:tcPr>
          <w:p w:rsidR="00B63EB4" w:rsidRPr="00B63EB4" w:rsidRDefault="00B63EB4" w:rsidP="00333CEC">
            <w:pPr>
              <w:jc w:val="center"/>
              <w:rPr>
                <w:sz w:val="22"/>
                <w:szCs w:val="22"/>
              </w:rPr>
            </w:pPr>
          </w:p>
        </w:tc>
      </w:tr>
      <w:tr w:rsidR="00B63EB4" w:rsidRPr="006028CD" w:rsidTr="00333CEC">
        <w:trPr>
          <w:trHeight w:val="20"/>
        </w:trPr>
        <w:tc>
          <w:tcPr>
            <w:tcW w:w="1242" w:type="dxa"/>
            <w:vMerge/>
            <w:tcBorders>
              <w:left w:val="single" w:sz="4" w:space="0" w:color="auto"/>
              <w:right w:val="single" w:sz="4" w:space="0" w:color="auto"/>
            </w:tcBorders>
            <w:vAlign w:val="center"/>
          </w:tcPr>
          <w:p w:rsidR="00B63EB4" w:rsidRPr="00B63EB4" w:rsidRDefault="00B63EB4" w:rsidP="00333CEC">
            <w:pPr>
              <w:rPr>
                <w:iCs/>
                <w:sz w:val="22"/>
                <w:szCs w:val="22"/>
              </w:rPr>
            </w:pPr>
          </w:p>
        </w:tc>
        <w:tc>
          <w:tcPr>
            <w:tcW w:w="962" w:type="dxa"/>
            <w:vMerge w:val="restart"/>
            <w:tcBorders>
              <w:top w:val="single" w:sz="4" w:space="0" w:color="auto"/>
              <w:left w:val="single" w:sz="4" w:space="0" w:color="auto"/>
              <w:right w:val="single" w:sz="4" w:space="0" w:color="auto"/>
            </w:tcBorders>
            <w:vAlign w:val="center"/>
          </w:tcPr>
          <w:p w:rsidR="00B63EB4" w:rsidRPr="00B63EB4" w:rsidRDefault="00B63EB4" w:rsidP="00333CEC">
            <w:pPr>
              <w:jc w:val="center"/>
              <w:rPr>
                <w:sz w:val="22"/>
                <w:szCs w:val="22"/>
              </w:rPr>
            </w:pPr>
            <w:r w:rsidRPr="00B63EB4">
              <w:rPr>
                <w:sz w:val="22"/>
                <w:szCs w:val="22"/>
              </w:rPr>
              <w:t>143</w:t>
            </w:r>
          </w:p>
        </w:tc>
        <w:tc>
          <w:tcPr>
            <w:tcW w:w="824" w:type="dxa"/>
            <w:vMerge w:val="restart"/>
            <w:tcBorders>
              <w:top w:val="single" w:sz="4" w:space="0" w:color="auto"/>
              <w:left w:val="single" w:sz="4" w:space="0" w:color="auto"/>
              <w:right w:val="single" w:sz="4" w:space="0" w:color="auto"/>
            </w:tcBorders>
            <w:vAlign w:val="center"/>
          </w:tcPr>
          <w:p w:rsidR="00B63EB4" w:rsidRPr="00B63EB4" w:rsidRDefault="00B63EB4" w:rsidP="00333CEC">
            <w:pPr>
              <w:jc w:val="center"/>
              <w:rPr>
                <w:sz w:val="22"/>
                <w:szCs w:val="22"/>
              </w:rPr>
            </w:pPr>
            <w:r w:rsidRPr="00B63EB4">
              <w:rPr>
                <w:sz w:val="22"/>
                <w:szCs w:val="22"/>
              </w:rPr>
              <w:t>2 ч.</w:t>
            </w:r>
          </w:p>
        </w:tc>
        <w:tc>
          <w:tcPr>
            <w:tcW w:w="2359" w:type="dxa"/>
            <w:vMerge w:val="restart"/>
            <w:tcBorders>
              <w:top w:val="single" w:sz="4" w:space="0" w:color="auto"/>
              <w:left w:val="single" w:sz="4" w:space="0" w:color="auto"/>
              <w:right w:val="single" w:sz="4" w:space="0" w:color="auto"/>
            </w:tcBorders>
            <w:vAlign w:val="center"/>
          </w:tcPr>
          <w:p w:rsidR="00B63EB4" w:rsidRPr="00B63EB4" w:rsidRDefault="00B63EB4" w:rsidP="00333CEC">
            <w:pPr>
              <w:jc w:val="center"/>
              <w:rPr>
                <w:iCs/>
                <w:sz w:val="22"/>
                <w:szCs w:val="22"/>
              </w:rPr>
            </w:pPr>
            <w:r w:rsidRPr="00B63EB4">
              <w:rPr>
                <w:iCs/>
                <w:sz w:val="22"/>
                <w:szCs w:val="22"/>
              </w:rPr>
              <w:t>Нефтепровод</w:t>
            </w:r>
          </w:p>
          <w:p w:rsidR="00B63EB4" w:rsidRPr="00B63EB4" w:rsidRDefault="00B63EB4" w:rsidP="00333CEC">
            <w:pPr>
              <w:jc w:val="center"/>
              <w:rPr>
                <w:sz w:val="22"/>
                <w:szCs w:val="22"/>
              </w:rPr>
            </w:pPr>
            <w:r w:rsidRPr="00B63EB4">
              <w:rPr>
                <w:iCs/>
                <w:sz w:val="22"/>
                <w:szCs w:val="22"/>
              </w:rPr>
              <w:t>ширина 30,0 м протяженность 0,2 км</w:t>
            </w:r>
          </w:p>
        </w:tc>
        <w:tc>
          <w:tcPr>
            <w:tcW w:w="1093" w:type="dxa"/>
            <w:tcBorders>
              <w:top w:val="single" w:sz="4" w:space="0" w:color="auto"/>
              <w:left w:val="nil"/>
              <w:bottom w:val="single" w:sz="4" w:space="0" w:color="auto"/>
              <w:right w:val="single" w:sz="4" w:space="0" w:color="auto"/>
            </w:tcBorders>
            <w:shd w:val="clear" w:color="auto" w:fill="auto"/>
            <w:vAlign w:val="center"/>
          </w:tcPr>
          <w:p w:rsidR="00B63EB4" w:rsidRPr="00B63EB4" w:rsidRDefault="00B63EB4" w:rsidP="00333CEC">
            <w:pPr>
              <w:jc w:val="center"/>
              <w:rPr>
                <w:sz w:val="22"/>
                <w:szCs w:val="22"/>
              </w:rPr>
            </w:pPr>
            <w:r w:rsidRPr="00B63EB4">
              <w:rPr>
                <w:sz w:val="22"/>
                <w:szCs w:val="22"/>
              </w:rPr>
              <w:t>0,2272</w:t>
            </w:r>
          </w:p>
        </w:tc>
        <w:tc>
          <w:tcPr>
            <w:tcW w:w="862" w:type="dxa"/>
            <w:vMerge w:val="restart"/>
            <w:tcBorders>
              <w:top w:val="single" w:sz="4" w:space="0" w:color="auto"/>
              <w:left w:val="single" w:sz="4" w:space="0" w:color="auto"/>
              <w:right w:val="single" w:sz="4" w:space="0" w:color="auto"/>
            </w:tcBorders>
            <w:vAlign w:val="center"/>
          </w:tcPr>
          <w:p w:rsidR="00B63EB4" w:rsidRPr="00B63EB4" w:rsidRDefault="00B63EB4" w:rsidP="00333CEC">
            <w:pPr>
              <w:jc w:val="center"/>
              <w:rPr>
                <w:sz w:val="22"/>
                <w:szCs w:val="22"/>
              </w:rPr>
            </w:pPr>
            <w:r w:rsidRPr="00B63EB4">
              <w:rPr>
                <w:sz w:val="22"/>
                <w:szCs w:val="22"/>
              </w:rPr>
              <w:t>-</w:t>
            </w:r>
          </w:p>
        </w:tc>
        <w:tc>
          <w:tcPr>
            <w:tcW w:w="1185" w:type="dxa"/>
            <w:vMerge w:val="restart"/>
            <w:tcBorders>
              <w:top w:val="single" w:sz="4" w:space="0" w:color="auto"/>
              <w:left w:val="single" w:sz="4" w:space="0" w:color="auto"/>
              <w:right w:val="single" w:sz="4" w:space="0" w:color="auto"/>
            </w:tcBorders>
            <w:vAlign w:val="center"/>
          </w:tcPr>
          <w:p w:rsidR="00B63EB4" w:rsidRPr="00B63EB4" w:rsidRDefault="00B63EB4" w:rsidP="00333CEC">
            <w:pPr>
              <w:jc w:val="center"/>
              <w:rPr>
                <w:sz w:val="22"/>
                <w:szCs w:val="22"/>
              </w:rPr>
            </w:pPr>
            <w:r w:rsidRPr="00B63EB4">
              <w:rPr>
                <w:sz w:val="22"/>
                <w:szCs w:val="22"/>
              </w:rPr>
              <w:t>-</w:t>
            </w:r>
          </w:p>
        </w:tc>
        <w:tc>
          <w:tcPr>
            <w:tcW w:w="919" w:type="dxa"/>
            <w:vMerge w:val="restart"/>
            <w:tcBorders>
              <w:top w:val="single" w:sz="4" w:space="0" w:color="auto"/>
              <w:left w:val="single" w:sz="4" w:space="0" w:color="auto"/>
              <w:right w:val="single" w:sz="4" w:space="0" w:color="auto"/>
            </w:tcBorders>
            <w:vAlign w:val="center"/>
          </w:tcPr>
          <w:p w:rsidR="00B63EB4" w:rsidRPr="00B63EB4" w:rsidRDefault="00B63EB4" w:rsidP="00333CEC">
            <w:pPr>
              <w:jc w:val="center"/>
              <w:rPr>
                <w:sz w:val="22"/>
                <w:szCs w:val="22"/>
              </w:rPr>
            </w:pPr>
            <w:r w:rsidRPr="00B63EB4">
              <w:rPr>
                <w:sz w:val="22"/>
                <w:szCs w:val="22"/>
              </w:rPr>
              <w:t>-</w:t>
            </w:r>
          </w:p>
        </w:tc>
        <w:tc>
          <w:tcPr>
            <w:tcW w:w="727" w:type="dxa"/>
            <w:vMerge w:val="restart"/>
            <w:tcBorders>
              <w:top w:val="single" w:sz="4" w:space="0" w:color="auto"/>
              <w:left w:val="single" w:sz="4" w:space="0" w:color="auto"/>
              <w:right w:val="single" w:sz="4" w:space="0" w:color="auto"/>
            </w:tcBorders>
            <w:vAlign w:val="center"/>
          </w:tcPr>
          <w:p w:rsidR="00B63EB4" w:rsidRPr="00B63EB4" w:rsidRDefault="00B63EB4" w:rsidP="00333CEC">
            <w:pPr>
              <w:jc w:val="center"/>
              <w:rPr>
                <w:sz w:val="22"/>
                <w:szCs w:val="22"/>
              </w:rPr>
            </w:pPr>
            <w:r w:rsidRPr="00B63EB4">
              <w:rPr>
                <w:sz w:val="22"/>
                <w:szCs w:val="22"/>
              </w:rPr>
              <w:t>-</w:t>
            </w:r>
          </w:p>
        </w:tc>
      </w:tr>
      <w:tr w:rsidR="00B63EB4" w:rsidRPr="006028CD" w:rsidTr="00333CEC">
        <w:trPr>
          <w:trHeight w:val="20"/>
        </w:trPr>
        <w:tc>
          <w:tcPr>
            <w:tcW w:w="1242" w:type="dxa"/>
            <w:vMerge/>
            <w:tcBorders>
              <w:left w:val="single" w:sz="4" w:space="0" w:color="auto"/>
              <w:right w:val="single" w:sz="4" w:space="0" w:color="auto"/>
            </w:tcBorders>
            <w:vAlign w:val="center"/>
          </w:tcPr>
          <w:p w:rsidR="00B63EB4" w:rsidRPr="00B63EB4" w:rsidRDefault="00B63EB4" w:rsidP="00333CEC">
            <w:pPr>
              <w:rPr>
                <w:iCs/>
                <w:sz w:val="22"/>
                <w:szCs w:val="22"/>
              </w:rPr>
            </w:pPr>
          </w:p>
        </w:tc>
        <w:tc>
          <w:tcPr>
            <w:tcW w:w="962" w:type="dxa"/>
            <w:vMerge/>
            <w:tcBorders>
              <w:left w:val="single" w:sz="4" w:space="0" w:color="auto"/>
              <w:right w:val="single" w:sz="4" w:space="0" w:color="auto"/>
            </w:tcBorders>
            <w:vAlign w:val="center"/>
          </w:tcPr>
          <w:p w:rsidR="00B63EB4" w:rsidRPr="00B63EB4" w:rsidRDefault="00B63EB4" w:rsidP="00333CEC">
            <w:pPr>
              <w:jc w:val="center"/>
              <w:rPr>
                <w:sz w:val="22"/>
                <w:szCs w:val="22"/>
              </w:rPr>
            </w:pPr>
          </w:p>
        </w:tc>
        <w:tc>
          <w:tcPr>
            <w:tcW w:w="824" w:type="dxa"/>
            <w:vMerge/>
            <w:tcBorders>
              <w:left w:val="single" w:sz="4" w:space="0" w:color="auto"/>
              <w:bottom w:val="single" w:sz="4" w:space="0" w:color="auto"/>
              <w:right w:val="single" w:sz="4" w:space="0" w:color="auto"/>
            </w:tcBorders>
            <w:vAlign w:val="center"/>
          </w:tcPr>
          <w:p w:rsidR="00B63EB4" w:rsidRPr="00B63EB4" w:rsidRDefault="00B63EB4" w:rsidP="00333CEC">
            <w:pPr>
              <w:jc w:val="center"/>
              <w:rPr>
                <w:sz w:val="22"/>
                <w:szCs w:val="22"/>
              </w:rPr>
            </w:pPr>
          </w:p>
        </w:tc>
        <w:tc>
          <w:tcPr>
            <w:tcW w:w="2359" w:type="dxa"/>
            <w:vMerge/>
            <w:tcBorders>
              <w:left w:val="single" w:sz="4" w:space="0" w:color="auto"/>
              <w:bottom w:val="single" w:sz="4" w:space="0" w:color="auto"/>
              <w:right w:val="single" w:sz="4" w:space="0" w:color="auto"/>
            </w:tcBorders>
            <w:vAlign w:val="center"/>
          </w:tcPr>
          <w:p w:rsidR="00B63EB4" w:rsidRPr="00B63EB4" w:rsidRDefault="00B63EB4" w:rsidP="00333CEC">
            <w:pPr>
              <w:jc w:val="center"/>
              <w:rPr>
                <w:sz w:val="22"/>
                <w:szCs w:val="22"/>
              </w:rPr>
            </w:pPr>
          </w:p>
        </w:tc>
        <w:tc>
          <w:tcPr>
            <w:tcW w:w="1093" w:type="dxa"/>
            <w:tcBorders>
              <w:top w:val="single" w:sz="4" w:space="0" w:color="auto"/>
              <w:left w:val="nil"/>
              <w:bottom w:val="single" w:sz="4" w:space="0" w:color="auto"/>
              <w:right w:val="single" w:sz="4" w:space="0" w:color="auto"/>
            </w:tcBorders>
            <w:shd w:val="clear" w:color="auto" w:fill="auto"/>
            <w:vAlign w:val="center"/>
          </w:tcPr>
          <w:p w:rsidR="00B63EB4" w:rsidRPr="00B63EB4" w:rsidRDefault="00B63EB4" w:rsidP="00333CEC">
            <w:pPr>
              <w:jc w:val="center"/>
              <w:rPr>
                <w:sz w:val="22"/>
                <w:szCs w:val="22"/>
              </w:rPr>
            </w:pPr>
            <w:r w:rsidRPr="00B63EB4">
              <w:rPr>
                <w:sz w:val="22"/>
                <w:szCs w:val="22"/>
              </w:rPr>
              <w:t>-</w:t>
            </w:r>
          </w:p>
        </w:tc>
        <w:tc>
          <w:tcPr>
            <w:tcW w:w="862" w:type="dxa"/>
            <w:vMerge/>
            <w:tcBorders>
              <w:left w:val="single" w:sz="4" w:space="0" w:color="auto"/>
              <w:bottom w:val="single" w:sz="4" w:space="0" w:color="auto"/>
              <w:right w:val="single" w:sz="4" w:space="0" w:color="auto"/>
            </w:tcBorders>
            <w:vAlign w:val="center"/>
          </w:tcPr>
          <w:p w:rsidR="00B63EB4" w:rsidRPr="00B63EB4" w:rsidRDefault="00B63EB4" w:rsidP="00333CEC">
            <w:pPr>
              <w:jc w:val="center"/>
              <w:rPr>
                <w:sz w:val="22"/>
                <w:szCs w:val="22"/>
              </w:rPr>
            </w:pPr>
          </w:p>
        </w:tc>
        <w:tc>
          <w:tcPr>
            <w:tcW w:w="1185" w:type="dxa"/>
            <w:vMerge/>
            <w:tcBorders>
              <w:left w:val="single" w:sz="4" w:space="0" w:color="auto"/>
              <w:bottom w:val="single" w:sz="4" w:space="0" w:color="auto"/>
              <w:right w:val="single" w:sz="4" w:space="0" w:color="auto"/>
            </w:tcBorders>
            <w:vAlign w:val="center"/>
          </w:tcPr>
          <w:p w:rsidR="00B63EB4" w:rsidRPr="00B63EB4" w:rsidRDefault="00B63EB4" w:rsidP="00333CEC">
            <w:pPr>
              <w:jc w:val="center"/>
              <w:rPr>
                <w:sz w:val="22"/>
                <w:szCs w:val="22"/>
              </w:rPr>
            </w:pPr>
          </w:p>
        </w:tc>
        <w:tc>
          <w:tcPr>
            <w:tcW w:w="919" w:type="dxa"/>
            <w:vMerge/>
            <w:tcBorders>
              <w:left w:val="single" w:sz="4" w:space="0" w:color="auto"/>
              <w:bottom w:val="single" w:sz="4" w:space="0" w:color="auto"/>
              <w:right w:val="single" w:sz="4" w:space="0" w:color="auto"/>
            </w:tcBorders>
            <w:vAlign w:val="center"/>
          </w:tcPr>
          <w:p w:rsidR="00B63EB4" w:rsidRPr="00B63EB4" w:rsidRDefault="00B63EB4" w:rsidP="00333CEC">
            <w:pPr>
              <w:jc w:val="center"/>
              <w:rPr>
                <w:sz w:val="22"/>
                <w:szCs w:val="22"/>
              </w:rPr>
            </w:pPr>
          </w:p>
        </w:tc>
        <w:tc>
          <w:tcPr>
            <w:tcW w:w="727" w:type="dxa"/>
            <w:vMerge/>
            <w:tcBorders>
              <w:left w:val="single" w:sz="4" w:space="0" w:color="auto"/>
              <w:bottom w:val="single" w:sz="4" w:space="0" w:color="auto"/>
              <w:right w:val="single" w:sz="4" w:space="0" w:color="auto"/>
            </w:tcBorders>
            <w:vAlign w:val="center"/>
          </w:tcPr>
          <w:p w:rsidR="00B63EB4" w:rsidRPr="00B63EB4" w:rsidRDefault="00B63EB4" w:rsidP="00333CEC">
            <w:pPr>
              <w:jc w:val="center"/>
              <w:rPr>
                <w:sz w:val="22"/>
                <w:szCs w:val="22"/>
              </w:rPr>
            </w:pPr>
          </w:p>
        </w:tc>
      </w:tr>
      <w:tr w:rsidR="00B63EB4" w:rsidRPr="006028CD" w:rsidTr="00333CEC">
        <w:trPr>
          <w:trHeight w:val="20"/>
        </w:trPr>
        <w:tc>
          <w:tcPr>
            <w:tcW w:w="1242" w:type="dxa"/>
            <w:vMerge/>
            <w:tcBorders>
              <w:left w:val="single" w:sz="4" w:space="0" w:color="auto"/>
              <w:right w:val="single" w:sz="4" w:space="0" w:color="auto"/>
            </w:tcBorders>
            <w:vAlign w:val="center"/>
          </w:tcPr>
          <w:p w:rsidR="00B63EB4" w:rsidRPr="00B63EB4" w:rsidRDefault="00B63EB4" w:rsidP="00333CEC">
            <w:pPr>
              <w:rPr>
                <w:iCs/>
                <w:sz w:val="22"/>
                <w:szCs w:val="22"/>
              </w:rPr>
            </w:pPr>
          </w:p>
        </w:tc>
        <w:tc>
          <w:tcPr>
            <w:tcW w:w="962" w:type="dxa"/>
            <w:vMerge/>
            <w:tcBorders>
              <w:left w:val="single" w:sz="4" w:space="0" w:color="auto"/>
              <w:right w:val="single" w:sz="4" w:space="0" w:color="auto"/>
            </w:tcBorders>
            <w:vAlign w:val="center"/>
          </w:tcPr>
          <w:p w:rsidR="00B63EB4" w:rsidRPr="00B63EB4" w:rsidRDefault="00B63EB4" w:rsidP="00333CEC">
            <w:pPr>
              <w:jc w:val="center"/>
              <w:rPr>
                <w:sz w:val="22"/>
                <w:szCs w:val="22"/>
              </w:rPr>
            </w:pPr>
          </w:p>
        </w:tc>
        <w:tc>
          <w:tcPr>
            <w:tcW w:w="824" w:type="dxa"/>
            <w:vMerge w:val="restart"/>
            <w:tcBorders>
              <w:top w:val="single" w:sz="4" w:space="0" w:color="auto"/>
              <w:left w:val="single" w:sz="4" w:space="0" w:color="auto"/>
              <w:right w:val="single" w:sz="4" w:space="0" w:color="auto"/>
            </w:tcBorders>
            <w:vAlign w:val="center"/>
          </w:tcPr>
          <w:p w:rsidR="00B63EB4" w:rsidRPr="00B63EB4" w:rsidRDefault="00B63EB4" w:rsidP="00333CEC">
            <w:pPr>
              <w:jc w:val="center"/>
              <w:rPr>
                <w:sz w:val="22"/>
                <w:szCs w:val="22"/>
              </w:rPr>
            </w:pPr>
            <w:r w:rsidRPr="00B63EB4">
              <w:rPr>
                <w:sz w:val="22"/>
                <w:szCs w:val="22"/>
              </w:rPr>
              <w:t>4 ч.</w:t>
            </w:r>
          </w:p>
        </w:tc>
        <w:tc>
          <w:tcPr>
            <w:tcW w:w="2359" w:type="dxa"/>
            <w:vMerge w:val="restart"/>
            <w:tcBorders>
              <w:top w:val="single" w:sz="4" w:space="0" w:color="auto"/>
              <w:left w:val="single" w:sz="4" w:space="0" w:color="auto"/>
              <w:right w:val="single" w:sz="4" w:space="0" w:color="auto"/>
            </w:tcBorders>
            <w:vAlign w:val="center"/>
          </w:tcPr>
          <w:p w:rsidR="00B63EB4" w:rsidRPr="00B63EB4" w:rsidRDefault="00B63EB4" w:rsidP="00333CEC">
            <w:pPr>
              <w:jc w:val="center"/>
              <w:rPr>
                <w:sz w:val="22"/>
                <w:szCs w:val="22"/>
              </w:rPr>
            </w:pPr>
            <w:r w:rsidRPr="00B63EB4">
              <w:rPr>
                <w:sz w:val="22"/>
                <w:szCs w:val="22"/>
              </w:rPr>
              <w:t>5Б3ЛП2ОС+Е+ИВ</w:t>
            </w:r>
          </w:p>
        </w:tc>
        <w:tc>
          <w:tcPr>
            <w:tcW w:w="1093" w:type="dxa"/>
            <w:tcBorders>
              <w:top w:val="single" w:sz="4" w:space="0" w:color="auto"/>
              <w:left w:val="nil"/>
              <w:bottom w:val="single" w:sz="4" w:space="0" w:color="auto"/>
              <w:right w:val="single" w:sz="4" w:space="0" w:color="auto"/>
            </w:tcBorders>
            <w:shd w:val="clear" w:color="auto" w:fill="auto"/>
            <w:vAlign w:val="center"/>
          </w:tcPr>
          <w:p w:rsidR="00B63EB4" w:rsidRPr="00B63EB4" w:rsidRDefault="00B63EB4" w:rsidP="00333CEC">
            <w:pPr>
              <w:jc w:val="center"/>
              <w:rPr>
                <w:sz w:val="22"/>
                <w:szCs w:val="22"/>
              </w:rPr>
            </w:pPr>
            <w:r w:rsidRPr="00B63EB4">
              <w:rPr>
                <w:sz w:val="22"/>
                <w:szCs w:val="22"/>
              </w:rPr>
              <w:t>0,3067</w:t>
            </w:r>
          </w:p>
        </w:tc>
        <w:tc>
          <w:tcPr>
            <w:tcW w:w="862" w:type="dxa"/>
            <w:vMerge w:val="restart"/>
            <w:tcBorders>
              <w:top w:val="single" w:sz="4" w:space="0" w:color="auto"/>
              <w:left w:val="single" w:sz="4" w:space="0" w:color="auto"/>
              <w:right w:val="single" w:sz="4" w:space="0" w:color="auto"/>
            </w:tcBorders>
            <w:vAlign w:val="center"/>
          </w:tcPr>
          <w:p w:rsidR="00B63EB4" w:rsidRPr="00B63EB4" w:rsidRDefault="00B63EB4" w:rsidP="00333CEC">
            <w:pPr>
              <w:jc w:val="center"/>
              <w:rPr>
                <w:sz w:val="22"/>
                <w:szCs w:val="22"/>
              </w:rPr>
            </w:pPr>
            <w:r w:rsidRPr="00B63EB4">
              <w:rPr>
                <w:sz w:val="22"/>
                <w:szCs w:val="22"/>
              </w:rPr>
              <w:t>-</w:t>
            </w:r>
          </w:p>
        </w:tc>
        <w:tc>
          <w:tcPr>
            <w:tcW w:w="1185" w:type="dxa"/>
            <w:tcBorders>
              <w:top w:val="single" w:sz="4" w:space="0" w:color="auto"/>
              <w:left w:val="single" w:sz="4" w:space="0" w:color="auto"/>
              <w:bottom w:val="single" w:sz="4" w:space="0" w:color="auto"/>
              <w:right w:val="single" w:sz="4" w:space="0" w:color="auto"/>
            </w:tcBorders>
            <w:vAlign w:val="center"/>
          </w:tcPr>
          <w:p w:rsidR="00B63EB4" w:rsidRPr="00B63EB4" w:rsidRDefault="00B63EB4" w:rsidP="00333CEC">
            <w:pPr>
              <w:jc w:val="center"/>
              <w:rPr>
                <w:sz w:val="22"/>
                <w:szCs w:val="22"/>
              </w:rPr>
            </w:pPr>
            <w:r w:rsidRPr="00B63EB4">
              <w:rPr>
                <w:sz w:val="22"/>
                <w:szCs w:val="22"/>
              </w:rPr>
              <w:t>0,3067</w:t>
            </w:r>
          </w:p>
        </w:tc>
        <w:tc>
          <w:tcPr>
            <w:tcW w:w="919" w:type="dxa"/>
            <w:vMerge w:val="restart"/>
            <w:tcBorders>
              <w:top w:val="single" w:sz="4" w:space="0" w:color="auto"/>
              <w:left w:val="single" w:sz="4" w:space="0" w:color="auto"/>
              <w:right w:val="single" w:sz="4" w:space="0" w:color="auto"/>
            </w:tcBorders>
            <w:vAlign w:val="center"/>
          </w:tcPr>
          <w:p w:rsidR="00B63EB4" w:rsidRPr="00B63EB4" w:rsidRDefault="00B63EB4" w:rsidP="00333CEC">
            <w:pPr>
              <w:jc w:val="center"/>
              <w:rPr>
                <w:sz w:val="22"/>
                <w:szCs w:val="22"/>
              </w:rPr>
            </w:pPr>
            <w:r w:rsidRPr="00B63EB4">
              <w:rPr>
                <w:sz w:val="22"/>
                <w:szCs w:val="22"/>
              </w:rPr>
              <w:t>-</w:t>
            </w:r>
          </w:p>
        </w:tc>
        <w:tc>
          <w:tcPr>
            <w:tcW w:w="727" w:type="dxa"/>
            <w:vMerge w:val="restart"/>
            <w:tcBorders>
              <w:top w:val="single" w:sz="4" w:space="0" w:color="auto"/>
              <w:left w:val="single" w:sz="4" w:space="0" w:color="auto"/>
              <w:right w:val="single" w:sz="4" w:space="0" w:color="auto"/>
            </w:tcBorders>
            <w:vAlign w:val="center"/>
          </w:tcPr>
          <w:p w:rsidR="00B63EB4" w:rsidRPr="00B63EB4" w:rsidRDefault="00B63EB4" w:rsidP="00333CEC">
            <w:pPr>
              <w:jc w:val="center"/>
              <w:rPr>
                <w:sz w:val="22"/>
                <w:szCs w:val="22"/>
              </w:rPr>
            </w:pPr>
            <w:r w:rsidRPr="00B63EB4">
              <w:rPr>
                <w:sz w:val="22"/>
                <w:szCs w:val="22"/>
              </w:rPr>
              <w:t>-</w:t>
            </w:r>
          </w:p>
        </w:tc>
      </w:tr>
      <w:tr w:rsidR="00B63EB4" w:rsidRPr="006028CD" w:rsidTr="00333CEC">
        <w:trPr>
          <w:trHeight w:val="20"/>
        </w:trPr>
        <w:tc>
          <w:tcPr>
            <w:tcW w:w="1242" w:type="dxa"/>
            <w:vMerge/>
            <w:tcBorders>
              <w:left w:val="single" w:sz="4" w:space="0" w:color="auto"/>
              <w:right w:val="single" w:sz="4" w:space="0" w:color="auto"/>
            </w:tcBorders>
            <w:vAlign w:val="center"/>
          </w:tcPr>
          <w:p w:rsidR="00B63EB4" w:rsidRPr="00B63EB4" w:rsidRDefault="00B63EB4" w:rsidP="00333CEC">
            <w:pPr>
              <w:rPr>
                <w:iCs/>
                <w:sz w:val="22"/>
                <w:szCs w:val="22"/>
              </w:rPr>
            </w:pPr>
          </w:p>
        </w:tc>
        <w:tc>
          <w:tcPr>
            <w:tcW w:w="962" w:type="dxa"/>
            <w:vMerge/>
            <w:tcBorders>
              <w:left w:val="single" w:sz="4" w:space="0" w:color="auto"/>
              <w:right w:val="single" w:sz="4" w:space="0" w:color="auto"/>
            </w:tcBorders>
            <w:vAlign w:val="center"/>
          </w:tcPr>
          <w:p w:rsidR="00B63EB4" w:rsidRPr="00B63EB4" w:rsidRDefault="00B63EB4" w:rsidP="00333CEC">
            <w:pPr>
              <w:rPr>
                <w:sz w:val="22"/>
                <w:szCs w:val="22"/>
              </w:rPr>
            </w:pPr>
          </w:p>
        </w:tc>
        <w:tc>
          <w:tcPr>
            <w:tcW w:w="824" w:type="dxa"/>
            <w:vMerge/>
            <w:tcBorders>
              <w:left w:val="single" w:sz="4" w:space="0" w:color="auto"/>
              <w:bottom w:val="single" w:sz="4" w:space="0" w:color="auto"/>
              <w:right w:val="single" w:sz="4" w:space="0" w:color="auto"/>
            </w:tcBorders>
            <w:vAlign w:val="center"/>
          </w:tcPr>
          <w:p w:rsidR="00B63EB4" w:rsidRPr="00B63EB4" w:rsidRDefault="00B63EB4" w:rsidP="00333CEC">
            <w:pPr>
              <w:rPr>
                <w:sz w:val="22"/>
                <w:szCs w:val="22"/>
              </w:rPr>
            </w:pPr>
          </w:p>
        </w:tc>
        <w:tc>
          <w:tcPr>
            <w:tcW w:w="2359" w:type="dxa"/>
            <w:vMerge/>
            <w:tcBorders>
              <w:left w:val="single" w:sz="4" w:space="0" w:color="auto"/>
              <w:bottom w:val="single" w:sz="4" w:space="0" w:color="auto"/>
              <w:right w:val="single" w:sz="4" w:space="0" w:color="auto"/>
            </w:tcBorders>
            <w:vAlign w:val="center"/>
          </w:tcPr>
          <w:p w:rsidR="00B63EB4" w:rsidRPr="00B63EB4" w:rsidRDefault="00B63EB4" w:rsidP="00333CEC">
            <w:pPr>
              <w:jc w:val="center"/>
              <w:rPr>
                <w:sz w:val="22"/>
                <w:szCs w:val="22"/>
              </w:rPr>
            </w:pPr>
          </w:p>
        </w:tc>
        <w:tc>
          <w:tcPr>
            <w:tcW w:w="1093" w:type="dxa"/>
            <w:tcBorders>
              <w:top w:val="single" w:sz="4" w:space="0" w:color="auto"/>
              <w:left w:val="nil"/>
              <w:bottom w:val="single" w:sz="4" w:space="0" w:color="auto"/>
              <w:right w:val="single" w:sz="4" w:space="0" w:color="auto"/>
            </w:tcBorders>
            <w:shd w:val="clear" w:color="auto" w:fill="auto"/>
            <w:vAlign w:val="center"/>
          </w:tcPr>
          <w:p w:rsidR="00B63EB4" w:rsidRPr="00B63EB4" w:rsidRDefault="00B63EB4" w:rsidP="00333CEC">
            <w:pPr>
              <w:jc w:val="center"/>
              <w:rPr>
                <w:sz w:val="22"/>
                <w:szCs w:val="22"/>
              </w:rPr>
            </w:pPr>
            <w:r w:rsidRPr="00B63EB4">
              <w:rPr>
                <w:sz w:val="22"/>
                <w:szCs w:val="22"/>
              </w:rPr>
              <w:t>61</w:t>
            </w:r>
          </w:p>
        </w:tc>
        <w:tc>
          <w:tcPr>
            <w:tcW w:w="862" w:type="dxa"/>
            <w:vMerge/>
            <w:tcBorders>
              <w:left w:val="single" w:sz="4" w:space="0" w:color="auto"/>
              <w:bottom w:val="single" w:sz="4" w:space="0" w:color="auto"/>
              <w:right w:val="single" w:sz="4" w:space="0" w:color="auto"/>
            </w:tcBorders>
            <w:vAlign w:val="center"/>
          </w:tcPr>
          <w:p w:rsidR="00B63EB4" w:rsidRPr="00B63EB4" w:rsidRDefault="00B63EB4" w:rsidP="00333CEC">
            <w:pPr>
              <w:jc w:val="center"/>
              <w:rPr>
                <w:sz w:val="22"/>
                <w:szCs w:val="22"/>
              </w:rPr>
            </w:pPr>
          </w:p>
        </w:tc>
        <w:tc>
          <w:tcPr>
            <w:tcW w:w="1185" w:type="dxa"/>
            <w:tcBorders>
              <w:top w:val="single" w:sz="4" w:space="0" w:color="auto"/>
              <w:left w:val="single" w:sz="4" w:space="0" w:color="auto"/>
              <w:bottom w:val="single" w:sz="4" w:space="0" w:color="auto"/>
              <w:right w:val="single" w:sz="4" w:space="0" w:color="auto"/>
            </w:tcBorders>
            <w:vAlign w:val="center"/>
          </w:tcPr>
          <w:p w:rsidR="00B63EB4" w:rsidRPr="00B63EB4" w:rsidRDefault="00B63EB4" w:rsidP="00333CEC">
            <w:pPr>
              <w:jc w:val="center"/>
              <w:rPr>
                <w:sz w:val="22"/>
                <w:szCs w:val="22"/>
              </w:rPr>
            </w:pPr>
            <w:r w:rsidRPr="00B63EB4">
              <w:rPr>
                <w:sz w:val="22"/>
                <w:szCs w:val="22"/>
              </w:rPr>
              <w:t>61</w:t>
            </w:r>
          </w:p>
        </w:tc>
        <w:tc>
          <w:tcPr>
            <w:tcW w:w="919" w:type="dxa"/>
            <w:vMerge/>
            <w:tcBorders>
              <w:left w:val="single" w:sz="4" w:space="0" w:color="auto"/>
              <w:bottom w:val="single" w:sz="4" w:space="0" w:color="auto"/>
              <w:right w:val="single" w:sz="4" w:space="0" w:color="auto"/>
            </w:tcBorders>
            <w:vAlign w:val="center"/>
          </w:tcPr>
          <w:p w:rsidR="00B63EB4" w:rsidRPr="00B63EB4" w:rsidRDefault="00B63EB4" w:rsidP="00333CEC">
            <w:pPr>
              <w:jc w:val="center"/>
              <w:rPr>
                <w:sz w:val="22"/>
                <w:szCs w:val="22"/>
              </w:rPr>
            </w:pPr>
          </w:p>
        </w:tc>
        <w:tc>
          <w:tcPr>
            <w:tcW w:w="727" w:type="dxa"/>
            <w:vMerge/>
            <w:tcBorders>
              <w:left w:val="single" w:sz="4" w:space="0" w:color="auto"/>
              <w:bottom w:val="single" w:sz="4" w:space="0" w:color="auto"/>
              <w:right w:val="single" w:sz="4" w:space="0" w:color="auto"/>
            </w:tcBorders>
            <w:vAlign w:val="center"/>
          </w:tcPr>
          <w:p w:rsidR="00B63EB4" w:rsidRPr="00B63EB4" w:rsidRDefault="00B63EB4" w:rsidP="00333CEC">
            <w:pPr>
              <w:jc w:val="center"/>
              <w:rPr>
                <w:sz w:val="22"/>
                <w:szCs w:val="22"/>
              </w:rPr>
            </w:pPr>
          </w:p>
        </w:tc>
      </w:tr>
      <w:tr w:rsidR="00B63EB4" w:rsidRPr="006028CD" w:rsidTr="00333CEC">
        <w:trPr>
          <w:trHeight w:val="20"/>
        </w:trPr>
        <w:tc>
          <w:tcPr>
            <w:tcW w:w="1242" w:type="dxa"/>
            <w:vMerge/>
            <w:tcBorders>
              <w:left w:val="single" w:sz="4" w:space="0" w:color="auto"/>
              <w:right w:val="single" w:sz="4" w:space="0" w:color="auto"/>
            </w:tcBorders>
            <w:vAlign w:val="center"/>
          </w:tcPr>
          <w:p w:rsidR="00B63EB4" w:rsidRPr="00B63EB4" w:rsidRDefault="00B63EB4" w:rsidP="00333CEC">
            <w:pPr>
              <w:rPr>
                <w:iCs/>
                <w:sz w:val="22"/>
                <w:szCs w:val="22"/>
              </w:rPr>
            </w:pPr>
          </w:p>
        </w:tc>
        <w:tc>
          <w:tcPr>
            <w:tcW w:w="962" w:type="dxa"/>
            <w:vMerge/>
            <w:tcBorders>
              <w:left w:val="single" w:sz="4" w:space="0" w:color="auto"/>
              <w:right w:val="single" w:sz="4" w:space="0" w:color="auto"/>
            </w:tcBorders>
            <w:vAlign w:val="center"/>
          </w:tcPr>
          <w:p w:rsidR="00B63EB4" w:rsidRPr="00B63EB4" w:rsidRDefault="00B63EB4" w:rsidP="00333CEC">
            <w:pPr>
              <w:rPr>
                <w:sz w:val="22"/>
                <w:szCs w:val="22"/>
              </w:rPr>
            </w:pPr>
          </w:p>
        </w:tc>
        <w:tc>
          <w:tcPr>
            <w:tcW w:w="824" w:type="dxa"/>
            <w:vMerge w:val="restart"/>
            <w:tcBorders>
              <w:top w:val="single" w:sz="4" w:space="0" w:color="auto"/>
              <w:left w:val="single" w:sz="4" w:space="0" w:color="auto"/>
              <w:right w:val="single" w:sz="4" w:space="0" w:color="auto"/>
            </w:tcBorders>
            <w:vAlign w:val="center"/>
          </w:tcPr>
          <w:p w:rsidR="00B63EB4" w:rsidRPr="00B63EB4" w:rsidRDefault="00B63EB4" w:rsidP="00333CEC">
            <w:pPr>
              <w:jc w:val="center"/>
              <w:rPr>
                <w:sz w:val="22"/>
                <w:szCs w:val="22"/>
              </w:rPr>
            </w:pPr>
            <w:r w:rsidRPr="00B63EB4">
              <w:rPr>
                <w:sz w:val="22"/>
                <w:szCs w:val="22"/>
              </w:rPr>
              <w:t>31 ч.</w:t>
            </w:r>
          </w:p>
        </w:tc>
        <w:tc>
          <w:tcPr>
            <w:tcW w:w="2359" w:type="dxa"/>
            <w:vMerge w:val="restart"/>
            <w:tcBorders>
              <w:top w:val="single" w:sz="4" w:space="0" w:color="auto"/>
              <w:left w:val="single" w:sz="4" w:space="0" w:color="auto"/>
              <w:right w:val="single" w:sz="4" w:space="0" w:color="auto"/>
            </w:tcBorders>
            <w:vAlign w:val="center"/>
          </w:tcPr>
          <w:p w:rsidR="00B63EB4" w:rsidRPr="00B63EB4" w:rsidRDefault="00B63EB4" w:rsidP="00333CEC">
            <w:pPr>
              <w:jc w:val="center"/>
              <w:rPr>
                <w:iCs/>
                <w:sz w:val="22"/>
                <w:szCs w:val="22"/>
              </w:rPr>
            </w:pPr>
            <w:r w:rsidRPr="00B63EB4">
              <w:rPr>
                <w:iCs/>
                <w:sz w:val="22"/>
                <w:szCs w:val="22"/>
              </w:rPr>
              <w:t xml:space="preserve">Просека квартальная                                                                                              ширина 1,0 м </w:t>
            </w:r>
            <w:r w:rsidRPr="00B63EB4">
              <w:rPr>
                <w:iCs/>
                <w:sz w:val="22"/>
                <w:szCs w:val="22"/>
              </w:rPr>
              <w:lastRenderedPageBreak/>
              <w:t>протяженность 1,5 км заросшая</w:t>
            </w:r>
          </w:p>
          <w:p w:rsidR="00B63EB4" w:rsidRPr="00B63EB4" w:rsidRDefault="00B63EB4" w:rsidP="00333CEC">
            <w:pPr>
              <w:jc w:val="center"/>
              <w:rPr>
                <w:sz w:val="22"/>
                <w:szCs w:val="22"/>
              </w:rPr>
            </w:pPr>
            <w:r w:rsidRPr="00B63EB4">
              <w:rPr>
                <w:iCs/>
                <w:sz w:val="22"/>
                <w:szCs w:val="22"/>
              </w:rPr>
              <w:t>Просека северная</w:t>
            </w:r>
          </w:p>
        </w:tc>
        <w:tc>
          <w:tcPr>
            <w:tcW w:w="1093" w:type="dxa"/>
            <w:tcBorders>
              <w:top w:val="single" w:sz="4" w:space="0" w:color="auto"/>
              <w:left w:val="nil"/>
              <w:bottom w:val="single" w:sz="4" w:space="0" w:color="auto"/>
              <w:right w:val="single" w:sz="4" w:space="0" w:color="auto"/>
            </w:tcBorders>
            <w:shd w:val="clear" w:color="auto" w:fill="auto"/>
            <w:vAlign w:val="center"/>
          </w:tcPr>
          <w:p w:rsidR="00B63EB4" w:rsidRPr="00B63EB4" w:rsidRDefault="00B63EB4" w:rsidP="00333CEC">
            <w:pPr>
              <w:jc w:val="center"/>
              <w:rPr>
                <w:sz w:val="22"/>
                <w:szCs w:val="22"/>
              </w:rPr>
            </w:pPr>
            <w:r w:rsidRPr="00B63EB4">
              <w:rPr>
                <w:sz w:val="22"/>
                <w:szCs w:val="22"/>
              </w:rPr>
              <w:lastRenderedPageBreak/>
              <w:t>0,0026</w:t>
            </w:r>
          </w:p>
        </w:tc>
        <w:tc>
          <w:tcPr>
            <w:tcW w:w="862" w:type="dxa"/>
            <w:tcBorders>
              <w:top w:val="single" w:sz="4" w:space="0" w:color="auto"/>
              <w:left w:val="single" w:sz="4" w:space="0" w:color="auto"/>
              <w:bottom w:val="single" w:sz="4" w:space="0" w:color="auto"/>
              <w:right w:val="single" w:sz="4" w:space="0" w:color="auto"/>
            </w:tcBorders>
            <w:vAlign w:val="center"/>
          </w:tcPr>
          <w:p w:rsidR="00B63EB4" w:rsidRPr="00B63EB4" w:rsidRDefault="00B63EB4" w:rsidP="00333CEC">
            <w:pPr>
              <w:jc w:val="center"/>
              <w:rPr>
                <w:sz w:val="22"/>
                <w:szCs w:val="22"/>
              </w:rPr>
            </w:pPr>
          </w:p>
        </w:tc>
        <w:tc>
          <w:tcPr>
            <w:tcW w:w="1185" w:type="dxa"/>
            <w:tcBorders>
              <w:top w:val="single" w:sz="4" w:space="0" w:color="auto"/>
              <w:left w:val="single" w:sz="4" w:space="0" w:color="auto"/>
              <w:bottom w:val="single" w:sz="4" w:space="0" w:color="auto"/>
              <w:right w:val="single" w:sz="4" w:space="0" w:color="auto"/>
            </w:tcBorders>
            <w:vAlign w:val="center"/>
          </w:tcPr>
          <w:p w:rsidR="00B63EB4" w:rsidRPr="00B63EB4" w:rsidRDefault="00B63EB4" w:rsidP="00333CEC">
            <w:pPr>
              <w:jc w:val="center"/>
              <w:rPr>
                <w:sz w:val="22"/>
                <w:szCs w:val="22"/>
              </w:rPr>
            </w:pPr>
          </w:p>
        </w:tc>
        <w:tc>
          <w:tcPr>
            <w:tcW w:w="919" w:type="dxa"/>
            <w:tcBorders>
              <w:top w:val="single" w:sz="4" w:space="0" w:color="auto"/>
              <w:left w:val="single" w:sz="4" w:space="0" w:color="auto"/>
              <w:bottom w:val="single" w:sz="4" w:space="0" w:color="auto"/>
              <w:right w:val="single" w:sz="4" w:space="0" w:color="auto"/>
            </w:tcBorders>
            <w:vAlign w:val="center"/>
          </w:tcPr>
          <w:p w:rsidR="00B63EB4" w:rsidRPr="00B63EB4" w:rsidRDefault="00B63EB4" w:rsidP="00333CEC">
            <w:pPr>
              <w:jc w:val="center"/>
              <w:rPr>
                <w:sz w:val="22"/>
                <w:szCs w:val="22"/>
              </w:rPr>
            </w:pPr>
          </w:p>
        </w:tc>
        <w:tc>
          <w:tcPr>
            <w:tcW w:w="727" w:type="dxa"/>
            <w:tcBorders>
              <w:top w:val="single" w:sz="4" w:space="0" w:color="auto"/>
              <w:left w:val="single" w:sz="4" w:space="0" w:color="auto"/>
              <w:bottom w:val="single" w:sz="4" w:space="0" w:color="auto"/>
              <w:right w:val="single" w:sz="4" w:space="0" w:color="auto"/>
            </w:tcBorders>
            <w:vAlign w:val="center"/>
          </w:tcPr>
          <w:p w:rsidR="00B63EB4" w:rsidRPr="00B63EB4" w:rsidRDefault="00B63EB4" w:rsidP="00333CEC">
            <w:pPr>
              <w:jc w:val="center"/>
              <w:rPr>
                <w:sz w:val="22"/>
                <w:szCs w:val="22"/>
              </w:rPr>
            </w:pPr>
          </w:p>
        </w:tc>
      </w:tr>
      <w:tr w:rsidR="00B63EB4" w:rsidRPr="006028CD" w:rsidTr="00333CEC">
        <w:trPr>
          <w:trHeight w:val="20"/>
        </w:trPr>
        <w:tc>
          <w:tcPr>
            <w:tcW w:w="1242" w:type="dxa"/>
            <w:vMerge/>
            <w:tcBorders>
              <w:left w:val="single" w:sz="4" w:space="0" w:color="auto"/>
              <w:bottom w:val="single" w:sz="4" w:space="0" w:color="auto"/>
              <w:right w:val="single" w:sz="4" w:space="0" w:color="auto"/>
            </w:tcBorders>
            <w:vAlign w:val="center"/>
          </w:tcPr>
          <w:p w:rsidR="00B63EB4" w:rsidRPr="00B63EB4" w:rsidRDefault="00B63EB4" w:rsidP="00333CEC">
            <w:pPr>
              <w:rPr>
                <w:iCs/>
                <w:sz w:val="22"/>
                <w:szCs w:val="22"/>
              </w:rPr>
            </w:pPr>
          </w:p>
        </w:tc>
        <w:tc>
          <w:tcPr>
            <w:tcW w:w="962" w:type="dxa"/>
            <w:vMerge/>
            <w:tcBorders>
              <w:left w:val="single" w:sz="4" w:space="0" w:color="auto"/>
              <w:bottom w:val="single" w:sz="4" w:space="0" w:color="auto"/>
              <w:right w:val="single" w:sz="4" w:space="0" w:color="auto"/>
            </w:tcBorders>
            <w:vAlign w:val="center"/>
          </w:tcPr>
          <w:p w:rsidR="00B63EB4" w:rsidRPr="00B63EB4" w:rsidRDefault="00B63EB4" w:rsidP="00333CEC">
            <w:pPr>
              <w:rPr>
                <w:sz w:val="22"/>
                <w:szCs w:val="22"/>
              </w:rPr>
            </w:pPr>
          </w:p>
        </w:tc>
        <w:tc>
          <w:tcPr>
            <w:tcW w:w="824" w:type="dxa"/>
            <w:vMerge/>
            <w:tcBorders>
              <w:left w:val="single" w:sz="4" w:space="0" w:color="auto"/>
              <w:bottom w:val="single" w:sz="4" w:space="0" w:color="auto"/>
              <w:right w:val="single" w:sz="4" w:space="0" w:color="auto"/>
            </w:tcBorders>
            <w:vAlign w:val="center"/>
          </w:tcPr>
          <w:p w:rsidR="00B63EB4" w:rsidRPr="00B63EB4" w:rsidRDefault="00B63EB4" w:rsidP="00333CEC">
            <w:pPr>
              <w:rPr>
                <w:sz w:val="22"/>
                <w:szCs w:val="22"/>
              </w:rPr>
            </w:pPr>
          </w:p>
        </w:tc>
        <w:tc>
          <w:tcPr>
            <w:tcW w:w="2359" w:type="dxa"/>
            <w:vMerge/>
            <w:tcBorders>
              <w:left w:val="single" w:sz="4" w:space="0" w:color="auto"/>
              <w:bottom w:val="single" w:sz="4" w:space="0" w:color="auto"/>
              <w:right w:val="single" w:sz="4" w:space="0" w:color="auto"/>
            </w:tcBorders>
            <w:vAlign w:val="center"/>
          </w:tcPr>
          <w:p w:rsidR="00B63EB4" w:rsidRPr="00B63EB4" w:rsidRDefault="00B63EB4" w:rsidP="00333CEC">
            <w:pPr>
              <w:rPr>
                <w:sz w:val="22"/>
                <w:szCs w:val="22"/>
              </w:rPr>
            </w:pPr>
          </w:p>
        </w:tc>
        <w:tc>
          <w:tcPr>
            <w:tcW w:w="1093" w:type="dxa"/>
            <w:tcBorders>
              <w:top w:val="single" w:sz="4" w:space="0" w:color="auto"/>
              <w:left w:val="nil"/>
              <w:bottom w:val="single" w:sz="4" w:space="0" w:color="auto"/>
              <w:right w:val="single" w:sz="4" w:space="0" w:color="auto"/>
            </w:tcBorders>
            <w:shd w:val="clear" w:color="auto" w:fill="auto"/>
            <w:vAlign w:val="center"/>
          </w:tcPr>
          <w:p w:rsidR="00B63EB4" w:rsidRPr="00B63EB4" w:rsidRDefault="00B63EB4" w:rsidP="00333CEC">
            <w:pPr>
              <w:jc w:val="center"/>
              <w:rPr>
                <w:sz w:val="22"/>
                <w:szCs w:val="22"/>
              </w:rPr>
            </w:pPr>
            <w:r w:rsidRPr="00B63EB4">
              <w:rPr>
                <w:sz w:val="22"/>
                <w:szCs w:val="22"/>
              </w:rPr>
              <w:t>-</w:t>
            </w:r>
          </w:p>
        </w:tc>
        <w:tc>
          <w:tcPr>
            <w:tcW w:w="862" w:type="dxa"/>
            <w:tcBorders>
              <w:top w:val="single" w:sz="4" w:space="0" w:color="auto"/>
              <w:left w:val="single" w:sz="4" w:space="0" w:color="auto"/>
              <w:bottom w:val="single" w:sz="4" w:space="0" w:color="auto"/>
              <w:right w:val="single" w:sz="4" w:space="0" w:color="auto"/>
            </w:tcBorders>
            <w:vAlign w:val="center"/>
          </w:tcPr>
          <w:p w:rsidR="00B63EB4" w:rsidRPr="00B63EB4" w:rsidRDefault="00B63EB4" w:rsidP="00333CEC">
            <w:pPr>
              <w:jc w:val="center"/>
              <w:rPr>
                <w:sz w:val="22"/>
                <w:szCs w:val="22"/>
              </w:rPr>
            </w:pPr>
            <w:r w:rsidRPr="00B63EB4">
              <w:rPr>
                <w:sz w:val="22"/>
                <w:szCs w:val="22"/>
              </w:rPr>
              <w:t>-</w:t>
            </w:r>
          </w:p>
        </w:tc>
        <w:tc>
          <w:tcPr>
            <w:tcW w:w="1185" w:type="dxa"/>
            <w:tcBorders>
              <w:top w:val="single" w:sz="4" w:space="0" w:color="auto"/>
              <w:left w:val="single" w:sz="4" w:space="0" w:color="auto"/>
              <w:bottom w:val="single" w:sz="4" w:space="0" w:color="auto"/>
              <w:right w:val="single" w:sz="4" w:space="0" w:color="auto"/>
            </w:tcBorders>
            <w:vAlign w:val="center"/>
          </w:tcPr>
          <w:p w:rsidR="00B63EB4" w:rsidRPr="00B63EB4" w:rsidRDefault="00B63EB4" w:rsidP="00333CEC">
            <w:pPr>
              <w:jc w:val="center"/>
              <w:rPr>
                <w:sz w:val="22"/>
                <w:szCs w:val="22"/>
              </w:rPr>
            </w:pPr>
            <w:r w:rsidRPr="00B63EB4">
              <w:rPr>
                <w:sz w:val="22"/>
                <w:szCs w:val="22"/>
              </w:rPr>
              <w:t>-</w:t>
            </w:r>
          </w:p>
        </w:tc>
        <w:tc>
          <w:tcPr>
            <w:tcW w:w="919" w:type="dxa"/>
            <w:tcBorders>
              <w:top w:val="single" w:sz="4" w:space="0" w:color="auto"/>
              <w:left w:val="single" w:sz="4" w:space="0" w:color="auto"/>
              <w:bottom w:val="single" w:sz="4" w:space="0" w:color="auto"/>
              <w:right w:val="single" w:sz="4" w:space="0" w:color="auto"/>
            </w:tcBorders>
            <w:vAlign w:val="center"/>
          </w:tcPr>
          <w:p w:rsidR="00B63EB4" w:rsidRPr="00B63EB4" w:rsidRDefault="00B63EB4" w:rsidP="00333CEC">
            <w:pPr>
              <w:jc w:val="center"/>
              <w:rPr>
                <w:sz w:val="22"/>
                <w:szCs w:val="22"/>
              </w:rPr>
            </w:pPr>
            <w:r w:rsidRPr="00B63EB4">
              <w:rPr>
                <w:sz w:val="22"/>
                <w:szCs w:val="22"/>
              </w:rPr>
              <w:t>-</w:t>
            </w:r>
          </w:p>
        </w:tc>
        <w:tc>
          <w:tcPr>
            <w:tcW w:w="727" w:type="dxa"/>
            <w:tcBorders>
              <w:top w:val="single" w:sz="4" w:space="0" w:color="auto"/>
              <w:left w:val="single" w:sz="4" w:space="0" w:color="auto"/>
              <w:bottom w:val="single" w:sz="4" w:space="0" w:color="auto"/>
              <w:right w:val="single" w:sz="4" w:space="0" w:color="auto"/>
            </w:tcBorders>
            <w:vAlign w:val="center"/>
          </w:tcPr>
          <w:p w:rsidR="00B63EB4" w:rsidRPr="00B63EB4" w:rsidRDefault="00B63EB4" w:rsidP="00333CEC">
            <w:pPr>
              <w:jc w:val="center"/>
              <w:rPr>
                <w:sz w:val="22"/>
                <w:szCs w:val="22"/>
              </w:rPr>
            </w:pPr>
            <w:r w:rsidRPr="00B63EB4">
              <w:rPr>
                <w:sz w:val="22"/>
                <w:szCs w:val="22"/>
              </w:rPr>
              <w:t>-</w:t>
            </w:r>
          </w:p>
        </w:tc>
      </w:tr>
      <w:tr w:rsidR="00B63EB4" w:rsidRPr="006028CD" w:rsidTr="00333CEC">
        <w:trPr>
          <w:trHeight w:val="20"/>
        </w:trPr>
        <w:tc>
          <w:tcPr>
            <w:tcW w:w="5387" w:type="dxa"/>
            <w:gridSpan w:val="4"/>
            <w:vMerge w:val="restart"/>
            <w:tcBorders>
              <w:top w:val="single" w:sz="4" w:space="0" w:color="auto"/>
              <w:left w:val="single" w:sz="4" w:space="0" w:color="auto"/>
              <w:right w:val="single" w:sz="4" w:space="0" w:color="auto"/>
            </w:tcBorders>
            <w:vAlign w:val="center"/>
          </w:tcPr>
          <w:p w:rsidR="00B63EB4" w:rsidRPr="00B63EB4" w:rsidRDefault="00B63EB4" w:rsidP="00333CEC">
            <w:pPr>
              <w:jc w:val="center"/>
              <w:rPr>
                <w:b/>
                <w:bCs/>
                <w:sz w:val="22"/>
                <w:szCs w:val="22"/>
              </w:rPr>
            </w:pPr>
            <w:r w:rsidRPr="00B63EB4">
              <w:rPr>
                <w:b/>
                <w:bCs/>
                <w:sz w:val="22"/>
                <w:szCs w:val="22"/>
              </w:rPr>
              <w:lastRenderedPageBreak/>
              <w:t>Всего</w:t>
            </w:r>
          </w:p>
        </w:tc>
        <w:tc>
          <w:tcPr>
            <w:tcW w:w="1093" w:type="dxa"/>
            <w:tcBorders>
              <w:top w:val="single" w:sz="4" w:space="0" w:color="auto"/>
              <w:left w:val="nil"/>
              <w:bottom w:val="single" w:sz="4" w:space="0" w:color="auto"/>
              <w:right w:val="single" w:sz="4" w:space="0" w:color="auto"/>
            </w:tcBorders>
            <w:shd w:val="clear" w:color="auto" w:fill="auto"/>
            <w:vAlign w:val="center"/>
          </w:tcPr>
          <w:p w:rsidR="00B63EB4" w:rsidRPr="00B63EB4" w:rsidRDefault="00B63EB4" w:rsidP="00333CEC">
            <w:pPr>
              <w:jc w:val="center"/>
              <w:rPr>
                <w:b/>
                <w:bCs/>
                <w:sz w:val="22"/>
                <w:szCs w:val="22"/>
              </w:rPr>
            </w:pPr>
            <w:r w:rsidRPr="00B63EB4">
              <w:rPr>
                <w:b/>
                <w:bCs/>
                <w:sz w:val="22"/>
                <w:szCs w:val="22"/>
              </w:rPr>
              <w:t>2,5456</w:t>
            </w:r>
          </w:p>
        </w:tc>
        <w:tc>
          <w:tcPr>
            <w:tcW w:w="862" w:type="dxa"/>
            <w:vMerge w:val="restart"/>
            <w:tcBorders>
              <w:top w:val="single" w:sz="4" w:space="0" w:color="auto"/>
              <w:left w:val="single" w:sz="4" w:space="0" w:color="auto"/>
              <w:right w:val="single" w:sz="4" w:space="0" w:color="auto"/>
            </w:tcBorders>
            <w:vAlign w:val="center"/>
          </w:tcPr>
          <w:p w:rsidR="00B63EB4" w:rsidRPr="00B63EB4" w:rsidRDefault="00B63EB4" w:rsidP="00333CEC">
            <w:pPr>
              <w:jc w:val="center"/>
              <w:rPr>
                <w:b/>
                <w:bCs/>
                <w:sz w:val="22"/>
                <w:szCs w:val="22"/>
              </w:rPr>
            </w:pPr>
            <w:r w:rsidRPr="00B63EB4">
              <w:rPr>
                <w:b/>
                <w:bCs/>
                <w:sz w:val="22"/>
                <w:szCs w:val="22"/>
              </w:rPr>
              <w:t>-</w:t>
            </w:r>
          </w:p>
        </w:tc>
        <w:tc>
          <w:tcPr>
            <w:tcW w:w="1185" w:type="dxa"/>
            <w:tcBorders>
              <w:top w:val="single" w:sz="4" w:space="0" w:color="auto"/>
              <w:left w:val="single" w:sz="4" w:space="0" w:color="auto"/>
              <w:bottom w:val="single" w:sz="4" w:space="0" w:color="auto"/>
              <w:right w:val="single" w:sz="4" w:space="0" w:color="auto"/>
            </w:tcBorders>
            <w:vAlign w:val="center"/>
          </w:tcPr>
          <w:p w:rsidR="00B63EB4" w:rsidRPr="00B63EB4" w:rsidRDefault="00B63EB4" w:rsidP="00333CEC">
            <w:pPr>
              <w:jc w:val="center"/>
              <w:rPr>
                <w:b/>
                <w:bCs/>
                <w:sz w:val="22"/>
                <w:szCs w:val="22"/>
              </w:rPr>
            </w:pPr>
            <w:r w:rsidRPr="00B63EB4">
              <w:rPr>
                <w:b/>
                <w:bCs/>
                <w:sz w:val="22"/>
                <w:szCs w:val="22"/>
              </w:rPr>
              <w:t>0,3794</w:t>
            </w:r>
          </w:p>
        </w:tc>
        <w:tc>
          <w:tcPr>
            <w:tcW w:w="919" w:type="dxa"/>
            <w:tcBorders>
              <w:top w:val="single" w:sz="4" w:space="0" w:color="auto"/>
              <w:left w:val="single" w:sz="4" w:space="0" w:color="auto"/>
              <w:bottom w:val="single" w:sz="4" w:space="0" w:color="auto"/>
              <w:right w:val="single" w:sz="4" w:space="0" w:color="auto"/>
            </w:tcBorders>
            <w:vAlign w:val="center"/>
          </w:tcPr>
          <w:p w:rsidR="00B63EB4" w:rsidRPr="00B63EB4" w:rsidRDefault="00B63EB4" w:rsidP="00333CEC">
            <w:pPr>
              <w:jc w:val="center"/>
              <w:rPr>
                <w:b/>
                <w:bCs/>
                <w:sz w:val="22"/>
                <w:szCs w:val="22"/>
              </w:rPr>
            </w:pPr>
            <w:r w:rsidRPr="00B63EB4">
              <w:rPr>
                <w:b/>
                <w:bCs/>
                <w:sz w:val="22"/>
                <w:szCs w:val="22"/>
              </w:rPr>
              <w:t>0,4602</w:t>
            </w:r>
          </w:p>
        </w:tc>
        <w:tc>
          <w:tcPr>
            <w:tcW w:w="727" w:type="dxa"/>
            <w:vMerge w:val="restart"/>
            <w:tcBorders>
              <w:top w:val="single" w:sz="4" w:space="0" w:color="auto"/>
              <w:left w:val="single" w:sz="4" w:space="0" w:color="auto"/>
              <w:right w:val="single" w:sz="4" w:space="0" w:color="auto"/>
            </w:tcBorders>
            <w:vAlign w:val="center"/>
          </w:tcPr>
          <w:p w:rsidR="00B63EB4" w:rsidRPr="00B63EB4" w:rsidRDefault="00B63EB4" w:rsidP="00333CEC">
            <w:pPr>
              <w:jc w:val="center"/>
              <w:rPr>
                <w:b/>
                <w:bCs/>
                <w:sz w:val="22"/>
                <w:szCs w:val="22"/>
              </w:rPr>
            </w:pPr>
            <w:r w:rsidRPr="00B63EB4">
              <w:rPr>
                <w:b/>
                <w:bCs/>
                <w:sz w:val="22"/>
                <w:szCs w:val="22"/>
              </w:rPr>
              <w:t>-</w:t>
            </w:r>
          </w:p>
        </w:tc>
      </w:tr>
      <w:tr w:rsidR="00B63EB4" w:rsidRPr="006028CD" w:rsidTr="00333CEC">
        <w:trPr>
          <w:trHeight w:val="20"/>
        </w:trPr>
        <w:tc>
          <w:tcPr>
            <w:tcW w:w="5387" w:type="dxa"/>
            <w:gridSpan w:val="4"/>
            <w:vMerge/>
            <w:tcBorders>
              <w:left w:val="single" w:sz="4" w:space="0" w:color="auto"/>
              <w:bottom w:val="single" w:sz="4" w:space="0" w:color="auto"/>
              <w:right w:val="single" w:sz="4" w:space="0" w:color="auto"/>
            </w:tcBorders>
            <w:vAlign w:val="center"/>
          </w:tcPr>
          <w:p w:rsidR="00B63EB4" w:rsidRPr="006028CD" w:rsidRDefault="00B63EB4" w:rsidP="00333CEC">
            <w:pPr>
              <w:rPr>
                <w:sz w:val="14"/>
                <w:szCs w:val="14"/>
              </w:rPr>
            </w:pPr>
          </w:p>
        </w:tc>
        <w:tc>
          <w:tcPr>
            <w:tcW w:w="1093" w:type="dxa"/>
            <w:tcBorders>
              <w:top w:val="single" w:sz="4" w:space="0" w:color="auto"/>
              <w:left w:val="nil"/>
              <w:bottom w:val="single" w:sz="4" w:space="0" w:color="auto"/>
              <w:right w:val="single" w:sz="4" w:space="0" w:color="auto"/>
            </w:tcBorders>
            <w:shd w:val="clear" w:color="auto" w:fill="auto"/>
            <w:vAlign w:val="center"/>
          </w:tcPr>
          <w:p w:rsidR="00B63EB4" w:rsidRPr="006028CD" w:rsidRDefault="00B63EB4" w:rsidP="00333CEC">
            <w:pPr>
              <w:jc w:val="center"/>
              <w:rPr>
                <w:b/>
                <w:bCs/>
                <w:sz w:val="16"/>
                <w:szCs w:val="16"/>
              </w:rPr>
            </w:pPr>
            <w:r w:rsidRPr="006028CD">
              <w:rPr>
                <w:b/>
                <w:bCs/>
                <w:sz w:val="16"/>
                <w:szCs w:val="16"/>
              </w:rPr>
              <w:t>172</w:t>
            </w:r>
          </w:p>
        </w:tc>
        <w:tc>
          <w:tcPr>
            <w:tcW w:w="862" w:type="dxa"/>
            <w:vMerge/>
            <w:tcBorders>
              <w:left w:val="single" w:sz="4" w:space="0" w:color="auto"/>
              <w:bottom w:val="single" w:sz="4" w:space="0" w:color="auto"/>
              <w:right w:val="single" w:sz="4" w:space="0" w:color="auto"/>
            </w:tcBorders>
            <w:vAlign w:val="center"/>
          </w:tcPr>
          <w:p w:rsidR="00B63EB4" w:rsidRPr="006028CD" w:rsidRDefault="00B63EB4" w:rsidP="00333CEC">
            <w:pPr>
              <w:jc w:val="center"/>
              <w:rPr>
                <w:b/>
                <w:bCs/>
                <w:sz w:val="16"/>
                <w:szCs w:val="16"/>
              </w:rPr>
            </w:pPr>
          </w:p>
        </w:tc>
        <w:tc>
          <w:tcPr>
            <w:tcW w:w="1185" w:type="dxa"/>
            <w:tcBorders>
              <w:top w:val="single" w:sz="4" w:space="0" w:color="auto"/>
              <w:left w:val="single" w:sz="4" w:space="0" w:color="auto"/>
              <w:bottom w:val="single" w:sz="4" w:space="0" w:color="auto"/>
              <w:right w:val="single" w:sz="4" w:space="0" w:color="auto"/>
            </w:tcBorders>
            <w:vAlign w:val="center"/>
          </w:tcPr>
          <w:p w:rsidR="00B63EB4" w:rsidRPr="006028CD" w:rsidRDefault="00B63EB4" w:rsidP="00333CEC">
            <w:pPr>
              <w:jc w:val="center"/>
              <w:rPr>
                <w:b/>
                <w:bCs/>
                <w:sz w:val="16"/>
                <w:szCs w:val="16"/>
              </w:rPr>
            </w:pPr>
            <w:r w:rsidRPr="006028CD">
              <w:rPr>
                <w:b/>
                <w:bCs/>
                <w:sz w:val="16"/>
                <w:szCs w:val="16"/>
              </w:rPr>
              <w:t>71</w:t>
            </w:r>
          </w:p>
        </w:tc>
        <w:tc>
          <w:tcPr>
            <w:tcW w:w="919" w:type="dxa"/>
            <w:tcBorders>
              <w:top w:val="single" w:sz="4" w:space="0" w:color="auto"/>
              <w:left w:val="single" w:sz="4" w:space="0" w:color="auto"/>
              <w:bottom w:val="single" w:sz="4" w:space="0" w:color="auto"/>
              <w:right w:val="single" w:sz="4" w:space="0" w:color="auto"/>
            </w:tcBorders>
            <w:vAlign w:val="center"/>
          </w:tcPr>
          <w:p w:rsidR="00B63EB4" w:rsidRPr="006028CD" w:rsidRDefault="00B63EB4" w:rsidP="00333CEC">
            <w:pPr>
              <w:jc w:val="center"/>
              <w:rPr>
                <w:b/>
                <w:bCs/>
                <w:sz w:val="16"/>
                <w:szCs w:val="16"/>
              </w:rPr>
            </w:pPr>
            <w:r w:rsidRPr="006028CD">
              <w:rPr>
                <w:b/>
                <w:bCs/>
                <w:sz w:val="16"/>
                <w:szCs w:val="16"/>
              </w:rPr>
              <w:t>101</w:t>
            </w:r>
          </w:p>
        </w:tc>
        <w:tc>
          <w:tcPr>
            <w:tcW w:w="727" w:type="dxa"/>
            <w:vMerge/>
            <w:tcBorders>
              <w:left w:val="single" w:sz="4" w:space="0" w:color="auto"/>
              <w:bottom w:val="single" w:sz="4" w:space="0" w:color="auto"/>
              <w:right w:val="single" w:sz="4" w:space="0" w:color="auto"/>
            </w:tcBorders>
            <w:vAlign w:val="center"/>
          </w:tcPr>
          <w:p w:rsidR="00B63EB4" w:rsidRPr="006028CD" w:rsidRDefault="00B63EB4" w:rsidP="00333CEC">
            <w:pPr>
              <w:jc w:val="center"/>
              <w:rPr>
                <w:b/>
                <w:bCs/>
                <w:sz w:val="16"/>
                <w:szCs w:val="16"/>
              </w:rPr>
            </w:pPr>
          </w:p>
        </w:tc>
      </w:tr>
    </w:tbl>
    <w:p w:rsidR="00B63EB4" w:rsidRPr="006028CD" w:rsidRDefault="00B63EB4" w:rsidP="00B63EB4">
      <w:pPr>
        <w:pStyle w:val="af0"/>
        <w:spacing w:after="0"/>
        <w:ind w:left="142" w:firstLine="425"/>
        <w:jc w:val="both"/>
        <w:rPr>
          <w:sz w:val="28"/>
          <w:szCs w:val="28"/>
        </w:rPr>
      </w:pPr>
    </w:p>
    <w:p w:rsidR="00B63EB4" w:rsidRPr="006028CD" w:rsidRDefault="00B63EB4" w:rsidP="00B63EB4">
      <w:pPr>
        <w:pStyle w:val="af0"/>
        <w:spacing w:after="0"/>
        <w:ind w:left="142" w:firstLine="425"/>
        <w:jc w:val="both"/>
        <w:rPr>
          <w:sz w:val="28"/>
          <w:szCs w:val="28"/>
        </w:rPr>
      </w:pPr>
    </w:p>
    <w:p w:rsidR="00B63EB4" w:rsidRDefault="00B63EB4" w:rsidP="00B63EB4">
      <w:pPr>
        <w:pStyle w:val="af0"/>
        <w:spacing w:after="0"/>
        <w:ind w:left="142" w:firstLine="425"/>
        <w:jc w:val="right"/>
        <w:rPr>
          <w:sz w:val="28"/>
          <w:szCs w:val="28"/>
        </w:rPr>
      </w:pPr>
      <w:r w:rsidRPr="006028CD">
        <w:rPr>
          <w:sz w:val="28"/>
          <w:szCs w:val="28"/>
        </w:rPr>
        <w:t xml:space="preserve">Таблица </w:t>
      </w:r>
      <w:r w:rsidR="004E420F">
        <w:rPr>
          <w:sz w:val="28"/>
          <w:szCs w:val="28"/>
        </w:rPr>
        <w:t>7</w:t>
      </w:r>
      <w:r w:rsidRPr="006028CD">
        <w:rPr>
          <w:sz w:val="28"/>
          <w:szCs w:val="28"/>
        </w:rPr>
        <w:t xml:space="preserve"> </w:t>
      </w:r>
    </w:p>
    <w:p w:rsidR="00B63EB4" w:rsidRPr="006028CD" w:rsidRDefault="00B63EB4" w:rsidP="00B63EB4">
      <w:pPr>
        <w:pStyle w:val="af0"/>
        <w:spacing w:after="0"/>
        <w:ind w:left="142" w:firstLine="425"/>
        <w:jc w:val="center"/>
        <w:rPr>
          <w:sz w:val="28"/>
          <w:szCs w:val="28"/>
        </w:rPr>
      </w:pPr>
      <w:r w:rsidRPr="006028CD">
        <w:rPr>
          <w:sz w:val="28"/>
          <w:szCs w:val="28"/>
        </w:rPr>
        <w:t>Средние таксационные показатели насаждений проектируемого лесного участка (строительство)</w:t>
      </w:r>
    </w:p>
    <w:tbl>
      <w:tblPr>
        <w:tblW w:w="101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5" w:type="dxa"/>
          <w:right w:w="75" w:type="dxa"/>
        </w:tblCellMar>
        <w:tblLook w:val="0000" w:firstRow="0" w:lastRow="0" w:firstColumn="0" w:lastColumn="0" w:noHBand="0" w:noVBand="0"/>
      </w:tblPr>
      <w:tblGrid>
        <w:gridCol w:w="1490"/>
        <w:gridCol w:w="1275"/>
        <w:gridCol w:w="1328"/>
        <w:gridCol w:w="515"/>
        <w:gridCol w:w="709"/>
        <w:gridCol w:w="992"/>
        <w:gridCol w:w="817"/>
        <w:gridCol w:w="817"/>
        <w:gridCol w:w="916"/>
        <w:gridCol w:w="1276"/>
      </w:tblGrid>
      <w:tr w:rsidR="00B63EB4" w:rsidRPr="006028CD" w:rsidTr="00B63EB4">
        <w:trPr>
          <w:trHeight w:val="600"/>
          <w:jc w:val="center"/>
        </w:trPr>
        <w:tc>
          <w:tcPr>
            <w:tcW w:w="1490" w:type="dxa"/>
            <w:vMerge w:val="restart"/>
            <w:vAlign w:val="center"/>
          </w:tcPr>
          <w:p w:rsidR="00B63EB4" w:rsidRPr="00B63EB4" w:rsidRDefault="00B63EB4" w:rsidP="00333CEC">
            <w:pPr>
              <w:adjustRightInd w:val="0"/>
              <w:jc w:val="center"/>
              <w:rPr>
                <w:sz w:val="20"/>
                <w:szCs w:val="20"/>
              </w:rPr>
            </w:pPr>
            <w:r w:rsidRPr="00B63EB4">
              <w:rPr>
                <w:sz w:val="20"/>
                <w:szCs w:val="20"/>
              </w:rPr>
              <w:t>Целевое</w:t>
            </w:r>
          </w:p>
          <w:p w:rsidR="00B63EB4" w:rsidRPr="00B63EB4" w:rsidRDefault="00B63EB4" w:rsidP="00333CEC">
            <w:pPr>
              <w:adjustRightInd w:val="0"/>
              <w:jc w:val="center"/>
              <w:rPr>
                <w:sz w:val="20"/>
                <w:szCs w:val="20"/>
              </w:rPr>
            </w:pPr>
            <w:r w:rsidRPr="00B63EB4">
              <w:rPr>
                <w:sz w:val="20"/>
                <w:szCs w:val="20"/>
              </w:rPr>
              <w:t>назначение</w:t>
            </w:r>
          </w:p>
          <w:p w:rsidR="00B63EB4" w:rsidRPr="00B63EB4" w:rsidRDefault="00B63EB4" w:rsidP="00333CEC">
            <w:pPr>
              <w:adjustRightInd w:val="0"/>
              <w:jc w:val="center"/>
              <w:rPr>
                <w:sz w:val="20"/>
                <w:szCs w:val="20"/>
              </w:rPr>
            </w:pPr>
            <w:r w:rsidRPr="00B63EB4">
              <w:rPr>
                <w:sz w:val="20"/>
                <w:szCs w:val="20"/>
              </w:rPr>
              <w:t>лесов</w:t>
            </w:r>
          </w:p>
        </w:tc>
        <w:tc>
          <w:tcPr>
            <w:tcW w:w="1275" w:type="dxa"/>
            <w:vMerge w:val="restart"/>
            <w:vAlign w:val="center"/>
          </w:tcPr>
          <w:p w:rsidR="00B63EB4" w:rsidRPr="00B63EB4" w:rsidRDefault="00B63EB4" w:rsidP="00333CEC">
            <w:pPr>
              <w:adjustRightInd w:val="0"/>
              <w:jc w:val="center"/>
              <w:rPr>
                <w:sz w:val="20"/>
                <w:szCs w:val="20"/>
              </w:rPr>
            </w:pPr>
            <w:r w:rsidRPr="00B63EB4">
              <w:rPr>
                <w:sz w:val="20"/>
                <w:szCs w:val="20"/>
              </w:rPr>
              <w:t>Хозяйство, преобла-</w:t>
            </w:r>
          </w:p>
          <w:p w:rsidR="00B63EB4" w:rsidRPr="00B63EB4" w:rsidRDefault="00B63EB4" w:rsidP="00333CEC">
            <w:pPr>
              <w:adjustRightInd w:val="0"/>
              <w:jc w:val="center"/>
              <w:rPr>
                <w:sz w:val="20"/>
                <w:szCs w:val="20"/>
              </w:rPr>
            </w:pPr>
            <w:r w:rsidRPr="00B63EB4">
              <w:rPr>
                <w:sz w:val="20"/>
                <w:szCs w:val="20"/>
              </w:rPr>
              <w:t>дающая</w:t>
            </w:r>
          </w:p>
          <w:p w:rsidR="00B63EB4" w:rsidRPr="00B63EB4" w:rsidRDefault="00B63EB4" w:rsidP="00333CEC">
            <w:pPr>
              <w:adjustRightInd w:val="0"/>
              <w:jc w:val="center"/>
              <w:rPr>
                <w:sz w:val="20"/>
                <w:szCs w:val="20"/>
              </w:rPr>
            </w:pPr>
            <w:r w:rsidRPr="00B63EB4">
              <w:rPr>
                <w:sz w:val="20"/>
                <w:szCs w:val="20"/>
              </w:rPr>
              <w:t>порода</w:t>
            </w:r>
          </w:p>
        </w:tc>
        <w:tc>
          <w:tcPr>
            <w:tcW w:w="1328" w:type="dxa"/>
            <w:vMerge w:val="restart"/>
            <w:vAlign w:val="center"/>
          </w:tcPr>
          <w:p w:rsidR="00B63EB4" w:rsidRPr="00B63EB4" w:rsidRDefault="00B63EB4" w:rsidP="00333CEC">
            <w:pPr>
              <w:adjustRightInd w:val="0"/>
              <w:jc w:val="center"/>
              <w:rPr>
                <w:sz w:val="20"/>
                <w:szCs w:val="20"/>
              </w:rPr>
            </w:pPr>
            <w:r w:rsidRPr="00B63EB4">
              <w:rPr>
                <w:sz w:val="20"/>
                <w:szCs w:val="20"/>
              </w:rPr>
              <w:t>Состав насаждений</w:t>
            </w:r>
          </w:p>
        </w:tc>
        <w:tc>
          <w:tcPr>
            <w:tcW w:w="515" w:type="dxa"/>
            <w:vMerge w:val="restart"/>
            <w:vAlign w:val="center"/>
          </w:tcPr>
          <w:p w:rsidR="00B63EB4" w:rsidRPr="00B63EB4" w:rsidRDefault="00B63EB4" w:rsidP="00333CEC">
            <w:pPr>
              <w:adjustRightInd w:val="0"/>
              <w:jc w:val="center"/>
              <w:rPr>
                <w:sz w:val="20"/>
                <w:szCs w:val="20"/>
              </w:rPr>
            </w:pPr>
            <w:r w:rsidRPr="00B63EB4">
              <w:rPr>
                <w:sz w:val="20"/>
                <w:szCs w:val="20"/>
              </w:rPr>
              <w:t>Возраст</w:t>
            </w:r>
          </w:p>
        </w:tc>
        <w:tc>
          <w:tcPr>
            <w:tcW w:w="709" w:type="dxa"/>
            <w:vMerge w:val="restart"/>
            <w:vAlign w:val="center"/>
          </w:tcPr>
          <w:p w:rsidR="00B63EB4" w:rsidRPr="00B63EB4" w:rsidRDefault="00B63EB4" w:rsidP="00333CEC">
            <w:pPr>
              <w:adjustRightInd w:val="0"/>
              <w:jc w:val="center"/>
              <w:rPr>
                <w:sz w:val="20"/>
                <w:szCs w:val="20"/>
              </w:rPr>
            </w:pPr>
            <w:r w:rsidRPr="00B63EB4">
              <w:rPr>
                <w:sz w:val="20"/>
                <w:szCs w:val="20"/>
              </w:rPr>
              <w:t>Бонитет</w:t>
            </w:r>
          </w:p>
        </w:tc>
        <w:tc>
          <w:tcPr>
            <w:tcW w:w="992" w:type="dxa"/>
            <w:vMerge w:val="restart"/>
            <w:vAlign w:val="center"/>
          </w:tcPr>
          <w:p w:rsidR="00B63EB4" w:rsidRPr="00B63EB4" w:rsidRDefault="00B63EB4" w:rsidP="00333CEC">
            <w:pPr>
              <w:adjustRightInd w:val="0"/>
              <w:jc w:val="center"/>
              <w:rPr>
                <w:sz w:val="20"/>
                <w:szCs w:val="20"/>
              </w:rPr>
            </w:pPr>
            <w:r w:rsidRPr="00B63EB4">
              <w:rPr>
                <w:sz w:val="20"/>
                <w:szCs w:val="20"/>
              </w:rPr>
              <w:t>Пол-</w:t>
            </w:r>
          </w:p>
          <w:p w:rsidR="00B63EB4" w:rsidRPr="00B63EB4" w:rsidRDefault="00B63EB4" w:rsidP="00333CEC">
            <w:pPr>
              <w:adjustRightInd w:val="0"/>
              <w:jc w:val="center"/>
              <w:rPr>
                <w:sz w:val="20"/>
                <w:szCs w:val="20"/>
              </w:rPr>
            </w:pPr>
            <w:r w:rsidRPr="00B63EB4">
              <w:rPr>
                <w:sz w:val="20"/>
                <w:szCs w:val="20"/>
              </w:rPr>
              <w:t>нота</w:t>
            </w:r>
          </w:p>
        </w:tc>
        <w:tc>
          <w:tcPr>
            <w:tcW w:w="3826" w:type="dxa"/>
            <w:gridSpan w:val="4"/>
            <w:vAlign w:val="center"/>
          </w:tcPr>
          <w:p w:rsidR="00B63EB4" w:rsidRPr="00B63EB4" w:rsidRDefault="00B63EB4" w:rsidP="00333CEC">
            <w:pPr>
              <w:adjustRightInd w:val="0"/>
              <w:jc w:val="center"/>
              <w:rPr>
                <w:sz w:val="20"/>
                <w:szCs w:val="20"/>
              </w:rPr>
            </w:pPr>
            <w:r w:rsidRPr="00B63EB4">
              <w:rPr>
                <w:sz w:val="20"/>
                <w:szCs w:val="20"/>
              </w:rPr>
              <w:t>Средний запас древесины</w:t>
            </w:r>
          </w:p>
          <w:p w:rsidR="00B63EB4" w:rsidRPr="00B63EB4" w:rsidRDefault="00B63EB4" w:rsidP="00333CEC">
            <w:pPr>
              <w:adjustRightInd w:val="0"/>
              <w:jc w:val="center"/>
              <w:rPr>
                <w:sz w:val="20"/>
                <w:szCs w:val="20"/>
              </w:rPr>
            </w:pPr>
            <w:r w:rsidRPr="00B63EB4">
              <w:rPr>
                <w:sz w:val="20"/>
                <w:szCs w:val="20"/>
              </w:rPr>
              <w:t>(м</w:t>
            </w:r>
            <w:r w:rsidRPr="00B63EB4">
              <w:rPr>
                <w:sz w:val="20"/>
                <w:szCs w:val="20"/>
                <w:vertAlign w:val="superscript"/>
              </w:rPr>
              <w:t>3</w:t>
            </w:r>
            <w:r w:rsidRPr="00B63EB4">
              <w:rPr>
                <w:sz w:val="20"/>
                <w:szCs w:val="20"/>
              </w:rPr>
              <w:t>/га)</w:t>
            </w:r>
          </w:p>
        </w:tc>
      </w:tr>
      <w:tr w:rsidR="00B63EB4" w:rsidRPr="006028CD" w:rsidTr="00B63EB4">
        <w:trPr>
          <w:trHeight w:val="600"/>
          <w:jc w:val="center"/>
        </w:trPr>
        <w:tc>
          <w:tcPr>
            <w:tcW w:w="1490" w:type="dxa"/>
            <w:vMerge/>
            <w:vAlign w:val="center"/>
          </w:tcPr>
          <w:p w:rsidR="00B63EB4" w:rsidRPr="00B63EB4" w:rsidRDefault="00B63EB4" w:rsidP="00333CEC">
            <w:pPr>
              <w:adjustRightInd w:val="0"/>
              <w:jc w:val="center"/>
              <w:outlineLvl w:val="0"/>
              <w:rPr>
                <w:sz w:val="20"/>
                <w:szCs w:val="20"/>
              </w:rPr>
            </w:pPr>
          </w:p>
        </w:tc>
        <w:tc>
          <w:tcPr>
            <w:tcW w:w="1275" w:type="dxa"/>
            <w:vMerge/>
            <w:vAlign w:val="center"/>
          </w:tcPr>
          <w:p w:rsidR="00B63EB4" w:rsidRPr="00B63EB4" w:rsidRDefault="00B63EB4" w:rsidP="00333CEC">
            <w:pPr>
              <w:adjustRightInd w:val="0"/>
              <w:jc w:val="center"/>
              <w:outlineLvl w:val="0"/>
              <w:rPr>
                <w:sz w:val="20"/>
                <w:szCs w:val="20"/>
              </w:rPr>
            </w:pPr>
          </w:p>
        </w:tc>
        <w:tc>
          <w:tcPr>
            <w:tcW w:w="1328" w:type="dxa"/>
            <w:vMerge/>
            <w:vAlign w:val="center"/>
          </w:tcPr>
          <w:p w:rsidR="00B63EB4" w:rsidRPr="00B63EB4" w:rsidRDefault="00B63EB4" w:rsidP="00333CEC">
            <w:pPr>
              <w:adjustRightInd w:val="0"/>
              <w:jc w:val="center"/>
              <w:outlineLvl w:val="0"/>
              <w:rPr>
                <w:sz w:val="20"/>
                <w:szCs w:val="20"/>
              </w:rPr>
            </w:pPr>
          </w:p>
        </w:tc>
        <w:tc>
          <w:tcPr>
            <w:tcW w:w="515" w:type="dxa"/>
            <w:vMerge/>
            <w:vAlign w:val="center"/>
          </w:tcPr>
          <w:p w:rsidR="00B63EB4" w:rsidRPr="00B63EB4" w:rsidRDefault="00B63EB4" w:rsidP="00333CEC">
            <w:pPr>
              <w:adjustRightInd w:val="0"/>
              <w:jc w:val="center"/>
              <w:outlineLvl w:val="0"/>
              <w:rPr>
                <w:sz w:val="20"/>
                <w:szCs w:val="20"/>
              </w:rPr>
            </w:pPr>
          </w:p>
        </w:tc>
        <w:tc>
          <w:tcPr>
            <w:tcW w:w="709" w:type="dxa"/>
            <w:vMerge/>
            <w:vAlign w:val="center"/>
          </w:tcPr>
          <w:p w:rsidR="00B63EB4" w:rsidRPr="00B63EB4" w:rsidRDefault="00B63EB4" w:rsidP="00333CEC">
            <w:pPr>
              <w:adjustRightInd w:val="0"/>
              <w:jc w:val="center"/>
              <w:outlineLvl w:val="0"/>
              <w:rPr>
                <w:sz w:val="20"/>
                <w:szCs w:val="20"/>
              </w:rPr>
            </w:pPr>
          </w:p>
        </w:tc>
        <w:tc>
          <w:tcPr>
            <w:tcW w:w="992" w:type="dxa"/>
            <w:vMerge/>
            <w:vAlign w:val="center"/>
          </w:tcPr>
          <w:p w:rsidR="00B63EB4" w:rsidRPr="00B63EB4" w:rsidRDefault="00B63EB4" w:rsidP="00333CEC">
            <w:pPr>
              <w:adjustRightInd w:val="0"/>
              <w:jc w:val="center"/>
              <w:outlineLvl w:val="0"/>
              <w:rPr>
                <w:sz w:val="20"/>
                <w:szCs w:val="20"/>
              </w:rPr>
            </w:pPr>
          </w:p>
        </w:tc>
        <w:tc>
          <w:tcPr>
            <w:tcW w:w="817" w:type="dxa"/>
            <w:vAlign w:val="center"/>
          </w:tcPr>
          <w:p w:rsidR="00B63EB4" w:rsidRPr="00B63EB4" w:rsidRDefault="00B63EB4" w:rsidP="00333CEC">
            <w:pPr>
              <w:adjustRightInd w:val="0"/>
              <w:jc w:val="center"/>
              <w:rPr>
                <w:sz w:val="20"/>
                <w:szCs w:val="20"/>
              </w:rPr>
            </w:pPr>
            <w:r w:rsidRPr="00B63EB4">
              <w:rPr>
                <w:sz w:val="20"/>
                <w:szCs w:val="20"/>
              </w:rPr>
              <w:t>Молод</w:t>
            </w:r>
            <w:r w:rsidRPr="00B63EB4">
              <w:rPr>
                <w:sz w:val="20"/>
                <w:szCs w:val="20"/>
              </w:rPr>
              <w:softHyphen/>
              <w:t>няки</w:t>
            </w:r>
          </w:p>
        </w:tc>
        <w:tc>
          <w:tcPr>
            <w:tcW w:w="817" w:type="dxa"/>
            <w:vAlign w:val="center"/>
          </w:tcPr>
          <w:p w:rsidR="00B63EB4" w:rsidRPr="00B63EB4" w:rsidRDefault="00B63EB4" w:rsidP="00333CEC">
            <w:pPr>
              <w:adjustRightInd w:val="0"/>
              <w:jc w:val="center"/>
              <w:rPr>
                <w:sz w:val="20"/>
                <w:szCs w:val="20"/>
              </w:rPr>
            </w:pPr>
            <w:r w:rsidRPr="00B63EB4">
              <w:rPr>
                <w:sz w:val="20"/>
                <w:szCs w:val="20"/>
              </w:rPr>
              <w:t>средне-возрастные</w:t>
            </w:r>
          </w:p>
        </w:tc>
        <w:tc>
          <w:tcPr>
            <w:tcW w:w="916" w:type="dxa"/>
            <w:vAlign w:val="center"/>
          </w:tcPr>
          <w:p w:rsidR="00B63EB4" w:rsidRPr="00B63EB4" w:rsidRDefault="00B63EB4" w:rsidP="00333CEC">
            <w:pPr>
              <w:adjustRightInd w:val="0"/>
              <w:jc w:val="center"/>
              <w:rPr>
                <w:sz w:val="20"/>
                <w:szCs w:val="20"/>
              </w:rPr>
            </w:pPr>
            <w:r w:rsidRPr="00B63EB4">
              <w:rPr>
                <w:sz w:val="20"/>
                <w:szCs w:val="20"/>
              </w:rPr>
              <w:t>приспе-</w:t>
            </w:r>
          </w:p>
          <w:p w:rsidR="00B63EB4" w:rsidRPr="00B63EB4" w:rsidRDefault="00B63EB4" w:rsidP="00333CEC">
            <w:pPr>
              <w:adjustRightInd w:val="0"/>
              <w:jc w:val="center"/>
              <w:rPr>
                <w:sz w:val="20"/>
                <w:szCs w:val="20"/>
              </w:rPr>
            </w:pPr>
            <w:r w:rsidRPr="00B63EB4">
              <w:rPr>
                <w:sz w:val="20"/>
                <w:szCs w:val="20"/>
              </w:rPr>
              <w:t>вающие</w:t>
            </w:r>
          </w:p>
        </w:tc>
        <w:tc>
          <w:tcPr>
            <w:tcW w:w="1276" w:type="dxa"/>
            <w:vAlign w:val="center"/>
          </w:tcPr>
          <w:p w:rsidR="00B63EB4" w:rsidRPr="00B63EB4" w:rsidRDefault="00B63EB4" w:rsidP="00333CEC">
            <w:pPr>
              <w:adjustRightInd w:val="0"/>
              <w:jc w:val="center"/>
              <w:rPr>
                <w:sz w:val="20"/>
                <w:szCs w:val="20"/>
              </w:rPr>
            </w:pPr>
            <w:r w:rsidRPr="00B63EB4">
              <w:rPr>
                <w:sz w:val="20"/>
                <w:szCs w:val="20"/>
              </w:rPr>
              <w:t>спелые</w:t>
            </w:r>
          </w:p>
          <w:p w:rsidR="00B63EB4" w:rsidRPr="00B63EB4" w:rsidRDefault="00B63EB4" w:rsidP="00333CEC">
            <w:pPr>
              <w:adjustRightInd w:val="0"/>
              <w:jc w:val="center"/>
              <w:rPr>
                <w:sz w:val="20"/>
                <w:szCs w:val="20"/>
              </w:rPr>
            </w:pPr>
            <w:r w:rsidRPr="00B63EB4">
              <w:rPr>
                <w:sz w:val="20"/>
                <w:szCs w:val="20"/>
              </w:rPr>
              <w:t>и перестойные</w:t>
            </w:r>
          </w:p>
        </w:tc>
      </w:tr>
      <w:tr w:rsidR="00B63EB4" w:rsidRPr="006028CD" w:rsidTr="00B63EB4">
        <w:trPr>
          <w:jc w:val="center"/>
        </w:trPr>
        <w:tc>
          <w:tcPr>
            <w:tcW w:w="1490" w:type="dxa"/>
            <w:vAlign w:val="center"/>
          </w:tcPr>
          <w:p w:rsidR="00B63EB4" w:rsidRPr="00B63EB4" w:rsidRDefault="00B63EB4" w:rsidP="00333CEC">
            <w:pPr>
              <w:adjustRightInd w:val="0"/>
              <w:jc w:val="center"/>
              <w:rPr>
                <w:sz w:val="20"/>
                <w:szCs w:val="20"/>
              </w:rPr>
            </w:pPr>
            <w:r w:rsidRPr="00B63EB4">
              <w:rPr>
                <w:sz w:val="20"/>
                <w:szCs w:val="20"/>
              </w:rPr>
              <w:t>1</w:t>
            </w:r>
          </w:p>
        </w:tc>
        <w:tc>
          <w:tcPr>
            <w:tcW w:w="1275" w:type="dxa"/>
            <w:vAlign w:val="center"/>
          </w:tcPr>
          <w:p w:rsidR="00B63EB4" w:rsidRPr="00B63EB4" w:rsidRDefault="00B63EB4" w:rsidP="00333CEC">
            <w:pPr>
              <w:adjustRightInd w:val="0"/>
              <w:jc w:val="center"/>
              <w:rPr>
                <w:sz w:val="20"/>
                <w:szCs w:val="20"/>
              </w:rPr>
            </w:pPr>
            <w:r w:rsidRPr="00B63EB4">
              <w:rPr>
                <w:sz w:val="20"/>
                <w:szCs w:val="20"/>
              </w:rPr>
              <w:t>2</w:t>
            </w:r>
          </w:p>
        </w:tc>
        <w:tc>
          <w:tcPr>
            <w:tcW w:w="1328" w:type="dxa"/>
            <w:vAlign w:val="center"/>
          </w:tcPr>
          <w:p w:rsidR="00B63EB4" w:rsidRPr="00B63EB4" w:rsidRDefault="00B63EB4" w:rsidP="00333CEC">
            <w:pPr>
              <w:adjustRightInd w:val="0"/>
              <w:jc w:val="center"/>
              <w:rPr>
                <w:sz w:val="20"/>
                <w:szCs w:val="20"/>
              </w:rPr>
            </w:pPr>
            <w:r w:rsidRPr="00B63EB4">
              <w:rPr>
                <w:sz w:val="20"/>
                <w:szCs w:val="20"/>
              </w:rPr>
              <w:t>3</w:t>
            </w:r>
          </w:p>
        </w:tc>
        <w:tc>
          <w:tcPr>
            <w:tcW w:w="515" w:type="dxa"/>
            <w:vAlign w:val="center"/>
          </w:tcPr>
          <w:p w:rsidR="00B63EB4" w:rsidRPr="00B63EB4" w:rsidRDefault="00B63EB4" w:rsidP="00333CEC">
            <w:pPr>
              <w:adjustRightInd w:val="0"/>
              <w:jc w:val="center"/>
              <w:rPr>
                <w:sz w:val="20"/>
                <w:szCs w:val="20"/>
              </w:rPr>
            </w:pPr>
            <w:r w:rsidRPr="00B63EB4">
              <w:rPr>
                <w:sz w:val="20"/>
                <w:szCs w:val="20"/>
              </w:rPr>
              <w:t>4</w:t>
            </w:r>
          </w:p>
        </w:tc>
        <w:tc>
          <w:tcPr>
            <w:tcW w:w="709" w:type="dxa"/>
            <w:vAlign w:val="center"/>
          </w:tcPr>
          <w:p w:rsidR="00B63EB4" w:rsidRPr="00B63EB4" w:rsidRDefault="00B63EB4" w:rsidP="00333CEC">
            <w:pPr>
              <w:adjustRightInd w:val="0"/>
              <w:jc w:val="center"/>
              <w:rPr>
                <w:sz w:val="20"/>
                <w:szCs w:val="20"/>
              </w:rPr>
            </w:pPr>
            <w:r w:rsidRPr="00B63EB4">
              <w:rPr>
                <w:sz w:val="20"/>
                <w:szCs w:val="20"/>
              </w:rPr>
              <w:t>5</w:t>
            </w:r>
          </w:p>
        </w:tc>
        <w:tc>
          <w:tcPr>
            <w:tcW w:w="992" w:type="dxa"/>
            <w:vAlign w:val="center"/>
          </w:tcPr>
          <w:p w:rsidR="00B63EB4" w:rsidRPr="00B63EB4" w:rsidRDefault="00B63EB4" w:rsidP="00333CEC">
            <w:pPr>
              <w:adjustRightInd w:val="0"/>
              <w:jc w:val="center"/>
              <w:rPr>
                <w:sz w:val="20"/>
                <w:szCs w:val="20"/>
              </w:rPr>
            </w:pPr>
            <w:r w:rsidRPr="00B63EB4">
              <w:rPr>
                <w:sz w:val="20"/>
                <w:szCs w:val="20"/>
              </w:rPr>
              <w:t>6</w:t>
            </w:r>
          </w:p>
        </w:tc>
        <w:tc>
          <w:tcPr>
            <w:tcW w:w="817" w:type="dxa"/>
            <w:vAlign w:val="center"/>
          </w:tcPr>
          <w:p w:rsidR="00B63EB4" w:rsidRPr="00B63EB4" w:rsidRDefault="00B63EB4" w:rsidP="00333CEC">
            <w:pPr>
              <w:adjustRightInd w:val="0"/>
              <w:jc w:val="center"/>
              <w:rPr>
                <w:sz w:val="20"/>
                <w:szCs w:val="20"/>
              </w:rPr>
            </w:pPr>
            <w:r w:rsidRPr="00B63EB4">
              <w:rPr>
                <w:sz w:val="20"/>
                <w:szCs w:val="20"/>
              </w:rPr>
              <w:t>7</w:t>
            </w:r>
          </w:p>
        </w:tc>
        <w:tc>
          <w:tcPr>
            <w:tcW w:w="817" w:type="dxa"/>
            <w:vAlign w:val="center"/>
          </w:tcPr>
          <w:p w:rsidR="00B63EB4" w:rsidRPr="00B63EB4" w:rsidRDefault="00B63EB4" w:rsidP="00333CEC">
            <w:pPr>
              <w:adjustRightInd w:val="0"/>
              <w:jc w:val="center"/>
              <w:rPr>
                <w:sz w:val="20"/>
                <w:szCs w:val="20"/>
              </w:rPr>
            </w:pPr>
          </w:p>
        </w:tc>
        <w:tc>
          <w:tcPr>
            <w:tcW w:w="916" w:type="dxa"/>
            <w:vAlign w:val="center"/>
          </w:tcPr>
          <w:p w:rsidR="00B63EB4" w:rsidRPr="00B63EB4" w:rsidRDefault="00B63EB4" w:rsidP="00333CEC">
            <w:pPr>
              <w:adjustRightInd w:val="0"/>
              <w:jc w:val="center"/>
              <w:rPr>
                <w:sz w:val="20"/>
                <w:szCs w:val="20"/>
              </w:rPr>
            </w:pPr>
            <w:r w:rsidRPr="00B63EB4">
              <w:rPr>
                <w:sz w:val="20"/>
                <w:szCs w:val="20"/>
              </w:rPr>
              <w:t>8</w:t>
            </w:r>
          </w:p>
        </w:tc>
        <w:tc>
          <w:tcPr>
            <w:tcW w:w="1276" w:type="dxa"/>
            <w:vAlign w:val="center"/>
          </w:tcPr>
          <w:p w:rsidR="00B63EB4" w:rsidRPr="00B63EB4" w:rsidRDefault="00B63EB4" w:rsidP="00333CEC">
            <w:pPr>
              <w:adjustRightInd w:val="0"/>
              <w:jc w:val="center"/>
              <w:rPr>
                <w:sz w:val="20"/>
                <w:szCs w:val="20"/>
              </w:rPr>
            </w:pPr>
            <w:r w:rsidRPr="00B63EB4">
              <w:rPr>
                <w:sz w:val="20"/>
                <w:szCs w:val="20"/>
              </w:rPr>
              <w:t>9</w:t>
            </w:r>
          </w:p>
        </w:tc>
      </w:tr>
      <w:tr w:rsidR="00B63EB4" w:rsidRPr="006028CD" w:rsidTr="00B63EB4">
        <w:trPr>
          <w:trHeight w:val="430"/>
          <w:jc w:val="center"/>
        </w:trPr>
        <w:tc>
          <w:tcPr>
            <w:tcW w:w="1490" w:type="dxa"/>
            <w:vAlign w:val="center"/>
          </w:tcPr>
          <w:p w:rsidR="00B63EB4" w:rsidRPr="00B63EB4" w:rsidRDefault="00B63EB4" w:rsidP="00333CEC">
            <w:pPr>
              <w:jc w:val="center"/>
              <w:rPr>
                <w:sz w:val="20"/>
                <w:szCs w:val="20"/>
              </w:rPr>
            </w:pPr>
            <w:r w:rsidRPr="00B63EB4">
              <w:rPr>
                <w:sz w:val="20"/>
                <w:szCs w:val="20"/>
              </w:rPr>
              <w:t>Эксплуатационные леса</w:t>
            </w:r>
          </w:p>
        </w:tc>
        <w:tc>
          <w:tcPr>
            <w:tcW w:w="1275" w:type="dxa"/>
          </w:tcPr>
          <w:p w:rsidR="00B63EB4" w:rsidRPr="00B63EB4" w:rsidRDefault="00B63EB4" w:rsidP="00333CEC">
            <w:pPr>
              <w:jc w:val="center"/>
              <w:rPr>
                <w:sz w:val="20"/>
                <w:szCs w:val="20"/>
              </w:rPr>
            </w:pPr>
            <w:r w:rsidRPr="00B63EB4">
              <w:rPr>
                <w:sz w:val="20"/>
                <w:szCs w:val="20"/>
              </w:rPr>
              <w:t>Мягколиств-енные, Б</w:t>
            </w:r>
          </w:p>
        </w:tc>
        <w:tc>
          <w:tcPr>
            <w:tcW w:w="1328" w:type="dxa"/>
            <w:vAlign w:val="center"/>
          </w:tcPr>
          <w:p w:rsidR="00B63EB4" w:rsidRPr="00B63EB4" w:rsidRDefault="00B63EB4" w:rsidP="00333CEC">
            <w:pPr>
              <w:jc w:val="center"/>
              <w:rPr>
                <w:sz w:val="20"/>
                <w:szCs w:val="20"/>
              </w:rPr>
            </w:pPr>
            <w:r w:rsidRPr="00B63EB4">
              <w:rPr>
                <w:sz w:val="20"/>
                <w:szCs w:val="20"/>
              </w:rPr>
              <w:t>5Б3ЛП1ОС1Е</w:t>
            </w:r>
          </w:p>
        </w:tc>
        <w:tc>
          <w:tcPr>
            <w:tcW w:w="515" w:type="dxa"/>
            <w:vAlign w:val="center"/>
          </w:tcPr>
          <w:p w:rsidR="00B63EB4" w:rsidRPr="00B63EB4" w:rsidRDefault="00B63EB4" w:rsidP="00333CEC">
            <w:pPr>
              <w:spacing w:line="240" w:lineRule="atLeast"/>
              <w:ind w:left="138" w:right="-57" w:hanging="195"/>
              <w:jc w:val="center"/>
              <w:rPr>
                <w:sz w:val="20"/>
                <w:szCs w:val="20"/>
                <w:lang w:eastAsia="en-US"/>
              </w:rPr>
            </w:pPr>
            <w:r w:rsidRPr="00B63EB4">
              <w:rPr>
                <w:sz w:val="20"/>
                <w:szCs w:val="20"/>
                <w:lang w:eastAsia="en-US"/>
              </w:rPr>
              <w:t>56</w:t>
            </w:r>
          </w:p>
        </w:tc>
        <w:tc>
          <w:tcPr>
            <w:tcW w:w="709" w:type="dxa"/>
            <w:vAlign w:val="center"/>
          </w:tcPr>
          <w:p w:rsidR="00B63EB4" w:rsidRPr="00B63EB4" w:rsidRDefault="00B63EB4" w:rsidP="00333CEC">
            <w:pPr>
              <w:spacing w:line="240" w:lineRule="atLeast"/>
              <w:ind w:left="138" w:right="-57" w:hanging="195"/>
              <w:jc w:val="center"/>
              <w:rPr>
                <w:sz w:val="20"/>
                <w:szCs w:val="20"/>
                <w:lang w:eastAsia="en-US"/>
              </w:rPr>
            </w:pPr>
            <w:r w:rsidRPr="00B63EB4">
              <w:rPr>
                <w:sz w:val="20"/>
                <w:szCs w:val="20"/>
                <w:lang w:eastAsia="en-US"/>
              </w:rPr>
              <w:t>2</w:t>
            </w:r>
          </w:p>
        </w:tc>
        <w:tc>
          <w:tcPr>
            <w:tcW w:w="992" w:type="dxa"/>
            <w:vAlign w:val="center"/>
          </w:tcPr>
          <w:p w:rsidR="00B63EB4" w:rsidRPr="00B63EB4" w:rsidRDefault="00B63EB4" w:rsidP="00333CEC">
            <w:pPr>
              <w:spacing w:line="240" w:lineRule="atLeast"/>
              <w:ind w:left="138" w:right="-57" w:hanging="195"/>
              <w:jc w:val="center"/>
              <w:rPr>
                <w:sz w:val="20"/>
                <w:szCs w:val="20"/>
                <w:lang w:eastAsia="en-US"/>
              </w:rPr>
            </w:pPr>
            <w:r w:rsidRPr="00B63EB4">
              <w:rPr>
                <w:sz w:val="20"/>
                <w:szCs w:val="20"/>
                <w:lang w:eastAsia="en-US"/>
              </w:rPr>
              <w:t>0,7</w:t>
            </w:r>
          </w:p>
        </w:tc>
        <w:tc>
          <w:tcPr>
            <w:tcW w:w="817" w:type="dxa"/>
            <w:vAlign w:val="center"/>
          </w:tcPr>
          <w:p w:rsidR="00B63EB4" w:rsidRPr="00B63EB4" w:rsidRDefault="00B63EB4" w:rsidP="00333CEC">
            <w:pPr>
              <w:spacing w:line="240" w:lineRule="atLeast"/>
              <w:ind w:left="138" w:right="-57" w:hanging="195"/>
              <w:jc w:val="center"/>
              <w:rPr>
                <w:sz w:val="20"/>
                <w:szCs w:val="20"/>
                <w:lang w:eastAsia="en-US"/>
              </w:rPr>
            </w:pPr>
            <w:r w:rsidRPr="00B63EB4">
              <w:rPr>
                <w:sz w:val="20"/>
                <w:szCs w:val="20"/>
                <w:lang w:eastAsia="en-US"/>
              </w:rPr>
              <w:t>-</w:t>
            </w:r>
          </w:p>
        </w:tc>
        <w:tc>
          <w:tcPr>
            <w:tcW w:w="817" w:type="dxa"/>
            <w:vAlign w:val="center"/>
          </w:tcPr>
          <w:p w:rsidR="00B63EB4" w:rsidRPr="00B63EB4" w:rsidRDefault="00B63EB4" w:rsidP="00333CEC">
            <w:pPr>
              <w:spacing w:line="240" w:lineRule="atLeast"/>
              <w:ind w:left="138" w:right="-57" w:hanging="195"/>
              <w:jc w:val="center"/>
              <w:rPr>
                <w:sz w:val="20"/>
                <w:szCs w:val="20"/>
                <w:lang w:eastAsia="en-US"/>
              </w:rPr>
            </w:pPr>
            <w:r w:rsidRPr="00B63EB4">
              <w:rPr>
                <w:sz w:val="20"/>
                <w:szCs w:val="20"/>
                <w:lang w:eastAsia="en-US"/>
              </w:rPr>
              <w:t>193</w:t>
            </w:r>
          </w:p>
        </w:tc>
        <w:tc>
          <w:tcPr>
            <w:tcW w:w="916" w:type="dxa"/>
            <w:vAlign w:val="center"/>
          </w:tcPr>
          <w:p w:rsidR="00B63EB4" w:rsidRPr="00B63EB4" w:rsidRDefault="00B63EB4" w:rsidP="00333CEC">
            <w:pPr>
              <w:jc w:val="center"/>
              <w:rPr>
                <w:sz w:val="20"/>
                <w:szCs w:val="20"/>
              </w:rPr>
            </w:pPr>
            <w:r w:rsidRPr="00B63EB4">
              <w:rPr>
                <w:sz w:val="20"/>
                <w:szCs w:val="20"/>
              </w:rPr>
              <w:t>197</w:t>
            </w:r>
          </w:p>
        </w:tc>
        <w:tc>
          <w:tcPr>
            <w:tcW w:w="1276" w:type="dxa"/>
            <w:vAlign w:val="center"/>
          </w:tcPr>
          <w:p w:rsidR="00B63EB4" w:rsidRPr="00B63EB4" w:rsidRDefault="00B63EB4" w:rsidP="00333CEC">
            <w:pPr>
              <w:jc w:val="center"/>
              <w:rPr>
                <w:sz w:val="20"/>
                <w:szCs w:val="20"/>
              </w:rPr>
            </w:pPr>
            <w:r w:rsidRPr="00B63EB4">
              <w:rPr>
                <w:sz w:val="20"/>
                <w:szCs w:val="20"/>
              </w:rPr>
              <w:t>-</w:t>
            </w:r>
          </w:p>
        </w:tc>
      </w:tr>
      <w:tr w:rsidR="00B63EB4" w:rsidRPr="006028CD" w:rsidTr="00B63EB4">
        <w:trPr>
          <w:trHeight w:val="430"/>
          <w:jc w:val="center"/>
        </w:trPr>
        <w:tc>
          <w:tcPr>
            <w:tcW w:w="1490" w:type="dxa"/>
            <w:vAlign w:val="center"/>
          </w:tcPr>
          <w:p w:rsidR="00B63EB4" w:rsidRPr="00B63EB4" w:rsidRDefault="00B63EB4" w:rsidP="00333CEC">
            <w:pPr>
              <w:jc w:val="center"/>
              <w:rPr>
                <w:sz w:val="20"/>
                <w:szCs w:val="20"/>
              </w:rPr>
            </w:pPr>
            <w:r w:rsidRPr="00B63EB4">
              <w:rPr>
                <w:sz w:val="20"/>
                <w:szCs w:val="20"/>
              </w:rPr>
              <w:t>Защитные леса (Леса, располо-женные в водо-охранных зонах)</w:t>
            </w:r>
          </w:p>
        </w:tc>
        <w:tc>
          <w:tcPr>
            <w:tcW w:w="1275" w:type="dxa"/>
          </w:tcPr>
          <w:p w:rsidR="00B63EB4" w:rsidRPr="00B63EB4" w:rsidRDefault="00B63EB4" w:rsidP="00333CEC">
            <w:pPr>
              <w:jc w:val="center"/>
              <w:rPr>
                <w:sz w:val="20"/>
                <w:szCs w:val="20"/>
              </w:rPr>
            </w:pPr>
            <w:r w:rsidRPr="00B63EB4">
              <w:rPr>
                <w:sz w:val="20"/>
                <w:szCs w:val="20"/>
              </w:rPr>
              <w:t>Мягколиств-енные, Б</w:t>
            </w:r>
          </w:p>
        </w:tc>
        <w:tc>
          <w:tcPr>
            <w:tcW w:w="1328" w:type="dxa"/>
            <w:vAlign w:val="center"/>
          </w:tcPr>
          <w:p w:rsidR="00B63EB4" w:rsidRPr="00B63EB4" w:rsidRDefault="00B63EB4" w:rsidP="00333CEC">
            <w:pPr>
              <w:jc w:val="center"/>
              <w:rPr>
                <w:sz w:val="20"/>
                <w:szCs w:val="20"/>
              </w:rPr>
            </w:pPr>
            <w:r w:rsidRPr="00B63EB4">
              <w:rPr>
                <w:iCs/>
                <w:sz w:val="20"/>
                <w:szCs w:val="20"/>
              </w:rPr>
              <w:t>7Б1ОС1ЛП1Е</w:t>
            </w:r>
          </w:p>
        </w:tc>
        <w:tc>
          <w:tcPr>
            <w:tcW w:w="515" w:type="dxa"/>
            <w:vAlign w:val="center"/>
          </w:tcPr>
          <w:p w:rsidR="00B63EB4" w:rsidRPr="00B63EB4" w:rsidRDefault="00B63EB4" w:rsidP="00333CEC">
            <w:pPr>
              <w:spacing w:line="240" w:lineRule="atLeast"/>
              <w:ind w:left="138" w:right="-57" w:hanging="195"/>
              <w:jc w:val="center"/>
              <w:rPr>
                <w:sz w:val="20"/>
                <w:szCs w:val="20"/>
                <w:lang w:eastAsia="en-US"/>
              </w:rPr>
            </w:pPr>
            <w:r w:rsidRPr="00B63EB4">
              <w:rPr>
                <w:sz w:val="20"/>
                <w:szCs w:val="20"/>
                <w:lang w:eastAsia="en-US"/>
              </w:rPr>
              <w:t>55</w:t>
            </w:r>
          </w:p>
        </w:tc>
        <w:tc>
          <w:tcPr>
            <w:tcW w:w="709" w:type="dxa"/>
            <w:vAlign w:val="center"/>
          </w:tcPr>
          <w:p w:rsidR="00B63EB4" w:rsidRPr="00B63EB4" w:rsidRDefault="00B63EB4" w:rsidP="00333CEC">
            <w:pPr>
              <w:spacing w:line="240" w:lineRule="atLeast"/>
              <w:ind w:left="138" w:right="-57" w:hanging="195"/>
              <w:jc w:val="center"/>
              <w:rPr>
                <w:sz w:val="20"/>
                <w:szCs w:val="20"/>
                <w:lang w:eastAsia="en-US"/>
              </w:rPr>
            </w:pPr>
            <w:r w:rsidRPr="00B63EB4">
              <w:rPr>
                <w:sz w:val="20"/>
                <w:szCs w:val="20"/>
                <w:lang w:eastAsia="en-US"/>
              </w:rPr>
              <w:t>2</w:t>
            </w:r>
          </w:p>
        </w:tc>
        <w:tc>
          <w:tcPr>
            <w:tcW w:w="992" w:type="dxa"/>
            <w:vAlign w:val="center"/>
          </w:tcPr>
          <w:p w:rsidR="00B63EB4" w:rsidRPr="00B63EB4" w:rsidRDefault="00B63EB4" w:rsidP="00333CEC">
            <w:pPr>
              <w:spacing w:line="240" w:lineRule="atLeast"/>
              <w:ind w:left="138" w:right="-57" w:hanging="195"/>
              <w:jc w:val="center"/>
              <w:rPr>
                <w:sz w:val="20"/>
                <w:szCs w:val="20"/>
                <w:lang w:eastAsia="en-US"/>
              </w:rPr>
            </w:pPr>
            <w:r w:rsidRPr="00B63EB4">
              <w:rPr>
                <w:sz w:val="20"/>
                <w:szCs w:val="20"/>
                <w:lang w:eastAsia="en-US"/>
              </w:rPr>
              <w:t>0,7</w:t>
            </w:r>
          </w:p>
        </w:tc>
        <w:tc>
          <w:tcPr>
            <w:tcW w:w="817" w:type="dxa"/>
            <w:vAlign w:val="center"/>
          </w:tcPr>
          <w:p w:rsidR="00B63EB4" w:rsidRPr="00B63EB4" w:rsidRDefault="00B63EB4" w:rsidP="00333CEC">
            <w:pPr>
              <w:spacing w:line="240" w:lineRule="atLeast"/>
              <w:ind w:left="138" w:right="-57" w:hanging="195"/>
              <w:jc w:val="center"/>
              <w:rPr>
                <w:sz w:val="20"/>
                <w:szCs w:val="20"/>
                <w:lang w:eastAsia="en-US"/>
              </w:rPr>
            </w:pPr>
            <w:r w:rsidRPr="00B63EB4">
              <w:rPr>
                <w:sz w:val="20"/>
                <w:szCs w:val="20"/>
                <w:lang w:eastAsia="en-US"/>
              </w:rPr>
              <w:t>-</w:t>
            </w:r>
          </w:p>
        </w:tc>
        <w:tc>
          <w:tcPr>
            <w:tcW w:w="817" w:type="dxa"/>
            <w:vAlign w:val="center"/>
          </w:tcPr>
          <w:p w:rsidR="00B63EB4" w:rsidRPr="00B63EB4" w:rsidRDefault="00B63EB4" w:rsidP="00333CEC">
            <w:pPr>
              <w:spacing w:line="240" w:lineRule="atLeast"/>
              <w:ind w:left="138" w:right="-57" w:hanging="195"/>
              <w:jc w:val="center"/>
              <w:rPr>
                <w:sz w:val="20"/>
                <w:szCs w:val="20"/>
                <w:lang w:eastAsia="en-US"/>
              </w:rPr>
            </w:pPr>
            <w:r w:rsidRPr="00B63EB4">
              <w:rPr>
                <w:sz w:val="20"/>
                <w:szCs w:val="20"/>
                <w:lang w:eastAsia="en-US"/>
              </w:rPr>
              <w:t>213</w:t>
            </w:r>
          </w:p>
        </w:tc>
        <w:tc>
          <w:tcPr>
            <w:tcW w:w="916" w:type="dxa"/>
            <w:vAlign w:val="center"/>
          </w:tcPr>
          <w:p w:rsidR="00B63EB4" w:rsidRPr="00B63EB4" w:rsidRDefault="00B63EB4" w:rsidP="00333CEC">
            <w:pPr>
              <w:jc w:val="center"/>
              <w:rPr>
                <w:sz w:val="20"/>
                <w:szCs w:val="20"/>
              </w:rPr>
            </w:pPr>
            <w:r w:rsidRPr="00B63EB4">
              <w:rPr>
                <w:sz w:val="20"/>
                <w:szCs w:val="20"/>
              </w:rPr>
              <w:t>-</w:t>
            </w:r>
          </w:p>
        </w:tc>
        <w:tc>
          <w:tcPr>
            <w:tcW w:w="1276" w:type="dxa"/>
            <w:vAlign w:val="center"/>
          </w:tcPr>
          <w:p w:rsidR="00B63EB4" w:rsidRPr="00B63EB4" w:rsidRDefault="00B63EB4" w:rsidP="00333CEC">
            <w:pPr>
              <w:jc w:val="center"/>
              <w:rPr>
                <w:sz w:val="20"/>
                <w:szCs w:val="20"/>
              </w:rPr>
            </w:pPr>
            <w:r w:rsidRPr="00B63EB4">
              <w:rPr>
                <w:sz w:val="20"/>
                <w:szCs w:val="20"/>
              </w:rPr>
              <w:t>-</w:t>
            </w:r>
          </w:p>
        </w:tc>
      </w:tr>
    </w:tbl>
    <w:p w:rsidR="00B63EB4" w:rsidRPr="006028CD" w:rsidRDefault="00B63EB4" w:rsidP="00B63EB4">
      <w:pPr>
        <w:pStyle w:val="af0"/>
        <w:spacing w:after="0"/>
        <w:ind w:left="142" w:firstLine="425"/>
        <w:jc w:val="both"/>
        <w:rPr>
          <w:sz w:val="28"/>
          <w:szCs w:val="28"/>
        </w:rPr>
      </w:pPr>
    </w:p>
    <w:p w:rsidR="00B63EB4" w:rsidRDefault="00B63EB4" w:rsidP="00B63EB4">
      <w:pPr>
        <w:pStyle w:val="af0"/>
        <w:spacing w:after="0"/>
        <w:ind w:left="142" w:firstLine="425"/>
        <w:jc w:val="right"/>
        <w:rPr>
          <w:sz w:val="28"/>
          <w:szCs w:val="28"/>
        </w:rPr>
      </w:pPr>
      <w:r w:rsidRPr="006028CD">
        <w:rPr>
          <w:sz w:val="28"/>
          <w:szCs w:val="28"/>
        </w:rPr>
        <w:t xml:space="preserve">Таблица </w:t>
      </w:r>
      <w:r w:rsidR="004E420F">
        <w:rPr>
          <w:sz w:val="28"/>
          <w:szCs w:val="28"/>
        </w:rPr>
        <w:t>8</w:t>
      </w:r>
      <w:r w:rsidRPr="006028CD">
        <w:rPr>
          <w:sz w:val="28"/>
          <w:szCs w:val="28"/>
        </w:rPr>
        <w:t xml:space="preserve"> </w:t>
      </w:r>
    </w:p>
    <w:p w:rsidR="00B63EB4" w:rsidRPr="006028CD" w:rsidRDefault="00B63EB4" w:rsidP="00B63EB4">
      <w:pPr>
        <w:pStyle w:val="af0"/>
        <w:spacing w:after="0"/>
        <w:ind w:left="142" w:firstLine="425"/>
        <w:jc w:val="center"/>
        <w:rPr>
          <w:sz w:val="28"/>
          <w:szCs w:val="28"/>
        </w:rPr>
      </w:pPr>
      <w:r w:rsidRPr="006028CD">
        <w:rPr>
          <w:sz w:val="28"/>
          <w:szCs w:val="28"/>
        </w:rPr>
        <w:t>Средние таксационные показатели насаждений проектируемого лесного участка (демонтаж)</w:t>
      </w:r>
    </w:p>
    <w:tbl>
      <w:tblPr>
        <w:tblW w:w="101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5" w:type="dxa"/>
          <w:right w:w="75" w:type="dxa"/>
        </w:tblCellMar>
        <w:tblLook w:val="0000" w:firstRow="0" w:lastRow="0" w:firstColumn="0" w:lastColumn="0" w:noHBand="0" w:noVBand="0"/>
      </w:tblPr>
      <w:tblGrid>
        <w:gridCol w:w="1490"/>
        <w:gridCol w:w="1275"/>
        <w:gridCol w:w="1328"/>
        <w:gridCol w:w="515"/>
        <w:gridCol w:w="709"/>
        <w:gridCol w:w="992"/>
        <w:gridCol w:w="817"/>
        <w:gridCol w:w="817"/>
        <w:gridCol w:w="916"/>
        <w:gridCol w:w="1276"/>
      </w:tblGrid>
      <w:tr w:rsidR="00B63EB4" w:rsidRPr="006028CD" w:rsidTr="00B63EB4">
        <w:trPr>
          <w:trHeight w:val="600"/>
          <w:jc w:val="center"/>
        </w:trPr>
        <w:tc>
          <w:tcPr>
            <w:tcW w:w="1490" w:type="dxa"/>
            <w:vMerge w:val="restart"/>
            <w:vAlign w:val="center"/>
          </w:tcPr>
          <w:p w:rsidR="00B63EB4" w:rsidRPr="006028CD" w:rsidRDefault="00B63EB4" w:rsidP="00333CEC">
            <w:pPr>
              <w:adjustRightInd w:val="0"/>
              <w:jc w:val="center"/>
              <w:rPr>
                <w:sz w:val="18"/>
                <w:szCs w:val="18"/>
              </w:rPr>
            </w:pPr>
            <w:r w:rsidRPr="006028CD">
              <w:rPr>
                <w:sz w:val="18"/>
                <w:szCs w:val="18"/>
              </w:rPr>
              <w:t>Целевое</w:t>
            </w:r>
          </w:p>
          <w:p w:rsidR="00B63EB4" w:rsidRPr="006028CD" w:rsidRDefault="00B63EB4" w:rsidP="00333CEC">
            <w:pPr>
              <w:adjustRightInd w:val="0"/>
              <w:jc w:val="center"/>
              <w:rPr>
                <w:sz w:val="18"/>
                <w:szCs w:val="18"/>
              </w:rPr>
            </w:pPr>
            <w:r w:rsidRPr="006028CD">
              <w:rPr>
                <w:sz w:val="18"/>
                <w:szCs w:val="18"/>
              </w:rPr>
              <w:t>назначение</w:t>
            </w:r>
          </w:p>
          <w:p w:rsidR="00B63EB4" w:rsidRPr="006028CD" w:rsidRDefault="00B63EB4" w:rsidP="00333CEC">
            <w:pPr>
              <w:adjustRightInd w:val="0"/>
              <w:jc w:val="center"/>
              <w:rPr>
                <w:sz w:val="18"/>
                <w:szCs w:val="18"/>
              </w:rPr>
            </w:pPr>
            <w:r w:rsidRPr="006028CD">
              <w:rPr>
                <w:sz w:val="18"/>
                <w:szCs w:val="18"/>
              </w:rPr>
              <w:t>лесов</w:t>
            </w:r>
          </w:p>
        </w:tc>
        <w:tc>
          <w:tcPr>
            <w:tcW w:w="1275" w:type="dxa"/>
            <w:vMerge w:val="restart"/>
            <w:vAlign w:val="center"/>
          </w:tcPr>
          <w:p w:rsidR="00B63EB4" w:rsidRPr="006028CD" w:rsidRDefault="00B63EB4" w:rsidP="00333CEC">
            <w:pPr>
              <w:adjustRightInd w:val="0"/>
              <w:jc w:val="center"/>
              <w:rPr>
                <w:sz w:val="18"/>
                <w:szCs w:val="18"/>
              </w:rPr>
            </w:pPr>
            <w:r w:rsidRPr="006028CD">
              <w:rPr>
                <w:sz w:val="18"/>
                <w:szCs w:val="18"/>
              </w:rPr>
              <w:t>Хозяйство, преобла-</w:t>
            </w:r>
          </w:p>
          <w:p w:rsidR="00B63EB4" w:rsidRPr="006028CD" w:rsidRDefault="00B63EB4" w:rsidP="00333CEC">
            <w:pPr>
              <w:adjustRightInd w:val="0"/>
              <w:jc w:val="center"/>
              <w:rPr>
                <w:sz w:val="18"/>
                <w:szCs w:val="18"/>
              </w:rPr>
            </w:pPr>
            <w:r w:rsidRPr="006028CD">
              <w:rPr>
                <w:sz w:val="18"/>
                <w:szCs w:val="18"/>
              </w:rPr>
              <w:t>дающая</w:t>
            </w:r>
          </w:p>
          <w:p w:rsidR="00B63EB4" w:rsidRPr="006028CD" w:rsidRDefault="00B63EB4" w:rsidP="00333CEC">
            <w:pPr>
              <w:adjustRightInd w:val="0"/>
              <w:jc w:val="center"/>
              <w:rPr>
                <w:sz w:val="18"/>
                <w:szCs w:val="18"/>
              </w:rPr>
            </w:pPr>
            <w:r w:rsidRPr="006028CD">
              <w:rPr>
                <w:sz w:val="18"/>
                <w:szCs w:val="18"/>
              </w:rPr>
              <w:t>порода</w:t>
            </w:r>
          </w:p>
        </w:tc>
        <w:tc>
          <w:tcPr>
            <w:tcW w:w="1328" w:type="dxa"/>
            <w:vMerge w:val="restart"/>
            <w:vAlign w:val="center"/>
          </w:tcPr>
          <w:p w:rsidR="00B63EB4" w:rsidRPr="006028CD" w:rsidRDefault="00B63EB4" w:rsidP="00333CEC">
            <w:pPr>
              <w:adjustRightInd w:val="0"/>
              <w:jc w:val="center"/>
              <w:rPr>
                <w:sz w:val="18"/>
                <w:szCs w:val="18"/>
              </w:rPr>
            </w:pPr>
            <w:r w:rsidRPr="006028CD">
              <w:rPr>
                <w:sz w:val="18"/>
                <w:szCs w:val="18"/>
              </w:rPr>
              <w:t>Состав насаждений</w:t>
            </w:r>
          </w:p>
        </w:tc>
        <w:tc>
          <w:tcPr>
            <w:tcW w:w="515" w:type="dxa"/>
            <w:vMerge w:val="restart"/>
            <w:vAlign w:val="center"/>
          </w:tcPr>
          <w:p w:rsidR="00B63EB4" w:rsidRPr="006028CD" w:rsidRDefault="00B63EB4" w:rsidP="00333CEC">
            <w:pPr>
              <w:adjustRightInd w:val="0"/>
              <w:jc w:val="center"/>
              <w:rPr>
                <w:sz w:val="18"/>
                <w:szCs w:val="18"/>
              </w:rPr>
            </w:pPr>
            <w:r w:rsidRPr="006028CD">
              <w:rPr>
                <w:sz w:val="18"/>
                <w:szCs w:val="18"/>
              </w:rPr>
              <w:t>Возраст</w:t>
            </w:r>
          </w:p>
        </w:tc>
        <w:tc>
          <w:tcPr>
            <w:tcW w:w="709" w:type="dxa"/>
            <w:vMerge w:val="restart"/>
            <w:vAlign w:val="center"/>
          </w:tcPr>
          <w:p w:rsidR="00B63EB4" w:rsidRPr="006028CD" w:rsidRDefault="00B63EB4" w:rsidP="00333CEC">
            <w:pPr>
              <w:adjustRightInd w:val="0"/>
              <w:jc w:val="center"/>
              <w:rPr>
                <w:sz w:val="18"/>
                <w:szCs w:val="18"/>
              </w:rPr>
            </w:pPr>
            <w:r w:rsidRPr="006028CD">
              <w:rPr>
                <w:sz w:val="18"/>
                <w:szCs w:val="18"/>
              </w:rPr>
              <w:t>Бонитет</w:t>
            </w:r>
          </w:p>
        </w:tc>
        <w:tc>
          <w:tcPr>
            <w:tcW w:w="992" w:type="dxa"/>
            <w:vMerge w:val="restart"/>
            <w:vAlign w:val="center"/>
          </w:tcPr>
          <w:p w:rsidR="00B63EB4" w:rsidRPr="006028CD" w:rsidRDefault="00B63EB4" w:rsidP="00333CEC">
            <w:pPr>
              <w:adjustRightInd w:val="0"/>
              <w:jc w:val="center"/>
              <w:rPr>
                <w:sz w:val="18"/>
                <w:szCs w:val="18"/>
              </w:rPr>
            </w:pPr>
            <w:r w:rsidRPr="006028CD">
              <w:rPr>
                <w:sz w:val="18"/>
                <w:szCs w:val="18"/>
              </w:rPr>
              <w:t>Пол-</w:t>
            </w:r>
          </w:p>
          <w:p w:rsidR="00B63EB4" w:rsidRPr="006028CD" w:rsidRDefault="00B63EB4" w:rsidP="00333CEC">
            <w:pPr>
              <w:adjustRightInd w:val="0"/>
              <w:jc w:val="center"/>
              <w:rPr>
                <w:sz w:val="18"/>
                <w:szCs w:val="18"/>
              </w:rPr>
            </w:pPr>
            <w:r w:rsidRPr="006028CD">
              <w:rPr>
                <w:sz w:val="18"/>
                <w:szCs w:val="18"/>
              </w:rPr>
              <w:t>нота</w:t>
            </w:r>
          </w:p>
        </w:tc>
        <w:tc>
          <w:tcPr>
            <w:tcW w:w="3826" w:type="dxa"/>
            <w:gridSpan w:val="4"/>
            <w:vAlign w:val="center"/>
          </w:tcPr>
          <w:p w:rsidR="00B63EB4" w:rsidRPr="006028CD" w:rsidRDefault="00B63EB4" w:rsidP="00333CEC">
            <w:pPr>
              <w:adjustRightInd w:val="0"/>
              <w:jc w:val="center"/>
              <w:rPr>
                <w:sz w:val="18"/>
                <w:szCs w:val="18"/>
              </w:rPr>
            </w:pPr>
            <w:r w:rsidRPr="006028CD">
              <w:rPr>
                <w:sz w:val="18"/>
                <w:szCs w:val="18"/>
              </w:rPr>
              <w:t>Средний запас древесины</w:t>
            </w:r>
          </w:p>
          <w:p w:rsidR="00B63EB4" w:rsidRPr="006028CD" w:rsidRDefault="00B63EB4" w:rsidP="00333CEC">
            <w:pPr>
              <w:adjustRightInd w:val="0"/>
              <w:jc w:val="center"/>
              <w:rPr>
                <w:sz w:val="18"/>
                <w:szCs w:val="18"/>
              </w:rPr>
            </w:pPr>
            <w:r w:rsidRPr="006028CD">
              <w:rPr>
                <w:sz w:val="18"/>
                <w:szCs w:val="18"/>
              </w:rPr>
              <w:t>(м</w:t>
            </w:r>
            <w:r w:rsidRPr="006028CD">
              <w:rPr>
                <w:sz w:val="18"/>
                <w:szCs w:val="18"/>
                <w:vertAlign w:val="superscript"/>
              </w:rPr>
              <w:t>3</w:t>
            </w:r>
            <w:r w:rsidRPr="006028CD">
              <w:rPr>
                <w:sz w:val="18"/>
                <w:szCs w:val="18"/>
              </w:rPr>
              <w:t>/га)</w:t>
            </w:r>
          </w:p>
        </w:tc>
      </w:tr>
      <w:tr w:rsidR="00B63EB4" w:rsidRPr="006028CD" w:rsidTr="00B63EB4">
        <w:trPr>
          <w:trHeight w:val="600"/>
          <w:jc w:val="center"/>
        </w:trPr>
        <w:tc>
          <w:tcPr>
            <w:tcW w:w="1490" w:type="dxa"/>
            <w:vMerge/>
            <w:vAlign w:val="center"/>
          </w:tcPr>
          <w:p w:rsidR="00B63EB4" w:rsidRPr="006028CD" w:rsidRDefault="00B63EB4" w:rsidP="00333CEC">
            <w:pPr>
              <w:adjustRightInd w:val="0"/>
              <w:jc w:val="center"/>
              <w:outlineLvl w:val="0"/>
              <w:rPr>
                <w:sz w:val="18"/>
                <w:szCs w:val="18"/>
              </w:rPr>
            </w:pPr>
          </w:p>
        </w:tc>
        <w:tc>
          <w:tcPr>
            <w:tcW w:w="1275" w:type="dxa"/>
            <w:vMerge/>
            <w:vAlign w:val="center"/>
          </w:tcPr>
          <w:p w:rsidR="00B63EB4" w:rsidRPr="006028CD" w:rsidRDefault="00B63EB4" w:rsidP="00333CEC">
            <w:pPr>
              <w:adjustRightInd w:val="0"/>
              <w:jc w:val="center"/>
              <w:outlineLvl w:val="0"/>
              <w:rPr>
                <w:sz w:val="18"/>
                <w:szCs w:val="18"/>
              </w:rPr>
            </w:pPr>
          </w:p>
        </w:tc>
        <w:tc>
          <w:tcPr>
            <w:tcW w:w="1328" w:type="dxa"/>
            <w:vMerge/>
            <w:vAlign w:val="center"/>
          </w:tcPr>
          <w:p w:rsidR="00B63EB4" w:rsidRPr="006028CD" w:rsidRDefault="00B63EB4" w:rsidP="00333CEC">
            <w:pPr>
              <w:adjustRightInd w:val="0"/>
              <w:jc w:val="center"/>
              <w:outlineLvl w:val="0"/>
              <w:rPr>
                <w:sz w:val="18"/>
                <w:szCs w:val="18"/>
              </w:rPr>
            </w:pPr>
          </w:p>
        </w:tc>
        <w:tc>
          <w:tcPr>
            <w:tcW w:w="515" w:type="dxa"/>
            <w:vMerge/>
            <w:vAlign w:val="center"/>
          </w:tcPr>
          <w:p w:rsidR="00B63EB4" w:rsidRPr="006028CD" w:rsidRDefault="00B63EB4" w:rsidP="00333CEC">
            <w:pPr>
              <w:adjustRightInd w:val="0"/>
              <w:jc w:val="center"/>
              <w:outlineLvl w:val="0"/>
              <w:rPr>
                <w:sz w:val="18"/>
                <w:szCs w:val="18"/>
              </w:rPr>
            </w:pPr>
          </w:p>
        </w:tc>
        <w:tc>
          <w:tcPr>
            <w:tcW w:w="709" w:type="dxa"/>
            <w:vMerge/>
            <w:vAlign w:val="center"/>
          </w:tcPr>
          <w:p w:rsidR="00B63EB4" w:rsidRPr="006028CD" w:rsidRDefault="00B63EB4" w:rsidP="00333CEC">
            <w:pPr>
              <w:adjustRightInd w:val="0"/>
              <w:jc w:val="center"/>
              <w:outlineLvl w:val="0"/>
              <w:rPr>
                <w:sz w:val="18"/>
                <w:szCs w:val="18"/>
              </w:rPr>
            </w:pPr>
          </w:p>
        </w:tc>
        <w:tc>
          <w:tcPr>
            <w:tcW w:w="992" w:type="dxa"/>
            <w:vMerge/>
            <w:vAlign w:val="center"/>
          </w:tcPr>
          <w:p w:rsidR="00B63EB4" w:rsidRPr="006028CD" w:rsidRDefault="00B63EB4" w:rsidP="00333CEC">
            <w:pPr>
              <w:adjustRightInd w:val="0"/>
              <w:jc w:val="center"/>
              <w:outlineLvl w:val="0"/>
              <w:rPr>
                <w:sz w:val="18"/>
                <w:szCs w:val="18"/>
              </w:rPr>
            </w:pPr>
          </w:p>
        </w:tc>
        <w:tc>
          <w:tcPr>
            <w:tcW w:w="817" w:type="dxa"/>
            <w:vAlign w:val="center"/>
          </w:tcPr>
          <w:p w:rsidR="00B63EB4" w:rsidRPr="006028CD" w:rsidRDefault="00B63EB4" w:rsidP="00333CEC">
            <w:pPr>
              <w:adjustRightInd w:val="0"/>
              <w:jc w:val="center"/>
              <w:rPr>
                <w:sz w:val="18"/>
                <w:szCs w:val="18"/>
              </w:rPr>
            </w:pPr>
            <w:r w:rsidRPr="006028CD">
              <w:t>Молод</w:t>
            </w:r>
            <w:r w:rsidRPr="006028CD">
              <w:softHyphen/>
              <w:t>няки</w:t>
            </w:r>
          </w:p>
        </w:tc>
        <w:tc>
          <w:tcPr>
            <w:tcW w:w="817" w:type="dxa"/>
            <w:vAlign w:val="center"/>
          </w:tcPr>
          <w:p w:rsidR="00B63EB4" w:rsidRPr="006028CD" w:rsidRDefault="00B63EB4" w:rsidP="00333CEC">
            <w:pPr>
              <w:adjustRightInd w:val="0"/>
              <w:jc w:val="center"/>
              <w:rPr>
                <w:sz w:val="18"/>
                <w:szCs w:val="18"/>
              </w:rPr>
            </w:pPr>
            <w:r w:rsidRPr="006028CD">
              <w:rPr>
                <w:sz w:val="18"/>
                <w:szCs w:val="18"/>
              </w:rPr>
              <w:t>средне-возрастные</w:t>
            </w:r>
          </w:p>
        </w:tc>
        <w:tc>
          <w:tcPr>
            <w:tcW w:w="916" w:type="dxa"/>
            <w:vAlign w:val="center"/>
          </w:tcPr>
          <w:p w:rsidR="00B63EB4" w:rsidRPr="006028CD" w:rsidRDefault="00B63EB4" w:rsidP="00333CEC">
            <w:pPr>
              <w:adjustRightInd w:val="0"/>
              <w:jc w:val="center"/>
              <w:rPr>
                <w:sz w:val="18"/>
                <w:szCs w:val="18"/>
              </w:rPr>
            </w:pPr>
            <w:r w:rsidRPr="006028CD">
              <w:rPr>
                <w:sz w:val="18"/>
                <w:szCs w:val="18"/>
              </w:rPr>
              <w:t>приспе-</w:t>
            </w:r>
          </w:p>
          <w:p w:rsidR="00B63EB4" w:rsidRPr="006028CD" w:rsidRDefault="00B63EB4" w:rsidP="00333CEC">
            <w:pPr>
              <w:adjustRightInd w:val="0"/>
              <w:jc w:val="center"/>
              <w:rPr>
                <w:sz w:val="18"/>
                <w:szCs w:val="18"/>
              </w:rPr>
            </w:pPr>
            <w:r w:rsidRPr="006028CD">
              <w:rPr>
                <w:sz w:val="18"/>
                <w:szCs w:val="18"/>
              </w:rPr>
              <w:t>вающие</w:t>
            </w:r>
          </w:p>
        </w:tc>
        <w:tc>
          <w:tcPr>
            <w:tcW w:w="1276" w:type="dxa"/>
            <w:vAlign w:val="center"/>
          </w:tcPr>
          <w:p w:rsidR="00B63EB4" w:rsidRPr="006028CD" w:rsidRDefault="00B63EB4" w:rsidP="00333CEC">
            <w:pPr>
              <w:adjustRightInd w:val="0"/>
              <w:jc w:val="center"/>
              <w:rPr>
                <w:sz w:val="18"/>
                <w:szCs w:val="18"/>
              </w:rPr>
            </w:pPr>
            <w:r w:rsidRPr="006028CD">
              <w:rPr>
                <w:sz w:val="18"/>
                <w:szCs w:val="18"/>
              </w:rPr>
              <w:t>спелые</w:t>
            </w:r>
          </w:p>
          <w:p w:rsidR="00B63EB4" w:rsidRPr="006028CD" w:rsidRDefault="00B63EB4" w:rsidP="00333CEC">
            <w:pPr>
              <w:adjustRightInd w:val="0"/>
              <w:jc w:val="center"/>
              <w:rPr>
                <w:sz w:val="18"/>
                <w:szCs w:val="18"/>
              </w:rPr>
            </w:pPr>
            <w:r w:rsidRPr="006028CD">
              <w:rPr>
                <w:sz w:val="18"/>
                <w:szCs w:val="18"/>
              </w:rPr>
              <w:t>и перестойные</w:t>
            </w:r>
          </w:p>
        </w:tc>
      </w:tr>
      <w:tr w:rsidR="00B63EB4" w:rsidRPr="006028CD" w:rsidTr="00B63EB4">
        <w:trPr>
          <w:jc w:val="center"/>
        </w:trPr>
        <w:tc>
          <w:tcPr>
            <w:tcW w:w="1490" w:type="dxa"/>
            <w:vAlign w:val="center"/>
          </w:tcPr>
          <w:p w:rsidR="00B63EB4" w:rsidRPr="006028CD" w:rsidRDefault="00B63EB4" w:rsidP="00333CEC">
            <w:pPr>
              <w:adjustRightInd w:val="0"/>
              <w:jc w:val="center"/>
              <w:rPr>
                <w:sz w:val="18"/>
                <w:szCs w:val="18"/>
              </w:rPr>
            </w:pPr>
            <w:r w:rsidRPr="006028CD">
              <w:rPr>
                <w:sz w:val="18"/>
                <w:szCs w:val="18"/>
              </w:rPr>
              <w:t>1</w:t>
            </w:r>
          </w:p>
        </w:tc>
        <w:tc>
          <w:tcPr>
            <w:tcW w:w="1275" w:type="dxa"/>
            <w:vAlign w:val="center"/>
          </w:tcPr>
          <w:p w:rsidR="00B63EB4" w:rsidRPr="006028CD" w:rsidRDefault="00B63EB4" w:rsidP="00333CEC">
            <w:pPr>
              <w:adjustRightInd w:val="0"/>
              <w:jc w:val="center"/>
              <w:rPr>
                <w:sz w:val="18"/>
                <w:szCs w:val="18"/>
              </w:rPr>
            </w:pPr>
            <w:r w:rsidRPr="006028CD">
              <w:rPr>
                <w:sz w:val="18"/>
                <w:szCs w:val="18"/>
              </w:rPr>
              <w:t>2</w:t>
            </w:r>
          </w:p>
        </w:tc>
        <w:tc>
          <w:tcPr>
            <w:tcW w:w="1328" w:type="dxa"/>
            <w:vAlign w:val="center"/>
          </w:tcPr>
          <w:p w:rsidR="00B63EB4" w:rsidRPr="006028CD" w:rsidRDefault="00B63EB4" w:rsidP="00333CEC">
            <w:pPr>
              <w:adjustRightInd w:val="0"/>
              <w:jc w:val="center"/>
              <w:rPr>
                <w:sz w:val="18"/>
                <w:szCs w:val="18"/>
              </w:rPr>
            </w:pPr>
            <w:r w:rsidRPr="006028CD">
              <w:rPr>
                <w:sz w:val="18"/>
                <w:szCs w:val="18"/>
              </w:rPr>
              <w:t>3</w:t>
            </w:r>
          </w:p>
        </w:tc>
        <w:tc>
          <w:tcPr>
            <w:tcW w:w="515" w:type="dxa"/>
            <w:vAlign w:val="center"/>
          </w:tcPr>
          <w:p w:rsidR="00B63EB4" w:rsidRPr="006028CD" w:rsidRDefault="00B63EB4" w:rsidP="00333CEC">
            <w:pPr>
              <w:adjustRightInd w:val="0"/>
              <w:jc w:val="center"/>
              <w:rPr>
                <w:sz w:val="18"/>
                <w:szCs w:val="18"/>
              </w:rPr>
            </w:pPr>
            <w:r w:rsidRPr="006028CD">
              <w:rPr>
                <w:sz w:val="18"/>
                <w:szCs w:val="18"/>
              </w:rPr>
              <w:t>4</w:t>
            </w:r>
          </w:p>
        </w:tc>
        <w:tc>
          <w:tcPr>
            <w:tcW w:w="709" w:type="dxa"/>
            <w:vAlign w:val="center"/>
          </w:tcPr>
          <w:p w:rsidR="00B63EB4" w:rsidRPr="006028CD" w:rsidRDefault="00B63EB4" w:rsidP="00333CEC">
            <w:pPr>
              <w:adjustRightInd w:val="0"/>
              <w:jc w:val="center"/>
              <w:rPr>
                <w:sz w:val="18"/>
                <w:szCs w:val="18"/>
              </w:rPr>
            </w:pPr>
            <w:r w:rsidRPr="006028CD">
              <w:rPr>
                <w:sz w:val="18"/>
                <w:szCs w:val="18"/>
              </w:rPr>
              <w:t>5</w:t>
            </w:r>
          </w:p>
        </w:tc>
        <w:tc>
          <w:tcPr>
            <w:tcW w:w="992" w:type="dxa"/>
            <w:vAlign w:val="center"/>
          </w:tcPr>
          <w:p w:rsidR="00B63EB4" w:rsidRPr="006028CD" w:rsidRDefault="00B63EB4" w:rsidP="00333CEC">
            <w:pPr>
              <w:adjustRightInd w:val="0"/>
              <w:jc w:val="center"/>
              <w:rPr>
                <w:sz w:val="18"/>
                <w:szCs w:val="18"/>
              </w:rPr>
            </w:pPr>
            <w:r w:rsidRPr="006028CD">
              <w:rPr>
                <w:sz w:val="18"/>
                <w:szCs w:val="18"/>
              </w:rPr>
              <w:t>6</w:t>
            </w:r>
          </w:p>
        </w:tc>
        <w:tc>
          <w:tcPr>
            <w:tcW w:w="817" w:type="dxa"/>
            <w:vAlign w:val="center"/>
          </w:tcPr>
          <w:p w:rsidR="00B63EB4" w:rsidRPr="006028CD" w:rsidRDefault="00B63EB4" w:rsidP="00333CEC">
            <w:pPr>
              <w:adjustRightInd w:val="0"/>
              <w:jc w:val="center"/>
              <w:rPr>
                <w:sz w:val="18"/>
                <w:szCs w:val="18"/>
              </w:rPr>
            </w:pPr>
            <w:r w:rsidRPr="006028CD">
              <w:rPr>
                <w:sz w:val="18"/>
                <w:szCs w:val="18"/>
              </w:rPr>
              <w:t>7</w:t>
            </w:r>
          </w:p>
        </w:tc>
        <w:tc>
          <w:tcPr>
            <w:tcW w:w="817" w:type="dxa"/>
            <w:vAlign w:val="center"/>
          </w:tcPr>
          <w:p w:rsidR="00B63EB4" w:rsidRPr="006028CD" w:rsidRDefault="00B63EB4" w:rsidP="00333CEC">
            <w:pPr>
              <w:adjustRightInd w:val="0"/>
              <w:jc w:val="center"/>
              <w:rPr>
                <w:sz w:val="18"/>
                <w:szCs w:val="18"/>
              </w:rPr>
            </w:pPr>
          </w:p>
        </w:tc>
        <w:tc>
          <w:tcPr>
            <w:tcW w:w="916" w:type="dxa"/>
            <w:vAlign w:val="center"/>
          </w:tcPr>
          <w:p w:rsidR="00B63EB4" w:rsidRPr="006028CD" w:rsidRDefault="00B63EB4" w:rsidP="00333CEC">
            <w:pPr>
              <w:adjustRightInd w:val="0"/>
              <w:jc w:val="center"/>
              <w:rPr>
                <w:sz w:val="18"/>
                <w:szCs w:val="18"/>
              </w:rPr>
            </w:pPr>
            <w:r w:rsidRPr="006028CD">
              <w:rPr>
                <w:sz w:val="18"/>
                <w:szCs w:val="18"/>
              </w:rPr>
              <w:t>8</w:t>
            </w:r>
          </w:p>
        </w:tc>
        <w:tc>
          <w:tcPr>
            <w:tcW w:w="1276" w:type="dxa"/>
            <w:vAlign w:val="center"/>
          </w:tcPr>
          <w:p w:rsidR="00B63EB4" w:rsidRPr="006028CD" w:rsidRDefault="00B63EB4" w:rsidP="00333CEC">
            <w:pPr>
              <w:adjustRightInd w:val="0"/>
              <w:jc w:val="center"/>
              <w:rPr>
                <w:sz w:val="18"/>
                <w:szCs w:val="18"/>
              </w:rPr>
            </w:pPr>
            <w:r w:rsidRPr="006028CD">
              <w:rPr>
                <w:sz w:val="18"/>
                <w:szCs w:val="18"/>
              </w:rPr>
              <w:t>9</w:t>
            </w:r>
          </w:p>
        </w:tc>
      </w:tr>
      <w:tr w:rsidR="00B63EB4" w:rsidRPr="006028CD" w:rsidTr="00B63EB4">
        <w:trPr>
          <w:trHeight w:val="430"/>
          <w:jc w:val="center"/>
        </w:trPr>
        <w:tc>
          <w:tcPr>
            <w:tcW w:w="1490" w:type="dxa"/>
            <w:vAlign w:val="center"/>
          </w:tcPr>
          <w:p w:rsidR="00B63EB4" w:rsidRPr="006028CD" w:rsidRDefault="00B63EB4" w:rsidP="00333CEC">
            <w:pPr>
              <w:jc w:val="center"/>
              <w:rPr>
                <w:sz w:val="18"/>
              </w:rPr>
            </w:pPr>
            <w:r w:rsidRPr="006028CD">
              <w:rPr>
                <w:sz w:val="18"/>
              </w:rPr>
              <w:t>Эксплуатационные леса</w:t>
            </w:r>
          </w:p>
        </w:tc>
        <w:tc>
          <w:tcPr>
            <w:tcW w:w="1275" w:type="dxa"/>
          </w:tcPr>
          <w:p w:rsidR="00B63EB4" w:rsidRPr="006028CD" w:rsidRDefault="00B63EB4" w:rsidP="00333CEC">
            <w:pPr>
              <w:jc w:val="center"/>
              <w:rPr>
                <w:sz w:val="18"/>
              </w:rPr>
            </w:pPr>
            <w:r w:rsidRPr="006028CD">
              <w:rPr>
                <w:sz w:val="18"/>
              </w:rPr>
              <w:t>Мягколиств-енные, Б</w:t>
            </w:r>
          </w:p>
        </w:tc>
        <w:tc>
          <w:tcPr>
            <w:tcW w:w="1328" w:type="dxa"/>
            <w:vAlign w:val="center"/>
          </w:tcPr>
          <w:p w:rsidR="00B63EB4" w:rsidRPr="006028CD" w:rsidRDefault="00B63EB4" w:rsidP="00333CEC">
            <w:pPr>
              <w:jc w:val="center"/>
              <w:rPr>
                <w:sz w:val="20"/>
                <w:szCs w:val="20"/>
              </w:rPr>
            </w:pPr>
            <w:r w:rsidRPr="006028CD">
              <w:rPr>
                <w:sz w:val="20"/>
                <w:szCs w:val="20"/>
              </w:rPr>
              <w:t>6Б2ЛП1ОС1Е</w:t>
            </w:r>
          </w:p>
        </w:tc>
        <w:tc>
          <w:tcPr>
            <w:tcW w:w="515" w:type="dxa"/>
            <w:vAlign w:val="center"/>
          </w:tcPr>
          <w:p w:rsidR="00B63EB4" w:rsidRPr="006028CD" w:rsidRDefault="00B63EB4" w:rsidP="00333CEC">
            <w:pPr>
              <w:spacing w:line="240" w:lineRule="atLeast"/>
              <w:ind w:left="138" w:right="-57" w:hanging="195"/>
              <w:jc w:val="center"/>
              <w:rPr>
                <w:sz w:val="20"/>
                <w:szCs w:val="20"/>
                <w:highlight w:val="yellow"/>
                <w:lang w:eastAsia="en-US"/>
              </w:rPr>
            </w:pPr>
            <w:r w:rsidRPr="006028CD">
              <w:rPr>
                <w:sz w:val="20"/>
                <w:szCs w:val="20"/>
                <w:lang w:eastAsia="en-US"/>
              </w:rPr>
              <w:t>51</w:t>
            </w:r>
          </w:p>
        </w:tc>
        <w:tc>
          <w:tcPr>
            <w:tcW w:w="709" w:type="dxa"/>
            <w:vAlign w:val="center"/>
          </w:tcPr>
          <w:p w:rsidR="00B63EB4" w:rsidRPr="006028CD" w:rsidRDefault="00B63EB4" w:rsidP="00333CEC">
            <w:pPr>
              <w:spacing w:line="240" w:lineRule="atLeast"/>
              <w:ind w:left="138" w:right="-57" w:hanging="195"/>
              <w:jc w:val="center"/>
              <w:rPr>
                <w:sz w:val="20"/>
                <w:szCs w:val="20"/>
                <w:lang w:eastAsia="en-US"/>
              </w:rPr>
            </w:pPr>
            <w:r w:rsidRPr="006028CD">
              <w:rPr>
                <w:sz w:val="20"/>
                <w:szCs w:val="20"/>
                <w:lang w:eastAsia="en-US"/>
              </w:rPr>
              <w:t>2</w:t>
            </w:r>
          </w:p>
        </w:tc>
        <w:tc>
          <w:tcPr>
            <w:tcW w:w="992" w:type="dxa"/>
            <w:vAlign w:val="center"/>
          </w:tcPr>
          <w:p w:rsidR="00B63EB4" w:rsidRPr="006028CD" w:rsidRDefault="00B63EB4" w:rsidP="00333CEC">
            <w:pPr>
              <w:spacing w:line="240" w:lineRule="atLeast"/>
              <w:ind w:left="138" w:right="-57" w:hanging="195"/>
              <w:jc w:val="center"/>
              <w:rPr>
                <w:sz w:val="20"/>
                <w:szCs w:val="20"/>
                <w:lang w:eastAsia="en-US"/>
              </w:rPr>
            </w:pPr>
            <w:r w:rsidRPr="006028CD">
              <w:rPr>
                <w:sz w:val="20"/>
                <w:szCs w:val="20"/>
                <w:lang w:eastAsia="en-US"/>
              </w:rPr>
              <w:t>0,7</w:t>
            </w:r>
          </w:p>
        </w:tc>
        <w:tc>
          <w:tcPr>
            <w:tcW w:w="817" w:type="dxa"/>
            <w:vAlign w:val="center"/>
          </w:tcPr>
          <w:p w:rsidR="00B63EB4" w:rsidRPr="006028CD" w:rsidRDefault="00B63EB4" w:rsidP="00333CEC">
            <w:pPr>
              <w:spacing w:line="240" w:lineRule="atLeast"/>
              <w:ind w:left="138" w:right="-57" w:hanging="195"/>
              <w:jc w:val="center"/>
              <w:rPr>
                <w:sz w:val="20"/>
                <w:szCs w:val="20"/>
                <w:lang w:eastAsia="en-US"/>
              </w:rPr>
            </w:pPr>
            <w:r w:rsidRPr="006028CD">
              <w:rPr>
                <w:sz w:val="20"/>
                <w:szCs w:val="20"/>
                <w:lang w:eastAsia="en-US"/>
              </w:rPr>
              <w:t>-</w:t>
            </w:r>
          </w:p>
        </w:tc>
        <w:tc>
          <w:tcPr>
            <w:tcW w:w="817" w:type="dxa"/>
            <w:vAlign w:val="center"/>
          </w:tcPr>
          <w:p w:rsidR="00B63EB4" w:rsidRPr="006028CD" w:rsidRDefault="00B63EB4" w:rsidP="00333CEC">
            <w:pPr>
              <w:spacing w:line="240" w:lineRule="atLeast"/>
              <w:ind w:left="138" w:right="-57" w:hanging="195"/>
              <w:jc w:val="center"/>
              <w:rPr>
                <w:sz w:val="20"/>
                <w:szCs w:val="20"/>
                <w:lang w:eastAsia="en-US"/>
              </w:rPr>
            </w:pPr>
            <w:r w:rsidRPr="006028CD">
              <w:rPr>
                <w:sz w:val="20"/>
                <w:szCs w:val="20"/>
                <w:lang w:eastAsia="en-US"/>
              </w:rPr>
              <w:t>185</w:t>
            </w:r>
          </w:p>
        </w:tc>
        <w:tc>
          <w:tcPr>
            <w:tcW w:w="916" w:type="dxa"/>
            <w:vAlign w:val="center"/>
          </w:tcPr>
          <w:p w:rsidR="00B63EB4" w:rsidRPr="006028CD" w:rsidRDefault="00B63EB4" w:rsidP="00333CEC">
            <w:pPr>
              <w:jc w:val="center"/>
              <w:rPr>
                <w:sz w:val="20"/>
                <w:szCs w:val="20"/>
              </w:rPr>
            </w:pPr>
            <w:r w:rsidRPr="006028CD">
              <w:rPr>
                <w:sz w:val="20"/>
                <w:szCs w:val="20"/>
              </w:rPr>
              <w:t>219</w:t>
            </w:r>
          </w:p>
        </w:tc>
        <w:tc>
          <w:tcPr>
            <w:tcW w:w="1276" w:type="dxa"/>
            <w:vAlign w:val="center"/>
          </w:tcPr>
          <w:p w:rsidR="00B63EB4" w:rsidRPr="006028CD" w:rsidRDefault="00B63EB4" w:rsidP="00333CEC">
            <w:pPr>
              <w:jc w:val="center"/>
              <w:rPr>
                <w:sz w:val="20"/>
                <w:szCs w:val="20"/>
              </w:rPr>
            </w:pPr>
            <w:r w:rsidRPr="006028CD">
              <w:rPr>
                <w:sz w:val="20"/>
                <w:szCs w:val="20"/>
              </w:rPr>
              <w:t>-</w:t>
            </w:r>
          </w:p>
        </w:tc>
      </w:tr>
      <w:tr w:rsidR="00B63EB4" w:rsidRPr="006028CD" w:rsidTr="00B63EB4">
        <w:trPr>
          <w:trHeight w:val="430"/>
          <w:jc w:val="center"/>
        </w:trPr>
        <w:tc>
          <w:tcPr>
            <w:tcW w:w="1490" w:type="dxa"/>
            <w:vAlign w:val="center"/>
          </w:tcPr>
          <w:p w:rsidR="00B63EB4" w:rsidRPr="006028CD" w:rsidRDefault="00B63EB4" w:rsidP="00333CEC">
            <w:pPr>
              <w:jc w:val="center"/>
              <w:rPr>
                <w:sz w:val="18"/>
              </w:rPr>
            </w:pPr>
            <w:r w:rsidRPr="003979F9">
              <w:rPr>
                <w:sz w:val="18"/>
              </w:rPr>
              <w:t>Защитные леса (Леса, располо-женные в водо-охранных зонах)</w:t>
            </w:r>
          </w:p>
        </w:tc>
        <w:tc>
          <w:tcPr>
            <w:tcW w:w="1275" w:type="dxa"/>
          </w:tcPr>
          <w:p w:rsidR="00B63EB4" w:rsidRPr="006028CD" w:rsidRDefault="00B63EB4" w:rsidP="00333CEC">
            <w:pPr>
              <w:jc w:val="center"/>
              <w:rPr>
                <w:sz w:val="18"/>
              </w:rPr>
            </w:pPr>
            <w:r w:rsidRPr="006028CD">
              <w:rPr>
                <w:sz w:val="18"/>
              </w:rPr>
              <w:t>Мягколиств-енные, Б</w:t>
            </w:r>
          </w:p>
        </w:tc>
        <w:tc>
          <w:tcPr>
            <w:tcW w:w="1328" w:type="dxa"/>
            <w:vAlign w:val="center"/>
          </w:tcPr>
          <w:p w:rsidR="00B63EB4" w:rsidRPr="006028CD" w:rsidRDefault="00B63EB4" w:rsidP="00333CEC">
            <w:pPr>
              <w:jc w:val="center"/>
              <w:rPr>
                <w:sz w:val="20"/>
                <w:szCs w:val="20"/>
              </w:rPr>
            </w:pPr>
            <w:r w:rsidRPr="006028CD">
              <w:rPr>
                <w:iCs/>
                <w:sz w:val="20"/>
                <w:szCs w:val="20"/>
              </w:rPr>
              <w:t>7Б1ОС1ЛП1Е</w:t>
            </w:r>
          </w:p>
        </w:tc>
        <w:tc>
          <w:tcPr>
            <w:tcW w:w="515" w:type="dxa"/>
            <w:vAlign w:val="center"/>
          </w:tcPr>
          <w:p w:rsidR="00B63EB4" w:rsidRPr="006028CD" w:rsidRDefault="00B63EB4" w:rsidP="00333CEC">
            <w:pPr>
              <w:spacing w:line="240" w:lineRule="atLeast"/>
              <w:ind w:left="138" w:right="-57" w:hanging="195"/>
              <w:jc w:val="center"/>
              <w:rPr>
                <w:sz w:val="20"/>
                <w:szCs w:val="20"/>
                <w:lang w:eastAsia="en-US"/>
              </w:rPr>
            </w:pPr>
            <w:r w:rsidRPr="006028CD">
              <w:rPr>
                <w:sz w:val="20"/>
                <w:szCs w:val="20"/>
                <w:lang w:eastAsia="en-US"/>
              </w:rPr>
              <w:t>55</w:t>
            </w:r>
          </w:p>
        </w:tc>
        <w:tc>
          <w:tcPr>
            <w:tcW w:w="709" w:type="dxa"/>
            <w:vAlign w:val="center"/>
          </w:tcPr>
          <w:p w:rsidR="00B63EB4" w:rsidRPr="006028CD" w:rsidRDefault="00B63EB4" w:rsidP="00333CEC">
            <w:pPr>
              <w:spacing w:line="240" w:lineRule="atLeast"/>
              <w:ind w:left="138" w:right="-57" w:hanging="195"/>
              <w:jc w:val="center"/>
              <w:rPr>
                <w:sz w:val="20"/>
                <w:szCs w:val="20"/>
                <w:lang w:eastAsia="en-US"/>
              </w:rPr>
            </w:pPr>
            <w:r w:rsidRPr="006028CD">
              <w:rPr>
                <w:sz w:val="20"/>
                <w:szCs w:val="20"/>
                <w:lang w:eastAsia="en-US"/>
              </w:rPr>
              <w:t>2</w:t>
            </w:r>
          </w:p>
        </w:tc>
        <w:tc>
          <w:tcPr>
            <w:tcW w:w="992" w:type="dxa"/>
            <w:vAlign w:val="center"/>
          </w:tcPr>
          <w:p w:rsidR="00B63EB4" w:rsidRPr="006028CD" w:rsidRDefault="00B63EB4" w:rsidP="00333CEC">
            <w:pPr>
              <w:spacing w:line="240" w:lineRule="atLeast"/>
              <w:ind w:left="138" w:right="-57" w:hanging="195"/>
              <w:jc w:val="center"/>
              <w:rPr>
                <w:sz w:val="20"/>
                <w:szCs w:val="20"/>
                <w:lang w:eastAsia="en-US"/>
              </w:rPr>
            </w:pPr>
            <w:r w:rsidRPr="006028CD">
              <w:rPr>
                <w:sz w:val="20"/>
                <w:szCs w:val="20"/>
                <w:lang w:eastAsia="en-US"/>
              </w:rPr>
              <w:t>0,7</w:t>
            </w:r>
          </w:p>
        </w:tc>
        <w:tc>
          <w:tcPr>
            <w:tcW w:w="817" w:type="dxa"/>
            <w:vAlign w:val="center"/>
          </w:tcPr>
          <w:p w:rsidR="00B63EB4" w:rsidRPr="006028CD" w:rsidRDefault="00B63EB4" w:rsidP="00333CEC">
            <w:pPr>
              <w:spacing w:line="240" w:lineRule="atLeast"/>
              <w:ind w:left="138" w:right="-57" w:hanging="195"/>
              <w:jc w:val="center"/>
              <w:rPr>
                <w:sz w:val="20"/>
                <w:szCs w:val="20"/>
                <w:lang w:eastAsia="en-US"/>
              </w:rPr>
            </w:pPr>
            <w:r w:rsidRPr="006028CD">
              <w:rPr>
                <w:sz w:val="20"/>
                <w:szCs w:val="20"/>
                <w:lang w:eastAsia="en-US"/>
              </w:rPr>
              <w:t>-</w:t>
            </w:r>
          </w:p>
        </w:tc>
        <w:tc>
          <w:tcPr>
            <w:tcW w:w="817" w:type="dxa"/>
            <w:vAlign w:val="center"/>
          </w:tcPr>
          <w:p w:rsidR="00B63EB4" w:rsidRPr="006028CD" w:rsidRDefault="00B63EB4" w:rsidP="00333CEC">
            <w:pPr>
              <w:spacing w:line="240" w:lineRule="atLeast"/>
              <w:ind w:left="138" w:right="-57" w:hanging="195"/>
              <w:jc w:val="center"/>
              <w:rPr>
                <w:sz w:val="20"/>
                <w:szCs w:val="20"/>
                <w:lang w:eastAsia="en-US"/>
              </w:rPr>
            </w:pPr>
            <w:r w:rsidRPr="006028CD">
              <w:rPr>
                <w:sz w:val="20"/>
                <w:szCs w:val="20"/>
                <w:lang w:eastAsia="en-US"/>
              </w:rPr>
              <w:t>220</w:t>
            </w:r>
          </w:p>
        </w:tc>
        <w:tc>
          <w:tcPr>
            <w:tcW w:w="916" w:type="dxa"/>
            <w:vAlign w:val="center"/>
          </w:tcPr>
          <w:p w:rsidR="00B63EB4" w:rsidRPr="006028CD" w:rsidRDefault="00B63EB4" w:rsidP="00333CEC">
            <w:pPr>
              <w:jc w:val="center"/>
              <w:rPr>
                <w:sz w:val="20"/>
                <w:szCs w:val="20"/>
              </w:rPr>
            </w:pPr>
            <w:r w:rsidRPr="006028CD">
              <w:rPr>
                <w:sz w:val="20"/>
                <w:szCs w:val="20"/>
              </w:rPr>
              <w:t>-</w:t>
            </w:r>
          </w:p>
        </w:tc>
        <w:tc>
          <w:tcPr>
            <w:tcW w:w="1276" w:type="dxa"/>
            <w:vAlign w:val="center"/>
          </w:tcPr>
          <w:p w:rsidR="00B63EB4" w:rsidRPr="006028CD" w:rsidRDefault="00B63EB4" w:rsidP="00333CEC">
            <w:pPr>
              <w:jc w:val="center"/>
              <w:rPr>
                <w:sz w:val="20"/>
                <w:szCs w:val="20"/>
              </w:rPr>
            </w:pPr>
            <w:r w:rsidRPr="006028CD">
              <w:rPr>
                <w:sz w:val="20"/>
                <w:szCs w:val="20"/>
              </w:rPr>
              <w:t>-</w:t>
            </w:r>
          </w:p>
        </w:tc>
      </w:tr>
    </w:tbl>
    <w:p w:rsidR="00B63EB4" w:rsidRPr="006028CD" w:rsidRDefault="00B63EB4" w:rsidP="00B63EB4">
      <w:pPr>
        <w:pStyle w:val="af0"/>
        <w:spacing w:after="0"/>
        <w:ind w:left="142" w:firstLine="425"/>
        <w:jc w:val="both"/>
        <w:rPr>
          <w:sz w:val="28"/>
          <w:szCs w:val="28"/>
        </w:rPr>
      </w:pPr>
    </w:p>
    <w:p w:rsidR="00230AA5" w:rsidRDefault="00230AA5" w:rsidP="00B63EB4">
      <w:pPr>
        <w:pStyle w:val="af0"/>
        <w:spacing w:after="0" w:line="276" w:lineRule="auto"/>
        <w:ind w:left="142" w:firstLine="567"/>
        <w:jc w:val="right"/>
        <w:rPr>
          <w:sz w:val="28"/>
          <w:szCs w:val="28"/>
        </w:rPr>
      </w:pPr>
    </w:p>
    <w:p w:rsidR="00230AA5" w:rsidRDefault="00230AA5" w:rsidP="00B63EB4">
      <w:pPr>
        <w:pStyle w:val="af0"/>
        <w:spacing w:after="0" w:line="276" w:lineRule="auto"/>
        <w:ind w:left="142" w:firstLine="567"/>
        <w:jc w:val="right"/>
        <w:rPr>
          <w:sz w:val="28"/>
          <w:szCs w:val="28"/>
        </w:rPr>
      </w:pPr>
    </w:p>
    <w:p w:rsidR="00230AA5" w:rsidRDefault="00230AA5" w:rsidP="00B63EB4">
      <w:pPr>
        <w:pStyle w:val="af0"/>
        <w:spacing w:after="0" w:line="276" w:lineRule="auto"/>
        <w:ind w:left="142" w:firstLine="567"/>
        <w:jc w:val="right"/>
        <w:rPr>
          <w:sz w:val="28"/>
          <w:szCs w:val="28"/>
        </w:rPr>
      </w:pPr>
    </w:p>
    <w:p w:rsidR="00230AA5" w:rsidRDefault="00230AA5" w:rsidP="00B63EB4">
      <w:pPr>
        <w:pStyle w:val="af0"/>
        <w:spacing w:after="0" w:line="276" w:lineRule="auto"/>
        <w:ind w:left="142" w:firstLine="567"/>
        <w:jc w:val="right"/>
        <w:rPr>
          <w:sz w:val="28"/>
          <w:szCs w:val="28"/>
        </w:rPr>
      </w:pPr>
    </w:p>
    <w:p w:rsidR="00230AA5" w:rsidRDefault="00230AA5" w:rsidP="00B63EB4">
      <w:pPr>
        <w:pStyle w:val="af0"/>
        <w:spacing w:after="0" w:line="276" w:lineRule="auto"/>
        <w:ind w:left="142" w:firstLine="567"/>
        <w:jc w:val="right"/>
        <w:rPr>
          <w:sz w:val="28"/>
          <w:szCs w:val="28"/>
        </w:rPr>
      </w:pPr>
    </w:p>
    <w:p w:rsidR="00B63EB4" w:rsidRDefault="00B63EB4" w:rsidP="00B63EB4">
      <w:pPr>
        <w:pStyle w:val="af0"/>
        <w:spacing w:after="0" w:line="276" w:lineRule="auto"/>
        <w:ind w:left="142" w:firstLine="567"/>
        <w:jc w:val="right"/>
        <w:rPr>
          <w:sz w:val="28"/>
          <w:szCs w:val="28"/>
        </w:rPr>
      </w:pPr>
      <w:r w:rsidRPr="006028CD">
        <w:rPr>
          <w:sz w:val="28"/>
          <w:szCs w:val="28"/>
        </w:rPr>
        <w:lastRenderedPageBreak/>
        <w:t xml:space="preserve">Таблица </w:t>
      </w:r>
      <w:r w:rsidR="004E420F">
        <w:rPr>
          <w:sz w:val="28"/>
          <w:szCs w:val="28"/>
        </w:rPr>
        <w:t>9</w:t>
      </w:r>
    </w:p>
    <w:p w:rsidR="00B63EB4" w:rsidRPr="006028CD" w:rsidRDefault="00B63EB4" w:rsidP="00B63EB4">
      <w:pPr>
        <w:pStyle w:val="af0"/>
        <w:spacing w:after="0" w:line="276" w:lineRule="auto"/>
        <w:ind w:left="142" w:firstLine="567"/>
        <w:jc w:val="center"/>
        <w:rPr>
          <w:sz w:val="28"/>
          <w:szCs w:val="28"/>
        </w:rPr>
      </w:pPr>
      <w:r w:rsidRPr="006028CD">
        <w:rPr>
          <w:sz w:val="28"/>
          <w:szCs w:val="28"/>
        </w:rPr>
        <w:t>Виды разрешенного использования лесов на проектируемом лесном участке</w:t>
      </w:r>
    </w:p>
    <w:tbl>
      <w:tblPr>
        <w:tblW w:w="98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95"/>
        <w:gridCol w:w="2835"/>
        <w:gridCol w:w="3987"/>
      </w:tblGrid>
      <w:tr w:rsidR="00B63EB4" w:rsidRPr="00B63EB4" w:rsidTr="00333CEC">
        <w:trPr>
          <w:trHeight w:val="329"/>
          <w:jc w:val="center"/>
        </w:trPr>
        <w:tc>
          <w:tcPr>
            <w:tcW w:w="2995" w:type="dxa"/>
            <w:shd w:val="clear" w:color="auto" w:fill="auto"/>
            <w:vAlign w:val="center"/>
          </w:tcPr>
          <w:p w:rsidR="00B63EB4" w:rsidRPr="00B63EB4" w:rsidRDefault="00B63EB4" w:rsidP="00333CEC">
            <w:pPr>
              <w:spacing w:before="240" w:after="240"/>
              <w:jc w:val="center"/>
              <w:rPr>
                <w:sz w:val="20"/>
                <w:szCs w:val="20"/>
              </w:rPr>
            </w:pPr>
            <w:r w:rsidRPr="00B63EB4">
              <w:rPr>
                <w:sz w:val="20"/>
                <w:szCs w:val="20"/>
              </w:rPr>
              <w:t>Заготовка древесины</w:t>
            </w:r>
          </w:p>
        </w:tc>
        <w:tc>
          <w:tcPr>
            <w:tcW w:w="2835" w:type="dxa"/>
            <w:vMerge w:val="restart"/>
            <w:shd w:val="clear" w:color="auto" w:fill="auto"/>
          </w:tcPr>
          <w:p w:rsidR="00B63EB4" w:rsidRPr="00B63EB4" w:rsidRDefault="00B63EB4" w:rsidP="00333CEC">
            <w:pPr>
              <w:jc w:val="center"/>
              <w:rPr>
                <w:iCs/>
                <w:sz w:val="20"/>
                <w:szCs w:val="20"/>
              </w:rPr>
            </w:pPr>
          </w:p>
          <w:p w:rsidR="00B63EB4" w:rsidRPr="00B63EB4" w:rsidRDefault="00B63EB4" w:rsidP="00333CEC">
            <w:pPr>
              <w:jc w:val="center"/>
              <w:rPr>
                <w:iCs/>
                <w:sz w:val="20"/>
                <w:szCs w:val="20"/>
              </w:rPr>
            </w:pPr>
          </w:p>
          <w:p w:rsidR="00B63EB4" w:rsidRPr="00B63EB4" w:rsidRDefault="00B63EB4" w:rsidP="00333CEC">
            <w:pPr>
              <w:jc w:val="center"/>
              <w:rPr>
                <w:iCs/>
                <w:sz w:val="20"/>
                <w:szCs w:val="20"/>
              </w:rPr>
            </w:pPr>
          </w:p>
          <w:p w:rsidR="00B63EB4" w:rsidRPr="00B63EB4" w:rsidRDefault="00B63EB4" w:rsidP="00333CEC">
            <w:pPr>
              <w:jc w:val="center"/>
              <w:rPr>
                <w:iCs/>
                <w:sz w:val="20"/>
                <w:szCs w:val="20"/>
              </w:rPr>
            </w:pPr>
          </w:p>
          <w:p w:rsidR="00B63EB4" w:rsidRPr="00B63EB4" w:rsidRDefault="00B63EB4" w:rsidP="00333CEC">
            <w:pPr>
              <w:jc w:val="center"/>
              <w:rPr>
                <w:iCs/>
                <w:sz w:val="20"/>
                <w:szCs w:val="20"/>
              </w:rPr>
            </w:pPr>
          </w:p>
          <w:p w:rsidR="00B63EB4" w:rsidRPr="00B63EB4" w:rsidRDefault="00B63EB4" w:rsidP="00333CEC">
            <w:pPr>
              <w:jc w:val="center"/>
              <w:rPr>
                <w:iCs/>
                <w:sz w:val="20"/>
                <w:szCs w:val="20"/>
              </w:rPr>
            </w:pPr>
          </w:p>
          <w:p w:rsidR="00B63EB4" w:rsidRPr="00B63EB4" w:rsidRDefault="00B63EB4" w:rsidP="00333CEC">
            <w:pPr>
              <w:jc w:val="center"/>
              <w:rPr>
                <w:iCs/>
                <w:sz w:val="20"/>
                <w:szCs w:val="20"/>
              </w:rPr>
            </w:pPr>
          </w:p>
          <w:p w:rsidR="00B63EB4" w:rsidRPr="00B63EB4" w:rsidRDefault="00B63EB4" w:rsidP="00333CEC">
            <w:pPr>
              <w:jc w:val="center"/>
              <w:rPr>
                <w:iCs/>
                <w:sz w:val="20"/>
                <w:szCs w:val="20"/>
              </w:rPr>
            </w:pPr>
          </w:p>
          <w:p w:rsidR="00B63EB4" w:rsidRPr="00B63EB4" w:rsidRDefault="00B63EB4" w:rsidP="00333CEC">
            <w:pPr>
              <w:jc w:val="center"/>
              <w:rPr>
                <w:iCs/>
                <w:sz w:val="20"/>
                <w:szCs w:val="20"/>
              </w:rPr>
            </w:pPr>
          </w:p>
          <w:p w:rsidR="00B63EB4" w:rsidRPr="00B63EB4" w:rsidRDefault="00B63EB4" w:rsidP="00333CEC">
            <w:pPr>
              <w:jc w:val="center"/>
              <w:rPr>
                <w:iCs/>
                <w:sz w:val="20"/>
                <w:szCs w:val="20"/>
              </w:rPr>
            </w:pPr>
          </w:p>
          <w:p w:rsidR="00B63EB4" w:rsidRPr="00B63EB4" w:rsidRDefault="00B63EB4" w:rsidP="00333CEC">
            <w:pPr>
              <w:jc w:val="center"/>
              <w:rPr>
                <w:iCs/>
                <w:sz w:val="20"/>
                <w:szCs w:val="20"/>
              </w:rPr>
            </w:pPr>
          </w:p>
          <w:p w:rsidR="00B63EB4" w:rsidRPr="00B63EB4" w:rsidRDefault="00B63EB4" w:rsidP="00333CEC">
            <w:pPr>
              <w:jc w:val="center"/>
              <w:rPr>
                <w:iCs/>
                <w:sz w:val="20"/>
                <w:szCs w:val="20"/>
              </w:rPr>
            </w:pPr>
          </w:p>
          <w:p w:rsidR="00B63EB4" w:rsidRPr="00B63EB4" w:rsidRDefault="00B63EB4" w:rsidP="00333CEC">
            <w:pPr>
              <w:jc w:val="center"/>
              <w:rPr>
                <w:iCs/>
                <w:sz w:val="20"/>
                <w:szCs w:val="20"/>
              </w:rPr>
            </w:pPr>
            <w:r w:rsidRPr="00B63EB4">
              <w:rPr>
                <w:iCs/>
                <w:sz w:val="20"/>
                <w:szCs w:val="20"/>
              </w:rPr>
              <w:t>Кукуштанское участкового лесничества</w:t>
            </w:r>
          </w:p>
          <w:p w:rsidR="00B63EB4" w:rsidRPr="00B63EB4" w:rsidRDefault="00B63EB4" w:rsidP="00333CEC">
            <w:pPr>
              <w:jc w:val="center"/>
              <w:rPr>
                <w:iCs/>
                <w:sz w:val="20"/>
                <w:szCs w:val="20"/>
              </w:rPr>
            </w:pPr>
          </w:p>
          <w:p w:rsidR="00B63EB4" w:rsidRPr="00B63EB4" w:rsidRDefault="00B63EB4" w:rsidP="00333CEC">
            <w:pPr>
              <w:jc w:val="center"/>
              <w:rPr>
                <w:iCs/>
                <w:sz w:val="20"/>
                <w:szCs w:val="20"/>
              </w:rPr>
            </w:pPr>
          </w:p>
          <w:p w:rsidR="00B63EB4" w:rsidRPr="00B63EB4" w:rsidRDefault="00B63EB4" w:rsidP="00333CEC">
            <w:pPr>
              <w:jc w:val="center"/>
              <w:rPr>
                <w:iCs/>
                <w:sz w:val="20"/>
                <w:szCs w:val="20"/>
              </w:rPr>
            </w:pPr>
          </w:p>
          <w:p w:rsidR="00B63EB4" w:rsidRPr="00B63EB4" w:rsidRDefault="00B63EB4" w:rsidP="00333CEC">
            <w:pPr>
              <w:jc w:val="center"/>
              <w:rPr>
                <w:iCs/>
                <w:sz w:val="20"/>
                <w:szCs w:val="20"/>
              </w:rPr>
            </w:pPr>
          </w:p>
          <w:p w:rsidR="00B63EB4" w:rsidRPr="00B63EB4" w:rsidRDefault="00B63EB4" w:rsidP="00333CEC">
            <w:pPr>
              <w:jc w:val="center"/>
              <w:rPr>
                <w:iCs/>
                <w:sz w:val="20"/>
                <w:szCs w:val="20"/>
              </w:rPr>
            </w:pPr>
          </w:p>
          <w:p w:rsidR="00B63EB4" w:rsidRPr="00B63EB4" w:rsidRDefault="00B63EB4" w:rsidP="00333CEC">
            <w:pPr>
              <w:jc w:val="center"/>
              <w:rPr>
                <w:iCs/>
                <w:sz w:val="20"/>
                <w:szCs w:val="20"/>
              </w:rPr>
            </w:pPr>
          </w:p>
          <w:p w:rsidR="00B63EB4" w:rsidRPr="00B63EB4" w:rsidRDefault="00B63EB4" w:rsidP="00333CEC">
            <w:pPr>
              <w:jc w:val="center"/>
              <w:rPr>
                <w:iCs/>
                <w:sz w:val="20"/>
                <w:szCs w:val="20"/>
              </w:rPr>
            </w:pPr>
          </w:p>
          <w:p w:rsidR="00B63EB4" w:rsidRPr="00B63EB4" w:rsidRDefault="00B63EB4" w:rsidP="00333CEC">
            <w:pPr>
              <w:jc w:val="center"/>
              <w:rPr>
                <w:iCs/>
                <w:sz w:val="20"/>
                <w:szCs w:val="20"/>
              </w:rPr>
            </w:pPr>
          </w:p>
          <w:p w:rsidR="00B63EB4" w:rsidRPr="00B63EB4" w:rsidRDefault="00B63EB4" w:rsidP="00333CEC">
            <w:pPr>
              <w:jc w:val="center"/>
              <w:rPr>
                <w:iCs/>
                <w:sz w:val="20"/>
                <w:szCs w:val="20"/>
              </w:rPr>
            </w:pPr>
          </w:p>
          <w:p w:rsidR="00B63EB4" w:rsidRPr="00B63EB4" w:rsidRDefault="00B63EB4" w:rsidP="00333CEC">
            <w:pPr>
              <w:jc w:val="center"/>
              <w:rPr>
                <w:iCs/>
                <w:sz w:val="20"/>
                <w:szCs w:val="20"/>
              </w:rPr>
            </w:pPr>
          </w:p>
        </w:tc>
        <w:tc>
          <w:tcPr>
            <w:tcW w:w="3987" w:type="dxa"/>
            <w:vMerge w:val="restart"/>
            <w:shd w:val="clear" w:color="auto" w:fill="auto"/>
            <w:vAlign w:val="center"/>
          </w:tcPr>
          <w:p w:rsidR="00B63EB4" w:rsidRPr="00B63EB4" w:rsidRDefault="00B63EB4" w:rsidP="00333CEC">
            <w:pPr>
              <w:jc w:val="center"/>
              <w:rPr>
                <w:iCs/>
                <w:sz w:val="20"/>
                <w:szCs w:val="20"/>
              </w:rPr>
            </w:pPr>
          </w:p>
          <w:p w:rsidR="00B63EB4" w:rsidRPr="00B63EB4" w:rsidRDefault="00B63EB4" w:rsidP="00333CEC">
            <w:pPr>
              <w:jc w:val="center"/>
              <w:rPr>
                <w:iCs/>
                <w:sz w:val="20"/>
                <w:szCs w:val="20"/>
              </w:rPr>
            </w:pPr>
          </w:p>
          <w:p w:rsidR="00B63EB4" w:rsidRPr="00B63EB4" w:rsidRDefault="00B63EB4" w:rsidP="00333CEC">
            <w:pPr>
              <w:jc w:val="center"/>
              <w:rPr>
                <w:iCs/>
                <w:sz w:val="20"/>
                <w:szCs w:val="20"/>
              </w:rPr>
            </w:pPr>
          </w:p>
          <w:p w:rsidR="00B63EB4" w:rsidRPr="00B63EB4" w:rsidRDefault="00B63EB4" w:rsidP="00333CEC">
            <w:pPr>
              <w:jc w:val="center"/>
              <w:rPr>
                <w:iCs/>
                <w:sz w:val="20"/>
                <w:szCs w:val="20"/>
              </w:rPr>
            </w:pPr>
          </w:p>
          <w:p w:rsidR="00B63EB4" w:rsidRPr="00B63EB4" w:rsidRDefault="00B63EB4" w:rsidP="00333CEC">
            <w:pPr>
              <w:jc w:val="center"/>
              <w:rPr>
                <w:bCs/>
                <w:iCs/>
                <w:sz w:val="20"/>
                <w:szCs w:val="20"/>
              </w:rPr>
            </w:pPr>
            <w:r w:rsidRPr="00B63EB4">
              <w:rPr>
                <w:iCs/>
                <w:sz w:val="20"/>
                <w:szCs w:val="20"/>
              </w:rPr>
              <w:t>кв. №114 (части выделов 4,11,12, 13,14), кв. №142 (части выделов 7,8,9,12,16,18,43), кв. №143 (части выделов 1,2,4,32).</w:t>
            </w:r>
          </w:p>
          <w:p w:rsidR="00B63EB4" w:rsidRPr="00B63EB4" w:rsidRDefault="00B63EB4" w:rsidP="00333CEC">
            <w:pPr>
              <w:jc w:val="center"/>
              <w:rPr>
                <w:bCs/>
                <w:iCs/>
                <w:sz w:val="20"/>
                <w:szCs w:val="20"/>
              </w:rPr>
            </w:pPr>
          </w:p>
          <w:p w:rsidR="00B63EB4" w:rsidRPr="00B63EB4" w:rsidRDefault="00B63EB4" w:rsidP="00333CEC">
            <w:pPr>
              <w:jc w:val="center"/>
              <w:rPr>
                <w:iCs/>
                <w:sz w:val="20"/>
                <w:szCs w:val="20"/>
              </w:rPr>
            </w:pPr>
          </w:p>
          <w:p w:rsidR="00B63EB4" w:rsidRPr="00B63EB4" w:rsidRDefault="00B63EB4" w:rsidP="00333CEC">
            <w:pPr>
              <w:jc w:val="center"/>
              <w:rPr>
                <w:iCs/>
                <w:sz w:val="20"/>
                <w:szCs w:val="20"/>
              </w:rPr>
            </w:pPr>
          </w:p>
          <w:p w:rsidR="00B63EB4" w:rsidRPr="00B63EB4" w:rsidRDefault="00B63EB4" w:rsidP="00333CEC">
            <w:pPr>
              <w:jc w:val="center"/>
              <w:rPr>
                <w:bCs/>
                <w:iCs/>
                <w:sz w:val="20"/>
                <w:szCs w:val="20"/>
              </w:rPr>
            </w:pPr>
          </w:p>
        </w:tc>
      </w:tr>
      <w:tr w:rsidR="00B63EB4" w:rsidRPr="00B63EB4" w:rsidTr="00333CEC">
        <w:trPr>
          <w:jc w:val="center"/>
        </w:trPr>
        <w:tc>
          <w:tcPr>
            <w:tcW w:w="2995" w:type="dxa"/>
            <w:shd w:val="clear" w:color="auto" w:fill="auto"/>
            <w:vAlign w:val="center"/>
          </w:tcPr>
          <w:p w:rsidR="00B63EB4" w:rsidRPr="00B63EB4" w:rsidRDefault="00B63EB4" w:rsidP="00333CEC">
            <w:pPr>
              <w:jc w:val="center"/>
              <w:rPr>
                <w:sz w:val="20"/>
                <w:szCs w:val="20"/>
              </w:rPr>
            </w:pPr>
            <w:r w:rsidRPr="00B63EB4">
              <w:rPr>
                <w:sz w:val="20"/>
                <w:szCs w:val="20"/>
              </w:rPr>
              <w:t>Заготовка живицы</w:t>
            </w:r>
          </w:p>
        </w:tc>
        <w:tc>
          <w:tcPr>
            <w:tcW w:w="2835" w:type="dxa"/>
            <w:vMerge/>
            <w:shd w:val="clear" w:color="auto" w:fill="auto"/>
          </w:tcPr>
          <w:p w:rsidR="00B63EB4" w:rsidRPr="00B63EB4" w:rsidRDefault="00B63EB4" w:rsidP="00333CEC">
            <w:pPr>
              <w:spacing w:before="240" w:after="240"/>
              <w:jc w:val="center"/>
              <w:rPr>
                <w:b/>
                <w:color w:val="FF0000"/>
                <w:sz w:val="20"/>
                <w:szCs w:val="20"/>
              </w:rPr>
            </w:pPr>
          </w:p>
        </w:tc>
        <w:tc>
          <w:tcPr>
            <w:tcW w:w="3987" w:type="dxa"/>
            <w:vMerge/>
            <w:shd w:val="clear" w:color="auto" w:fill="auto"/>
          </w:tcPr>
          <w:p w:rsidR="00B63EB4" w:rsidRPr="00B63EB4" w:rsidRDefault="00B63EB4" w:rsidP="00333CEC">
            <w:pPr>
              <w:spacing w:before="240" w:after="240"/>
              <w:jc w:val="center"/>
              <w:rPr>
                <w:b/>
                <w:color w:val="FF0000"/>
                <w:sz w:val="20"/>
                <w:szCs w:val="20"/>
              </w:rPr>
            </w:pPr>
          </w:p>
        </w:tc>
      </w:tr>
      <w:tr w:rsidR="00B63EB4" w:rsidRPr="00B63EB4" w:rsidTr="00333CEC">
        <w:trPr>
          <w:jc w:val="center"/>
        </w:trPr>
        <w:tc>
          <w:tcPr>
            <w:tcW w:w="2995" w:type="dxa"/>
            <w:shd w:val="clear" w:color="auto" w:fill="auto"/>
            <w:vAlign w:val="center"/>
          </w:tcPr>
          <w:p w:rsidR="00B63EB4" w:rsidRPr="00B63EB4" w:rsidRDefault="00B63EB4" w:rsidP="00333CEC">
            <w:pPr>
              <w:jc w:val="center"/>
              <w:rPr>
                <w:sz w:val="20"/>
                <w:szCs w:val="20"/>
              </w:rPr>
            </w:pPr>
            <w:r w:rsidRPr="00B63EB4">
              <w:rPr>
                <w:sz w:val="20"/>
                <w:szCs w:val="20"/>
              </w:rPr>
              <w:t>Заготовка и сбор недревесных лесных ресурсов</w:t>
            </w:r>
          </w:p>
        </w:tc>
        <w:tc>
          <w:tcPr>
            <w:tcW w:w="2835" w:type="dxa"/>
            <w:vMerge/>
            <w:shd w:val="clear" w:color="auto" w:fill="auto"/>
          </w:tcPr>
          <w:p w:rsidR="00B63EB4" w:rsidRPr="00B63EB4" w:rsidRDefault="00B63EB4" w:rsidP="00333CEC">
            <w:pPr>
              <w:spacing w:before="240" w:after="240"/>
              <w:jc w:val="center"/>
              <w:rPr>
                <w:b/>
                <w:color w:val="FF0000"/>
                <w:sz w:val="20"/>
                <w:szCs w:val="20"/>
              </w:rPr>
            </w:pPr>
          </w:p>
        </w:tc>
        <w:tc>
          <w:tcPr>
            <w:tcW w:w="3987" w:type="dxa"/>
            <w:vMerge/>
            <w:shd w:val="clear" w:color="auto" w:fill="auto"/>
          </w:tcPr>
          <w:p w:rsidR="00B63EB4" w:rsidRPr="00B63EB4" w:rsidRDefault="00B63EB4" w:rsidP="00333CEC">
            <w:pPr>
              <w:spacing w:before="240" w:after="240"/>
              <w:jc w:val="center"/>
              <w:rPr>
                <w:b/>
                <w:color w:val="FF0000"/>
                <w:sz w:val="20"/>
                <w:szCs w:val="20"/>
              </w:rPr>
            </w:pPr>
          </w:p>
        </w:tc>
      </w:tr>
      <w:tr w:rsidR="00B63EB4" w:rsidRPr="00B63EB4" w:rsidTr="00333CEC">
        <w:trPr>
          <w:jc w:val="center"/>
        </w:trPr>
        <w:tc>
          <w:tcPr>
            <w:tcW w:w="2995" w:type="dxa"/>
            <w:shd w:val="clear" w:color="auto" w:fill="auto"/>
            <w:vAlign w:val="center"/>
          </w:tcPr>
          <w:p w:rsidR="00B63EB4" w:rsidRPr="00B63EB4" w:rsidRDefault="00B63EB4" w:rsidP="00333CEC">
            <w:pPr>
              <w:jc w:val="center"/>
              <w:rPr>
                <w:sz w:val="20"/>
                <w:szCs w:val="20"/>
              </w:rPr>
            </w:pPr>
            <w:r w:rsidRPr="00B63EB4">
              <w:rPr>
                <w:sz w:val="20"/>
                <w:szCs w:val="20"/>
              </w:rPr>
              <w:t>Заготовка пищевых лесных ресурсов и сбор лекарственных растений</w:t>
            </w:r>
          </w:p>
        </w:tc>
        <w:tc>
          <w:tcPr>
            <w:tcW w:w="2835" w:type="dxa"/>
            <w:vMerge/>
            <w:shd w:val="clear" w:color="auto" w:fill="auto"/>
          </w:tcPr>
          <w:p w:rsidR="00B63EB4" w:rsidRPr="00B63EB4" w:rsidRDefault="00B63EB4" w:rsidP="00333CEC">
            <w:pPr>
              <w:spacing w:before="240" w:after="240"/>
              <w:jc w:val="center"/>
              <w:rPr>
                <w:b/>
                <w:color w:val="FF0000"/>
                <w:sz w:val="20"/>
                <w:szCs w:val="20"/>
              </w:rPr>
            </w:pPr>
          </w:p>
        </w:tc>
        <w:tc>
          <w:tcPr>
            <w:tcW w:w="3987" w:type="dxa"/>
            <w:vMerge/>
            <w:shd w:val="clear" w:color="auto" w:fill="auto"/>
          </w:tcPr>
          <w:p w:rsidR="00B63EB4" w:rsidRPr="00B63EB4" w:rsidRDefault="00B63EB4" w:rsidP="00333CEC">
            <w:pPr>
              <w:spacing w:before="240" w:after="240"/>
              <w:jc w:val="center"/>
              <w:rPr>
                <w:b/>
                <w:color w:val="FF0000"/>
                <w:sz w:val="20"/>
                <w:szCs w:val="20"/>
              </w:rPr>
            </w:pPr>
          </w:p>
        </w:tc>
      </w:tr>
      <w:tr w:rsidR="00B63EB4" w:rsidRPr="00B63EB4" w:rsidTr="00333CEC">
        <w:trPr>
          <w:jc w:val="center"/>
        </w:trPr>
        <w:tc>
          <w:tcPr>
            <w:tcW w:w="2995" w:type="dxa"/>
            <w:shd w:val="clear" w:color="auto" w:fill="auto"/>
            <w:vAlign w:val="center"/>
          </w:tcPr>
          <w:p w:rsidR="00B63EB4" w:rsidRPr="00B63EB4" w:rsidRDefault="00B63EB4" w:rsidP="00333CEC">
            <w:pPr>
              <w:jc w:val="center"/>
              <w:rPr>
                <w:sz w:val="20"/>
                <w:szCs w:val="20"/>
              </w:rPr>
            </w:pPr>
            <w:r w:rsidRPr="00B63EB4">
              <w:rPr>
                <w:sz w:val="20"/>
                <w:szCs w:val="20"/>
              </w:rPr>
              <w:t>Осуществление видов деятельности в сфере охотничьего хозяйства</w:t>
            </w:r>
          </w:p>
        </w:tc>
        <w:tc>
          <w:tcPr>
            <w:tcW w:w="2835" w:type="dxa"/>
            <w:vMerge/>
            <w:shd w:val="clear" w:color="auto" w:fill="auto"/>
          </w:tcPr>
          <w:p w:rsidR="00B63EB4" w:rsidRPr="00B63EB4" w:rsidRDefault="00B63EB4" w:rsidP="00333CEC">
            <w:pPr>
              <w:spacing w:before="240" w:after="240"/>
              <w:jc w:val="center"/>
              <w:rPr>
                <w:b/>
                <w:color w:val="FF0000"/>
                <w:sz w:val="20"/>
                <w:szCs w:val="20"/>
              </w:rPr>
            </w:pPr>
          </w:p>
        </w:tc>
        <w:tc>
          <w:tcPr>
            <w:tcW w:w="3987" w:type="dxa"/>
            <w:vMerge/>
            <w:shd w:val="clear" w:color="auto" w:fill="auto"/>
          </w:tcPr>
          <w:p w:rsidR="00B63EB4" w:rsidRPr="00B63EB4" w:rsidRDefault="00B63EB4" w:rsidP="00333CEC">
            <w:pPr>
              <w:spacing w:before="240" w:after="240"/>
              <w:jc w:val="center"/>
              <w:rPr>
                <w:b/>
                <w:color w:val="FF0000"/>
                <w:sz w:val="20"/>
                <w:szCs w:val="20"/>
              </w:rPr>
            </w:pPr>
          </w:p>
        </w:tc>
      </w:tr>
      <w:tr w:rsidR="00B63EB4" w:rsidRPr="00B63EB4" w:rsidTr="00333CEC">
        <w:trPr>
          <w:jc w:val="center"/>
        </w:trPr>
        <w:tc>
          <w:tcPr>
            <w:tcW w:w="2995" w:type="dxa"/>
            <w:shd w:val="clear" w:color="auto" w:fill="auto"/>
            <w:vAlign w:val="center"/>
          </w:tcPr>
          <w:p w:rsidR="00B63EB4" w:rsidRPr="00B63EB4" w:rsidRDefault="00B63EB4" w:rsidP="00333CEC">
            <w:pPr>
              <w:jc w:val="center"/>
              <w:rPr>
                <w:sz w:val="20"/>
                <w:szCs w:val="20"/>
              </w:rPr>
            </w:pPr>
            <w:r w:rsidRPr="00B63EB4">
              <w:rPr>
                <w:sz w:val="20"/>
                <w:szCs w:val="20"/>
              </w:rPr>
              <w:t xml:space="preserve"> Ведение сельского хозяйства</w:t>
            </w:r>
          </w:p>
        </w:tc>
        <w:tc>
          <w:tcPr>
            <w:tcW w:w="2835" w:type="dxa"/>
            <w:vMerge/>
            <w:shd w:val="clear" w:color="auto" w:fill="auto"/>
          </w:tcPr>
          <w:p w:rsidR="00B63EB4" w:rsidRPr="00B63EB4" w:rsidRDefault="00B63EB4" w:rsidP="00333CEC">
            <w:pPr>
              <w:spacing w:before="240" w:after="240"/>
              <w:jc w:val="center"/>
              <w:rPr>
                <w:b/>
                <w:color w:val="FF0000"/>
                <w:sz w:val="20"/>
                <w:szCs w:val="20"/>
              </w:rPr>
            </w:pPr>
          </w:p>
        </w:tc>
        <w:tc>
          <w:tcPr>
            <w:tcW w:w="3987" w:type="dxa"/>
            <w:vMerge/>
            <w:shd w:val="clear" w:color="auto" w:fill="auto"/>
          </w:tcPr>
          <w:p w:rsidR="00B63EB4" w:rsidRPr="00B63EB4" w:rsidRDefault="00B63EB4" w:rsidP="00333CEC">
            <w:pPr>
              <w:spacing w:before="240" w:after="240"/>
              <w:jc w:val="center"/>
              <w:rPr>
                <w:b/>
                <w:color w:val="FF0000"/>
                <w:sz w:val="20"/>
                <w:szCs w:val="20"/>
              </w:rPr>
            </w:pPr>
          </w:p>
        </w:tc>
      </w:tr>
      <w:tr w:rsidR="00B63EB4" w:rsidRPr="00B63EB4" w:rsidTr="00333CEC">
        <w:trPr>
          <w:jc w:val="center"/>
        </w:trPr>
        <w:tc>
          <w:tcPr>
            <w:tcW w:w="2995" w:type="dxa"/>
            <w:shd w:val="clear" w:color="auto" w:fill="auto"/>
            <w:vAlign w:val="center"/>
          </w:tcPr>
          <w:p w:rsidR="00B63EB4" w:rsidRPr="00B63EB4" w:rsidRDefault="00B63EB4" w:rsidP="00333CEC">
            <w:pPr>
              <w:jc w:val="center"/>
              <w:rPr>
                <w:sz w:val="20"/>
                <w:szCs w:val="20"/>
              </w:rPr>
            </w:pPr>
            <w:r w:rsidRPr="00B63EB4">
              <w:rPr>
                <w:sz w:val="20"/>
                <w:szCs w:val="20"/>
              </w:rPr>
              <w:t>Осуществление научно-исследовательской деятельности, образовательной деятельности</w:t>
            </w:r>
          </w:p>
        </w:tc>
        <w:tc>
          <w:tcPr>
            <w:tcW w:w="2835" w:type="dxa"/>
            <w:vMerge/>
            <w:shd w:val="clear" w:color="auto" w:fill="auto"/>
          </w:tcPr>
          <w:p w:rsidR="00B63EB4" w:rsidRPr="00B63EB4" w:rsidRDefault="00B63EB4" w:rsidP="00333CEC">
            <w:pPr>
              <w:spacing w:before="240" w:after="240"/>
              <w:jc w:val="center"/>
              <w:rPr>
                <w:b/>
                <w:color w:val="FF0000"/>
                <w:sz w:val="20"/>
                <w:szCs w:val="20"/>
              </w:rPr>
            </w:pPr>
          </w:p>
        </w:tc>
        <w:tc>
          <w:tcPr>
            <w:tcW w:w="3987" w:type="dxa"/>
            <w:vMerge/>
            <w:shd w:val="clear" w:color="auto" w:fill="auto"/>
            <w:vAlign w:val="center"/>
          </w:tcPr>
          <w:p w:rsidR="00B63EB4" w:rsidRPr="00B63EB4" w:rsidRDefault="00B63EB4" w:rsidP="00333CEC">
            <w:pPr>
              <w:spacing w:before="240" w:after="240"/>
              <w:jc w:val="center"/>
              <w:rPr>
                <w:color w:val="FF0000"/>
                <w:sz w:val="20"/>
                <w:szCs w:val="20"/>
              </w:rPr>
            </w:pPr>
          </w:p>
        </w:tc>
      </w:tr>
      <w:tr w:rsidR="00B63EB4" w:rsidRPr="00B63EB4" w:rsidTr="00333CEC">
        <w:trPr>
          <w:jc w:val="center"/>
        </w:trPr>
        <w:tc>
          <w:tcPr>
            <w:tcW w:w="2995" w:type="dxa"/>
            <w:shd w:val="clear" w:color="auto" w:fill="auto"/>
            <w:vAlign w:val="center"/>
          </w:tcPr>
          <w:p w:rsidR="00B63EB4" w:rsidRPr="00B63EB4" w:rsidRDefault="00B63EB4" w:rsidP="00333CEC">
            <w:pPr>
              <w:jc w:val="center"/>
              <w:rPr>
                <w:sz w:val="20"/>
                <w:szCs w:val="20"/>
              </w:rPr>
            </w:pPr>
            <w:r w:rsidRPr="00B63EB4">
              <w:rPr>
                <w:sz w:val="20"/>
                <w:szCs w:val="20"/>
              </w:rPr>
              <w:t>Осуществление рекреационной деятельности</w:t>
            </w:r>
          </w:p>
        </w:tc>
        <w:tc>
          <w:tcPr>
            <w:tcW w:w="2835" w:type="dxa"/>
            <w:vMerge/>
            <w:shd w:val="clear" w:color="auto" w:fill="auto"/>
          </w:tcPr>
          <w:p w:rsidR="00B63EB4" w:rsidRPr="00B63EB4" w:rsidRDefault="00B63EB4" w:rsidP="00333CEC">
            <w:pPr>
              <w:spacing w:before="240" w:after="240"/>
              <w:jc w:val="center"/>
              <w:rPr>
                <w:b/>
                <w:color w:val="FF0000"/>
                <w:sz w:val="20"/>
                <w:szCs w:val="20"/>
              </w:rPr>
            </w:pPr>
          </w:p>
        </w:tc>
        <w:tc>
          <w:tcPr>
            <w:tcW w:w="3987" w:type="dxa"/>
            <w:vMerge/>
            <w:shd w:val="clear" w:color="auto" w:fill="auto"/>
          </w:tcPr>
          <w:p w:rsidR="00B63EB4" w:rsidRPr="00B63EB4" w:rsidRDefault="00B63EB4" w:rsidP="00333CEC">
            <w:pPr>
              <w:spacing w:before="240" w:after="240"/>
              <w:jc w:val="center"/>
              <w:rPr>
                <w:b/>
                <w:color w:val="FF0000"/>
                <w:sz w:val="20"/>
                <w:szCs w:val="20"/>
              </w:rPr>
            </w:pPr>
          </w:p>
        </w:tc>
      </w:tr>
      <w:tr w:rsidR="00B63EB4" w:rsidRPr="00B63EB4" w:rsidTr="00333CEC">
        <w:trPr>
          <w:trHeight w:val="445"/>
          <w:jc w:val="center"/>
        </w:trPr>
        <w:tc>
          <w:tcPr>
            <w:tcW w:w="2995" w:type="dxa"/>
            <w:shd w:val="clear" w:color="auto" w:fill="auto"/>
            <w:vAlign w:val="center"/>
          </w:tcPr>
          <w:p w:rsidR="00B63EB4" w:rsidRPr="00B63EB4" w:rsidRDefault="00B63EB4" w:rsidP="00333CEC">
            <w:pPr>
              <w:jc w:val="center"/>
              <w:rPr>
                <w:sz w:val="20"/>
                <w:szCs w:val="20"/>
              </w:rPr>
            </w:pPr>
            <w:r w:rsidRPr="00B63EB4">
              <w:rPr>
                <w:sz w:val="20"/>
                <w:szCs w:val="20"/>
              </w:rPr>
              <w:t xml:space="preserve"> Создание лесных плантаций и их эксплуатация</w:t>
            </w:r>
          </w:p>
        </w:tc>
        <w:tc>
          <w:tcPr>
            <w:tcW w:w="2835" w:type="dxa"/>
            <w:vMerge/>
            <w:shd w:val="clear" w:color="auto" w:fill="auto"/>
          </w:tcPr>
          <w:p w:rsidR="00B63EB4" w:rsidRPr="00B63EB4" w:rsidRDefault="00B63EB4" w:rsidP="00333CEC">
            <w:pPr>
              <w:spacing w:before="240" w:after="240"/>
              <w:jc w:val="center"/>
              <w:rPr>
                <w:b/>
                <w:color w:val="FF0000"/>
                <w:sz w:val="20"/>
                <w:szCs w:val="20"/>
              </w:rPr>
            </w:pPr>
          </w:p>
        </w:tc>
        <w:tc>
          <w:tcPr>
            <w:tcW w:w="3987" w:type="dxa"/>
            <w:vMerge/>
            <w:shd w:val="clear" w:color="auto" w:fill="auto"/>
            <w:vAlign w:val="center"/>
          </w:tcPr>
          <w:p w:rsidR="00B63EB4" w:rsidRPr="00B63EB4" w:rsidRDefault="00B63EB4" w:rsidP="00333CEC">
            <w:pPr>
              <w:spacing w:before="240" w:after="240"/>
              <w:jc w:val="center"/>
              <w:rPr>
                <w:color w:val="FF0000"/>
                <w:sz w:val="20"/>
                <w:szCs w:val="20"/>
              </w:rPr>
            </w:pPr>
          </w:p>
        </w:tc>
      </w:tr>
      <w:tr w:rsidR="00B63EB4" w:rsidRPr="00B63EB4" w:rsidTr="00333CEC">
        <w:trPr>
          <w:jc w:val="center"/>
        </w:trPr>
        <w:tc>
          <w:tcPr>
            <w:tcW w:w="2995" w:type="dxa"/>
            <w:shd w:val="clear" w:color="auto" w:fill="auto"/>
            <w:vAlign w:val="center"/>
          </w:tcPr>
          <w:p w:rsidR="00B63EB4" w:rsidRPr="00B63EB4" w:rsidRDefault="00B63EB4" w:rsidP="00333CEC">
            <w:pPr>
              <w:jc w:val="center"/>
              <w:rPr>
                <w:sz w:val="20"/>
                <w:szCs w:val="20"/>
              </w:rPr>
            </w:pPr>
            <w:r w:rsidRPr="00B63EB4">
              <w:rPr>
                <w:sz w:val="20"/>
                <w:szCs w:val="20"/>
              </w:rPr>
              <w:t xml:space="preserve"> Выращивание лесных плодовых, ягодных, декоративных растений, лекарственных растений</w:t>
            </w:r>
          </w:p>
        </w:tc>
        <w:tc>
          <w:tcPr>
            <w:tcW w:w="2835" w:type="dxa"/>
            <w:vMerge/>
            <w:shd w:val="clear" w:color="auto" w:fill="auto"/>
          </w:tcPr>
          <w:p w:rsidR="00B63EB4" w:rsidRPr="00B63EB4" w:rsidRDefault="00B63EB4" w:rsidP="00333CEC">
            <w:pPr>
              <w:spacing w:before="240" w:after="240"/>
              <w:jc w:val="center"/>
              <w:rPr>
                <w:b/>
                <w:color w:val="FF0000"/>
                <w:sz w:val="20"/>
                <w:szCs w:val="20"/>
              </w:rPr>
            </w:pPr>
          </w:p>
        </w:tc>
        <w:tc>
          <w:tcPr>
            <w:tcW w:w="3987" w:type="dxa"/>
            <w:vMerge/>
            <w:shd w:val="clear" w:color="auto" w:fill="auto"/>
            <w:vAlign w:val="center"/>
          </w:tcPr>
          <w:p w:rsidR="00B63EB4" w:rsidRPr="00B63EB4" w:rsidRDefault="00B63EB4" w:rsidP="00333CEC">
            <w:pPr>
              <w:spacing w:before="240" w:after="240"/>
              <w:jc w:val="center"/>
              <w:rPr>
                <w:color w:val="FF0000"/>
                <w:sz w:val="20"/>
                <w:szCs w:val="20"/>
                <w:highlight w:val="yellow"/>
              </w:rPr>
            </w:pPr>
          </w:p>
        </w:tc>
      </w:tr>
      <w:tr w:rsidR="00B63EB4" w:rsidRPr="00B63EB4" w:rsidTr="00333CEC">
        <w:trPr>
          <w:jc w:val="center"/>
        </w:trPr>
        <w:tc>
          <w:tcPr>
            <w:tcW w:w="2995" w:type="dxa"/>
            <w:shd w:val="clear" w:color="auto" w:fill="auto"/>
            <w:vAlign w:val="center"/>
          </w:tcPr>
          <w:p w:rsidR="00B63EB4" w:rsidRPr="00B63EB4" w:rsidRDefault="00B63EB4" w:rsidP="00333CEC">
            <w:pPr>
              <w:jc w:val="center"/>
              <w:rPr>
                <w:sz w:val="20"/>
                <w:szCs w:val="20"/>
              </w:rPr>
            </w:pPr>
            <w:r w:rsidRPr="00B63EB4">
              <w:rPr>
                <w:sz w:val="20"/>
                <w:szCs w:val="20"/>
              </w:rPr>
              <w:t xml:space="preserve"> Выращивание посадочного материала лесных растений (саженцев, сеянцев)</w:t>
            </w:r>
          </w:p>
        </w:tc>
        <w:tc>
          <w:tcPr>
            <w:tcW w:w="2835" w:type="dxa"/>
            <w:vMerge/>
            <w:shd w:val="clear" w:color="auto" w:fill="auto"/>
          </w:tcPr>
          <w:p w:rsidR="00B63EB4" w:rsidRPr="00B63EB4" w:rsidRDefault="00B63EB4" w:rsidP="00333CEC">
            <w:pPr>
              <w:spacing w:before="240" w:after="240"/>
              <w:jc w:val="center"/>
              <w:rPr>
                <w:b/>
                <w:color w:val="FF0000"/>
                <w:sz w:val="20"/>
                <w:szCs w:val="20"/>
              </w:rPr>
            </w:pPr>
          </w:p>
        </w:tc>
        <w:tc>
          <w:tcPr>
            <w:tcW w:w="3987" w:type="dxa"/>
            <w:vMerge/>
            <w:shd w:val="clear" w:color="auto" w:fill="auto"/>
          </w:tcPr>
          <w:p w:rsidR="00B63EB4" w:rsidRPr="00B63EB4" w:rsidRDefault="00B63EB4" w:rsidP="00333CEC">
            <w:pPr>
              <w:spacing w:before="240" w:after="240"/>
              <w:jc w:val="center"/>
              <w:rPr>
                <w:b/>
                <w:color w:val="FF0000"/>
                <w:sz w:val="20"/>
                <w:szCs w:val="20"/>
              </w:rPr>
            </w:pPr>
          </w:p>
        </w:tc>
      </w:tr>
      <w:tr w:rsidR="00B63EB4" w:rsidRPr="00B63EB4" w:rsidTr="00333CEC">
        <w:trPr>
          <w:jc w:val="center"/>
        </w:trPr>
        <w:tc>
          <w:tcPr>
            <w:tcW w:w="2995" w:type="dxa"/>
            <w:shd w:val="clear" w:color="auto" w:fill="auto"/>
            <w:vAlign w:val="center"/>
          </w:tcPr>
          <w:p w:rsidR="00B63EB4" w:rsidRPr="00B63EB4" w:rsidRDefault="00B63EB4" w:rsidP="00333CEC">
            <w:pPr>
              <w:jc w:val="center"/>
              <w:rPr>
                <w:sz w:val="20"/>
                <w:szCs w:val="20"/>
              </w:rPr>
            </w:pPr>
            <w:r w:rsidRPr="00B63EB4">
              <w:rPr>
                <w:sz w:val="20"/>
                <w:szCs w:val="20"/>
              </w:rPr>
              <w:t>Осуществление геологического изучения недр, разведка и добыча полезных ископаемых</w:t>
            </w:r>
          </w:p>
        </w:tc>
        <w:tc>
          <w:tcPr>
            <w:tcW w:w="2835" w:type="dxa"/>
            <w:vMerge/>
            <w:shd w:val="clear" w:color="auto" w:fill="auto"/>
            <w:vAlign w:val="center"/>
          </w:tcPr>
          <w:p w:rsidR="00B63EB4" w:rsidRPr="00B63EB4" w:rsidRDefault="00B63EB4" w:rsidP="00333CEC">
            <w:pPr>
              <w:spacing w:before="240" w:after="240"/>
              <w:jc w:val="center"/>
              <w:rPr>
                <w:b/>
                <w:color w:val="FF0000"/>
                <w:sz w:val="20"/>
                <w:szCs w:val="20"/>
              </w:rPr>
            </w:pPr>
          </w:p>
        </w:tc>
        <w:tc>
          <w:tcPr>
            <w:tcW w:w="3987" w:type="dxa"/>
            <w:vMerge/>
            <w:shd w:val="clear" w:color="auto" w:fill="auto"/>
            <w:vAlign w:val="center"/>
          </w:tcPr>
          <w:p w:rsidR="00B63EB4" w:rsidRPr="00B63EB4" w:rsidRDefault="00B63EB4" w:rsidP="00333CEC">
            <w:pPr>
              <w:spacing w:before="240" w:after="240"/>
              <w:jc w:val="center"/>
              <w:rPr>
                <w:b/>
                <w:color w:val="FF0000"/>
                <w:sz w:val="20"/>
                <w:szCs w:val="20"/>
              </w:rPr>
            </w:pPr>
          </w:p>
        </w:tc>
      </w:tr>
      <w:tr w:rsidR="00B63EB4" w:rsidRPr="00B63EB4" w:rsidTr="00333CEC">
        <w:trPr>
          <w:jc w:val="center"/>
        </w:trPr>
        <w:tc>
          <w:tcPr>
            <w:tcW w:w="2995" w:type="dxa"/>
            <w:shd w:val="clear" w:color="auto" w:fill="auto"/>
            <w:vAlign w:val="center"/>
          </w:tcPr>
          <w:p w:rsidR="00B63EB4" w:rsidRPr="00B63EB4" w:rsidRDefault="00B63EB4" w:rsidP="00333CEC">
            <w:pPr>
              <w:jc w:val="center"/>
              <w:rPr>
                <w:sz w:val="20"/>
                <w:szCs w:val="20"/>
              </w:rPr>
            </w:pPr>
            <w:r w:rsidRPr="00B63EB4">
              <w:rPr>
                <w:sz w:val="20"/>
                <w:szCs w:val="20"/>
              </w:rPr>
              <w:t>Строительство и эксплуатация водохранилищ и иных искусственных водных объектов, а также гидротехнических сооружений, морских портов, морских терминалов, речных портов, причалов</w:t>
            </w:r>
          </w:p>
        </w:tc>
        <w:tc>
          <w:tcPr>
            <w:tcW w:w="2835" w:type="dxa"/>
            <w:vMerge/>
            <w:shd w:val="clear" w:color="auto" w:fill="auto"/>
            <w:vAlign w:val="center"/>
          </w:tcPr>
          <w:p w:rsidR="00B63EB4" w:rsidRPr="00B63EB4" w:rsidRDefault="00B63EB4" w:rsidP="00333CEC">
            <w:pPr>
              <w:spacing w:before="240" w:after="240"/>
              <w:jc w:val="center"/>
              <w:rPr>
                <w:b/>
                <w:color w:val="FF0000"/>
                <w:sz w:val="20"/>
                <w:szCs w:val="20"/>
              </w:rPr>
            </w:pPr>
          </w:p>
        </w:tc>
        <w:tc>
          <w:tcPr>
            <w:tcW w:w="3987" w:type="dxa"/>
            <w:vMerge/>
            <w:shd w:val="clear" w:color="auto" w:fill="auto"/>
            <w:vAlign w:val="center"/>
          </w:tcPr>
          <w:p w:rsidR="00B63EB4" w:rsidRPr="00B63EB4" w:rsidRDefault="00B63EB4" w:rsidP="00333CEC">
            <w:pPr>
              <w:spacing w:before="240" w:after="240"/>
              <w:jc w:val="center"/>
              <w:rPr>
                <w:b/>
                <w:color w:val="FF0000"/>
                <w:sz w:val="20"/>
                <w:szCs w:val="20"/>
              </w:rPr>
            </w:pPr>
          </w:p>
        </w:tc>
      </w:tr>
      <w:tr w:rsidR="00B63EB4" w:rsidRPr="00B63EB4" w:rsidTr="00333CEC">
        <w:trPr>
          <w:jc w:val="center"/>
        </w:trPr>
        <w:tc>
          <w:tcPr>
            <w:tcW w:w="2995" w:type="dxa"/>
            <w:shd w:val="clear" w:color="auto" w:fill="auto"/>
            <w:vAlign w:val="center"/>
          </w:tcPr>
          <w:p w:rsidR="00B63EB4" w:rsidRPr="00B63EB4" w:rsidRDefault="00B63EB4" w:rsidP="00333CEC">
            <w:pPr>
              <w:jc w:val="center"/>
              <w:rPr>
                <w:sz w:val="20"/>
                <w:szCs w:val="20"/>
              </w:rPr>
            </w:pPr>
            <w:r w:rsidRPr="00B63EB4">
              <w:rPr>
                <w:sz w:val="20"/>
                <w:szCs w:val="20"/>
              </w:rPr>
              <w:t>Строительство, реконструкция, эксплуатация линейных объектов</w:t>
            </w:r>
          </w:p>
        </w:tc>
        <w:tc>
          <w:tcPr>
            <w:tcW w:w="2835" w:type="dxa"/>
            <w:vMerge/>
            <w:shd w:val="clear" w:color="auto" w:fill="auto"/>
          </w:tcPr>
          <w:p w:rsidR="00B63EB4" w:rsidRPr="00B63EB4" w:rsidRDefault="00B63EB4" w:rsidP="00333CEC">
            <w:pPr>
              <w:spacing w:before="240" w:after="240"/>
              <w:jc w:val="center"/>
              <w:rPr>
                <w:b/>
                <w:color w:val="FF0000"/>
                <w:sz w:val="20"/>
                <w:szCs w:val="20"/>
              </w:rPr>
            </w:pPr>
          </w:p>
        </w:tc>
        <w:tc>
          <w:tcPr>
            <w:tcW w:w="3987" w:type="dxa"/>
            <w:vMerge/>
            <w:shd w:val="clear" w:color="auto" w:fill="auto"/>
          </w:tcPr>
          <w:p w:rsidR="00B63EB4" w:rsidRPr="00B63EB4" w:rsidRDefault="00B63EB4" w:rsidP="00333CEC">
            <w:pPr>
              <w:spacing w:before="240" w:after="240"/>
              <w:jc w:val="center"/>
              <w:rPr>
                <w:b/>
                <w:color w:val="FF0000"/>
                <w:sz w:val="20"/>
                <w:szCs w:val="20"/>
              </w:rPr>
            </w:pPr>
          </w:p>
        </w:tc>
      </w:tr>
      <w:tr w:rsidR="00B63EB4" w:rsidRPr="00B63EB4" w:rsidTr="00333CEC">
        <w:trPr>
          <w:jc w:val="center"/>
        </w:trPr>
        <w:tc>
          <w:tcPr>
            <w:tcW w:w="2995" w:type="dxa"/>
            <w:shd w:val="clear" w:color="auto" w:fill="auto"/>
            <w:vAlign w:val="center"/>
          </w:tcPr>
          <w:p w:rsidR="00B63EB4" w:rsidRPr="00B63EB4" w:rsidRDefault="00B63EB4" w:rsidP="00333CEC">
            <w:pPr>
              <w:jc w:val="center"/>
              <w:rPr>
                <w:sz w:val="20"/>
                <w:szCs w:val="20"/>
              </w:rPr>
            </w:pPr>
            <w:r w:rsidRPr="00B63EB4">
              <w:rPr>
                <w:sz w:val="20"/>
                <w:szCs w:val="20"/>
              </w:rPr>
              <w:t>Переработка древесины и иных лесных ресурсов</w:t>
            </w:r>
          </w:p>
        </w:tc>
        <w:tc>
          <w:tcPr>
            <w:tcW w:w="2835" w:type="dxa"/>
            <w:vMerge/>
            <w:shd w:val="clear" w:color="auto" w:fill="auto"/>
          </w:tcPr>
          <w:p w:rsidR="00B63EB4" w:rsidRPr="00B63EB4" w:rsidRDefault="00B63EB4" w:rsidP="00333CEC">
            <w:pPr>
              <w:spacing w:before="240" w:after="240"/>
              <w:jc w:val="center"/>
              <w:rPr>
                <w:b/>
                <w:color w:val="FF0000"/>
                <w:sz w:val="20"/>
                <w:szCs w:val="20"/>
              </w:rPr>
            </w:pPr>
          </w:p>
        </w:tc>
        <w:tc>
          <w:tcPr>
            <w:tcW w:w="3987" w:type="dxa"/>
            <w:vMerge/>
            <w:shd w:val="clear" w:color="auto" w:fill="auto"/>
          </w:tcPr>
          <w:p w:rsidR="00B63EB4" w:rsidRPr="00B63EB4" w:rsidRDefault="00B63EB4" w:rsidP="00333CEC">
            <w:pPr>
              <w:spacing w:before="240" w:after="240"/>
              <w:jc w:val="center"/>
              <w:rPr>
                <w:b/>
                <w:color w:val="FF0000"/>
                <w:sz w:val="20"/>
                <w:szCs w:val="20"/>
              </w:rPr>
            </w:pPr>
          </w:p>
        </w:tc>
      </w:tr>
      <w:tr w:rsidR="00B63EB4" w:rsidRPr="00B63EB4" w:rsidTr="00333CEC">
        <w:trPr>
          <w:trHeight w:val="631"/>
          <w:jc w:val="center"/>
        </w:trPr>
        <w:tc>
          <w:tcPr>
            <w:tcW w:w="2995" w:type="dxa"/>
            <w:shd w:val="clear" w:color="auto" w:fill="auto"/>
            <w:vAlign w:val="center"/>
          </w:tcPr>
          <w:p w:rsidR="00B63EB4" w:rsidRPr="00B63EB4" w:rsidRDefault="00B63EB4" w:rsidP="00333CEC">
            <w:pPr>
              <w:jc w:val="center"/>
              <w:rPr>
                <w:sz w:val="20"/>
                <w:szCs w:val="20"/>
              </w:rPr>
            </w:pPr>
            <w:r w:rsidRPr="00B63EB4">
              <w:rPr>
                <w:sz w:val="20"/>
                <w:szCs w:val="20"/>
              </w:rPr>
              <w:t>Осуществление религиозной деятельности</w:t>
            </w:r>
          </w:p>
        </w:tc>
        <w:tc>
          <w:tcPr>
            <w:tcW w:w="2835" w:type="dxa"/>
            <w:vMerge/>
            <w:shd w:val="clear" w:color="auto" w:fill="auto"/>
          </w:tcPr>
          <w:p w:rsidR="00B63EB4" w:rsidRPr="00B63EB4" w:rsidRDefault="00B63EB4" w:rsidP="00333CEC">
            <w:pPr>
              <w:spacing w:before="240" w:after="240"/>
              <w:jc w:val="center"/>
              <w:rPr>
                <w:b/>
                <w:color w:val="FF0000"/>
                <w:sz w:val="20"/>
                <w:szCs w:val="20"/>
              </w:rPr>
            </w:pPr>
          </w:p>
        </w:tc>
        <w:tc>
          <w:tcPr>
            <w:tcW w:w="3987" w:type="dxa"/>
            <w:vMerge/>
            <w:shd w:val="clear" w:color="auto" w:fill="auto"/>
            <w:vAlign w:val="center"/>
          </w:tcPr>
          <w:p w:rsidR="00B63EB4" w:rsidRPr="00B63EB4" w:rsidRDefault="00B63EB4" w:rsidP="00333CEC">
            <w:pPr>
              <w:jc w:val="center"/>
              <w:rPr>
                <w:color w:val="FF0000"/>
                <w:sz w:val="20"/>
                <w:szCs w:val="20"/>
              </w:rPr>
            </w:pPr>
          </w:p>
        </w:tc>
      </w:tr>
    </w:tbl>
    <w:p w:rsidR="00B63EB4" w:rsidRPr="00B63EB4" w:rsidRDefault="00B63EB4" w:rsidP="00B63EB4">
      <w:pPr>
        <w:pStyle w:val="af0"/>
        <w:spacing w:after="0" w:line="276" w:lineRule="auto"/>
        <w:ind w:left="142" w:firstLine="567"/>
        <w:jc w:val="center"/>
        <w:rPr>
          <w:sz w:val="20"/>
          <w:szCs w:val="20"/>
        </w:rPr>
      </w:pPr>
    </w:p>
    <w:p w:rsidR="00B63EB4" w:rsidRPr="006028CD" w:rsidRDefault="00B63EB4" w:rsidP="00B63EB4">
      <w:pPr>
        <w:pStyle w:val="af0"/>
        <w:spacing w:after="0"/>
        <w:ind w:left="142" w:firstLine="425"/>
        <w:jc w:val="center"/>
        <w:rPr>
          <w:b/>
          <w:sz w:val="28"/>
          <w:szCs w:val="28"/>
        </w:rPr>
      </w:pPr>
      <w:r w:rsidRPr="006028CD">
        <w:rPr>
          <w:b/>
          <w:sz w:val="28"/>
          <w:szCs w:val="28"/>
        </w:rPr>
        <w:t>Сведения об ограничении использования лесов</w:t>
      </w:r>
    </w:p>
    <w:p w:rsidR="00B63EB4" w:rsidRPr="006028CD" w:rsidRDefault="00B63EB4" w:rsidP="00B63EB4">
      <w:pPr>
        <w:pStyle w:val="af0"/>
        <w:spacing w:after="0"/>
        <w:ind w:left="142" w:firstLine="425"/>
        <w:rPr>
          <w:b/>
          <w:sz w:val="28"/>
          <w:szCs w:val="28"/>
        </w:rPr>
      </w:pPr>
    </w:p>
    <w:p w:rsidR="00B63EB4" w:rsidRPr="006028CD" w:rsidRDefault="00B63EB4" w:rsidP="00B63EB4">
      <w:pPr>
        <w:ind w:left="142" w:firstLine="425"/>
        <w:jc w:val="both"/>
        <w:rPr>
          <w:sz w:val="28"/>
          <w:szCs w:val="28"/>
        </w:rPr>
      </w:pPr>
      <w:r w:rsidRPr="006028CD">
        <w:rPr>
          <w:sz w:val="28"/>
          <w:szCs w:val="28"/>
        </w:rPr>
        <w:t>С учетом целевого назначения и правового режима лесов, установленного лесным законодательством Российской Федерации, лесохозяйственным регламентом Пермского лесничества ГКУ «Управление лесничествами Пермского края», Кукуштанского участкового лесничества предусмотрены следующие ограничения в использовании лесов:</w:t>
      </w:r>
    </w:p>
    <w:p w:rsidR="00B63EB4" w:rsidRPr="006028CD" w:rsidRDefault="00B63EB4" w:rsidP="00B63EB4">
      <w:pPr>
        <w:ind w:left="142" w:firstLine="425"/>
        <w:jc w:val="both"/>
        <w:rPr>
          <w:sz w:val="28"/>
          <w:szCs w:val="28"/>
        </w:rPr>
      </w:pPr>
      <w:r w:rsidRPr="006028CD">
        <w:rPr>
          <w:sz w:val="28"/>
          <w:szCs w:val="28"/>
        </w:rPr>
        <w:lastRenderedPageBreak/>
        <w:t>– Эксплуатационные леса – в соответствии с частью 4 статьи 29 Лесного кодекса запрещается заготовка древесины в объеме, превышающем расчетную лесосеку (допустимый объем изъятия древесины), а также с нарушением возрастов рубок.</w:t>
      </w:r>
    </w:p>
    <w:p w:rsidR="00B63EB4" w:rsidRPr="006028CD" w:rsidRDefault="00B63EB4" w:rsidP="00B63EB4">
      <w:pPr>
        <w:ind w:left="142" w:firstLine="425"/>
        <w:jc w:val="both"/>
        <w:rPr>
          <w:b/>
          <w:sz w:val="28"/>
          <w:szCs w:val="28"/>
        </w:rPr>
      </w:pPr>
    </w:p>
    <w:p w:rsidR="00B63EB4" w:rsidRPr="006028CD" w:rsidRDefault="00B63EB4" w:rsidP="00B63EB4">
      <w:pPr>
        <w:ind w:left="142" w:firstLine="425"/>
        <w:jc w:val="center"/>
        <w:rPr>
          <w:b/>
          <w:sz w:val="28"/>
          <w:szCs w:val="28"/>
        </w:rPr>
      </w:pPr>
      <w:r w:rsidRPr="006028CD">
        <w:rPr>
          <w:b/>
          <w:sz w:val="28"/>
          <w:szCs w:val="28"/>
        </w:rPr>
        <w:t>Сведения о наличии на проектируемом лесном участке особо защитных участков лесов, особо охраняемых природных территорий, зон с особыми условиями использования территорий</w:t>
      </w:r>
    </w:p>
    <w:p w:rsidR="00B63EB4" w:rsidRPr="006028CD" w:rsidRDefault="00B63EB4" w:rsidP="00B63EB4">
      <w:pPr>
        <w:ind w:left="142" w:firstLine="425"/>
        <w:jc w:val="both"/>
        <w:rPr>
          <w:b/>
          <w:sz w:val="28"/>
          <w:szCs w:val="28"/>
        </w:rPr>
      </w:pPr>
    </w:p>
    <w:p w:rsidR="00B63EB4" w:rsidRPr="006028CD" w:rsidRDefault="00B63EB4" w:rsidP="00B63EB4">
      <w:pPr>
        <w:ind w:left="142" w:firstLine="425"/>
        <w:jc w:val="both"/>
        <w:rPr>
          <w:sz w:val="28"/>
          <w:szCs w:val="28"/>
        </w:rPr>
      </w:pPr>
      <w:r w:rsidRPr="006028CD">
        <w:rPr>
          <w:sz w:val="28"/>
          <w:szCs w:val="28"/>
        </w:rPr>
        <w:t xml:space="preserve">Согласно данным государственного лесного реестра, на проектируемом лесном участке присутствуют особо защитные участки леса (ОЗУ): </w:t>
      </w:r>
    </w:p>
    <w:p w:rsidR="00B63EB4" w:rsidRPr="006028CD" w:rsidRDefault="00B63EB4" w:rsidP="00B63EB4">
      <w:pPr>
        <w:ind w:left="142" w:firstLine="425"/>
        <w:jc w:val="both"/>
        <w:rPr>
          <w:sz w:val="28"/>
          <w:szCs w:val="28"/>
        </w:rPr>
      </w:pPr>
      <w:r w:rsidRPr="006028CD">
        <w:rPr>
          <w:sz w:val="28"/>
          <w:szCs w:val="28"/>
        </w:rPr>
        <w:t xml:space="preserve">- Кукуштанское участковое лесничество квартал 114 выдел 4, 13 озу: берегозащитные участки лесов, расположенных вдоль водных объектов </w:t>
      </w:r>
    </w:p>
    <w:p w:rsidR="00B63EB4" w:rsidRPr="00B63EB4" w:rsidRDefault="00B63EB4" w:rsidP="00B63EB4">
      <w:pPr>
        <w:ind w:left="142" w:firstLine="425"/>
        <w:jc w:val="both"/>
        <w:rPr>
          <w:sz w:val="28"/>
          <w:szCs w:val="28"/>
        </w:rPr>
      </w:pPr>
      <w:r w:rsidRPr="006028CD">
        <w:rPr>
          <w:sz w:val="28"/>
          <w:szCs w:val="28"/>
        </w:rPr>
        <w:t>Особо охраняемые природные территории (ООПТ) и зоны с особыми условиями использования территорий отсутствуют.</w:t>
      </w:r>
    </w:p>
    <w:p w:rsidR="00B63EB4" w:rsidRPr="006028CD" w:rsidRDefault="00B63EB4" w:rsidP="00B63EB4">
      <w:pPr>
        <w:ind w:left="142" w:firstLine="425"/>
        <w:jc w:val="both"/>
        <w:rPr>
          <w:b/>
          <w:sz w:val="28"/>
          <w:szCs w:val="28"/>
        </w:rPr>
      </w:pPr>
    </w:p>
    <w:p w:rsidR="00B63EB4" w:rsidRPr="006028CD" w:rsidRDefault="00B63EB4" w:rsidP="00B63EB4">
      <w:pPr>
        <w:ind w:left="142" w:firstLine="425"/>
        <w:jc w:val="center"/>
        <w:rPr>
          <w:b/>
          <w:sz w:val="28"/>
          <w:szCs w:val="28"/>
        </w:rPr>
      </w:pPr>
      <w:r w:rsidRPr="006028CD">
        <w:rPr>
          <w:b/>
          <w:sz w:val="28"/>
          <w:szCs w:val="28"/>
        </w:rPr>
        <w:t>Сведения о наличии на проектируемом лесном участке ограничений по видам разрешённого использования лесов</w:t>
      </w:r>
    </w:p>
    <w:p w:rsidR="00B63EB4" w:rsidRPr="00B63EB4" w:rsidRDefault="00B63EB4" w:rsidP="00B63EB4">
      <w:pPr>
        <w:ind w:left="142" w:firstLine="425"/>
        <w:jc w:val="both"/>
        <w:rPr>
          <w:b/>
          <w:sz w:val="28"/>
          <w:szCs w:val="28"/>
        </w:rPr>
      </w:pPr>
    </w:p>
    <w:p w:rsidR="00417C66" w:rsidRDefault="00B63EB4" w:rsidP="00B63EB4">
      <w:pPr>
        <w:spacing w:line="276" w:lineRule="auto"/>
        <w:ind w:left="142" w:firstLine="567"/>
        <w:jc w:val="both"/>
        <w:rPr>
          <w:b/>
          <w:bCs/>
          <w:sz w:val="28"/>
          <w:szCs w:val="28"/>
        </w:rPr>
      </w:pPr>
      <w:r w:rsidRPr="00B63EB4">
        <w:rPr>
          <w:spacing w:val="-2"/>
          <w:sz w:val="28"/>
          <w:szCs w:val="28"/>
        </w:rPr>
        <w:t>Строительство, реконструкция, эксплуатация линейных объектов</w:t>
      </w:r>
      <w:r w:rsidRPr="006028CD">
        <w:rPr>
          <w:sz w:val="28"/>
          <w:szCs w:val="28"/>
        </w:rPr>
        <w:t>: запрещается повреждение лесных насаждений, растительного покрова, почвы за пределами предоставленного участка; захламление прилегающих территорий; загрязнение площади химическими и радиоактивными веществами; проезд транспорта за пределами предоставленного участка.</w:t>
      </w:r>
    </w:p>
    <w:sectPr w:rsidR="00417C66" w:rsidSect="0049225E">
      <w:pgSz w:w="11910" w:h="16840"/>
      <w:pgMar w:top="1077" w:right="743" w:bottom="1361" w:left="993" w:header="567" w:footer="567"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825E5" w:rsidRDefault="000825E5">
      <w:r>
        <w:separator/>
      </w:r>
    </w:p>
  </w:endnote>
  <w:endnote w:type="continuationSeparator" w:id="0">
    <w:p w:rsidR="000825E5" w:rsidRDefault="000825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onsolas">
    <w:panose1 w:val="020B0609020204030204"/>
    <w:charset w:val="CC"/>
    <w:family w:val="modern"/>
    <w:pitch w:val="fixed"/>
    <w:sig w:usb0="E10002FF" w:usb1="4000FCFF" w:usb2="00000009" w:usb3="00000000" w:csb0="0000019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 w:name="ГОСТ тип А">
    <w:altName w:val="Arial"/>
    <w:charset w:val="CC"/>
    <w:family w:val="swiss"/>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Segoe UI">
    <w:panose1 w:val="020B0502040204020203"/>
    <w:charset w:val="00"/>
    <w:family w:val="swiss"/>
    <w:notTrueType/>
    <w:pitch w:val="variable"/>
    <w:sig w:usb0="00000003" w:usb1="00000000" w:usb2="00000000" w:usb3="00000000" w:csb0="00000001" w:csb1="00000000"/>
  </w:font>
  <w:font w:name="StarSymbol">
    <w:altName w:val="MS Mincho"/>
    <w:panose1 w:val="00000000000000000000"/>
    <w:charset w:val="80"/>
    <w:family w:val="auto"/>
    <w:notTrueType/>
    <w:pitch w:val="default"/>
    <w:sig w:usb0="00000001" w:usb1="08070000" w:usb2="00000010" w:usb3="00000000" w:csb0="00020000" w:csb1="00000000"/>
  </w:font>
  <w:font w:name="Verdana">
    <w:panose1 w:val="020B0604030504040204"/>
    <w:charset w:val="CC"/>
    <w:family w:val="swiss"/>
    <w:pitch w:val="variable"/>
    <w:sig w:usb0="A10006FF" w:usb1="4000205B" w:usb2="00000010" w:usb3="00000000" w:csb0="0000019F" w:csb1="00000000"/>
  </w:font>
  <w:font w:name="Trebuchet MS">
    <w:panose1 w:val="020B0603020202020204"/>
    <w:charset w:val="CC"/>
    <w:family w:val="swiss"/>
    <w:pitch w:val="variable"/>
    <w:sig w:usb0="00000287" w:usb1="00000000" w:usb2="00000000" w:usb3="00000000" w:csb0="0000009F" w:csb1="00000000"/>
  </w:font>
  <w:font w:name="ISOCPEUR">
    <w:charset w:val="CC"/>
    <w:family w:val="swiss"/>
    <w:pitch w:val="variable"/>
    <w:sig w:usb0="00000287" w:usb1="00000000" w:usb2="00000000" w:usb3="00000000" w:csb0="0000009F" w:csb1="00000000"/>
  </w:font>
  <w:font w:name="SimHei">
    <w:altName w:val="黑体"/>
    <w:panose1 w:val="02010609060101010101"/>
    <w:charset w:val="86"/>
    <w:family w:val="modern"/>
    <w:notTrueType/>
    <w:pitch w:val="fixed"/>
    <w:sig w:usb0="00000001" w:usb1="080E0000" w:usb2="00000010" w:usb3="00000000" w:csb0="00040000" w:csb1="00000000"/>
  </w:font>
  <w:font w:name="MS Mincho">
    <w:altName w:val="ＭＳ 明朝"/>
    <w:panose1 w:val="02020609040205080304"/>
    <w:charset w:val="80"/>
    <w:family w:val="modern"/>
    <w:pitch w:val="fixed"/>
    <w:sig w:usb0="E00002FF" w:usb1="6AC7FDFB" w:usb2="00000012" w:usb3="00000000" w:csb0="0002009F" w:csb1="00000000"/>
  </w:font>
  <w:font w:name="Georgia">
    <w:panose1 w:val="02040502050405020303"/>
    <w:charset w:val="CC"/>
    <w:family w:val="roman"/>
    <w:pitch w:val="variable"/>
    <w:sig w:usb0="00000287" w:usb1="00000000" w:usb2="00000000" w:usb3="00000000" w:csb0="0000009F" w:csb1="00000000"/>
  </w:font>
  <w:font w:name="CG Times">
    <w:charset w:val="00"/>
    <w:family w:val="roman"/>
    <w:pitch w:val="variable"/>
    <w:sig w:usb0="00000003" w:usb1="00000000" w:usb2="00000000" w:usb3="00000000" w:csb0="00000001" w:csb1="00000000"/>
  </w:font>
  <w:font w:name="Franklin Gothic Book">
    <w:panose1 w:val="020B0503020102020204"/>
    <w:charset w:val="CC"/>
    <w:family w:val="swiss"/>
    <w:pitch w:val="variable"/>
    <w:sig w:usb0="00000287" w:usb1="00000000" w:usb2="00000000" w:usb3="00000000" w:csb0="0000009F" w:csb1="00000000"/>
  </w:font>
  <w:font w:name="Arial CYR">
    <w:panose1 w:val="020B0604020202020204"/>
    <w:charset w:val="CC"/>
    <w:family w:val="swiss"/>
    <w:pitch w:val="variable"/>
    <w:sig w:usb0="E0002AFF" w:usb1="C0007843" w:usb2="00000009" w:usb3="00000000" w:csb0="000001F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Calibri Light">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825E5" w:rsidRDefault="000825E5">
      <w:r>
        <w:separator/>
      </w:r>
    </w:p>
  </w:footnote>
  <w:footnote w:type="continuationSeparator" w:id="0">
    <w:p w:rsidR="000825E5" w:rsidRDefault="000825E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30605146"/>
      <w:docPartObj>
        <w:docPartGallery w:val="Page Numbers (Top of Page)"/>
        <w:docPartUnique/>
      </w:docPartObj>
    </w:sdtPr>
    <w:sdtEndPr/>
    <w:sdtContent>
      <w:p w:rsidR="0049225E" w:rsidRDefault="0049225E">
        <w:pPr>
          <w:pStyle w:val="ad"/>
        </w:pPr>
        <w:r>
          <w:fldChar w:fldCharType="begin"/>
        </w:r>
        <w:r>
          <w:instrText>PAGE   \* MERGEFORMAT</w:instrText>
        </w:r>
        <w:r>
          <w:fldChar w:fldCharType="separate"/>
        </w:r>
        <w:r w:rsidR="00345C46">
          <w:rPr>
            <w:noProof/>
          </w:rPr>
          <w:t>2</w:t>
        </w:r>
        <w:r>
          <w:fldChar w:fldCharType="end"/>
        </w:r>
      </w:p>
    </w:sdtContent>
  </w:sdt>
  <w:p w:rsidR="0049225E" w:rsidRDefault="0049225E">
    <w:pPr>
      <w:pStyle w:val="a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3CEC" w:rsidRDefault="00333CEC">
    <w:pPr>
      <w:pStyle w:val="ad"/>
    </w:pPr>
    <w:r>
      <w:fldChar w:fldCharType="begin"/>
    </w:r>
    <w:r>
      <w:instrText>PAGE   \* MERGEFORMAT</w:instrText>
    </w:r>
    <w:r>
      <w:fldChar w:fldCharType="separate"/>
    </w:r>
    <w:r>
      <w:rPr>
        <w:noProof/>
      </w:rPr>
      <w:t>11</w:t>
    </w:r>
    <w:r>
      <w:fldChar w:fldCharType="end"/>
    </w:r>
  </w:p>
  <w:p w:rsidR="00333CEC" w:rsidRDefault="00333CEC">
    <w:pPr>
      <w:pStyle w:val="a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F"/>
    <w:multiLevelType w:val="singleLevel"/>
    <w:tmpl w:val="10304DD4"/>
    <w:lvl w:ilvl="0">
      <w:start w:val="1"/>
      <w:numFmt w:val="decimal"/>
      <w:pStyle w:val="2"/>
      <w:lvlText w:val="%1."/>
      <w:lvlJc w:val="left"/>
      <w:pPr>
        <w:tabs>
          <w:tab w:val="num" w:pos="643"/>
        </w:tabs>
        <w:ind w:left="643" w:hanging="360"/>
      </w:pPr>
    </w:lvl>
  </w:abstractNum>
  <w:abstractNum w:abstractNumId="1">
    <w:nsid w:val="00000006"/>
    <w:multiLevelType w:val="multilevel"/>
    <w:tmpl w:val="00000006"/>
    <w:name w:val="WW8Num6"/>
    <w:lvl w:ilvl="0">
      <w:start w:val="1"/>
      <w:numFmt w:val="decimal"/>
      <w:pStyle w:val="20"/>
      <w:suff w:val="space"/>
      <w:lvlText w:val="%1."/>
      <w:lvlJc w:val="left"/>
      <w:pPr>
        <w:tabs>
          <w:tab w:val="num" w:pos="0"/>
        </w:tabs>
        <w:ind w:left="0" w:firstLine="567"/>
      </w:pPr>
      <w:rPr>
        <w:rFonts w:ascii="Times New Roman" w:hAnsi="Times New Roman"/>
        <w:b/>
        <w:i w:val="0"/>
        <w:sz w:val="24"/>
        <w:szCs w:val="24"/>
      </w:rPr>
    </w:lvl>
    <w:lvl w:ilvl="1">
      <w:start w:val="2"/>
      <w:numFmt w:val="decimal"/>
      <w:suff w:val="space"/>
      <w:lvlText w:val="%1.%2."/>
      <w:lvlJc w:val="left"/>
      <w:pPr>
        <w:tabs>
          <w:tab w:val="num" w:pos="0"/>
        </w:tabs>
        <w:ind w:left="0" w:firstLine="567"/>
      </w:pPr>
      <w:rPr>
        <w:rFonts w:ascii="Times New Roman" w:hAnsi="Times New Roman"/>
        <w:b/>
        <w:i w:val="0"/>
        <w:sz w:val="24"/>
        <w:szCs w:val="24"/>
      </w:rPr>
    </w:lvl>
    <w:lvl w:ilvl="2">
      <w:start w:val="1"/>
      <w:numFmt w:val="bullet"/>
      <w:lvlText w:val=""/>
      <w:lvlJc w:val="left"/>
      <w:pPr>
        <w:tabs>
          <w:tab w:val="num" w:pos="0"/>
        </w:tabs>
        <w:ind w:left="0" w:firstLine="567"/>
      </w:pPr>
      <w:rPr>
        <w:rFonts w:ascii="Symbol" w:hAnsi="Symbol"/>
        <w:b w:val="0"/>
        <w:i w:val="0"/>
        <w:color w:val="auto"/>
        <w:sz w:val="24"/>
        <w:szCs w:val="24"/>
      </w:rPr>
    </w:lvl>
    <w:lvl w:ilvl="3">
      <w:start w:val="1"/>
      <w:numFmt w:val="decimal"/>
      <w:lvlText w:val="%4."/>
      <w:lvlJc w:val="left"/>
      <w:pPr>
        <w:tabs>
          <w:tab w:val="num" w:pos="360"/>
        </w:tabs>
        <w:ind w:left="360" w:hanging="360"/>
      </w:pPr>
      <w:rPr>
        <w:b/>
        <w:i w:val="0"/>
        <w:sz w:val="24"/>
        <w:szCs w:val="24"/>
      </w:rPr>
    </w:lvl>
    <w:lvl w:ilvl="4">
      <w:start w:val="1"/>
      <w:numFmt w:val="none"/>
      <w:suff w:val="space"/>
      <w:lvlText w:val=""/>
      <w:lvlJc w:val="left"/>
      <w:pPr>
        <w:tabs>
          <w:tab w:val="num" w:pos="0"/>
        </w:tabs>
        <w:ind w:left="0" w:firstLine="567"/>
      </w:pPr>
    </w:lvl>
    <w:lvl w:ilvl="5">
      <w:start w:val="1"/>
      <w:numFmt w:val="bullet"/>
      <w:lvlText w:val=""/>
      <w:lvlJc w:val="left"/>
      <w:pPr>
        <w:tabs>
          <w:tab w:val="num" w:pos="284"/>
        </w:tabs>
        <w:ind w:left="0" w:firstLine="794"/>
      </w:pPr>
      <w:rPr>
        <w:rFonts w:ascii="Symbol" w:hAnsi="Symbol"/>
        <w:color w:val="auto"/>
      </w:rPr>
    </w:lvl>
    <w:lvl w:ilvl="6">
      <w:start w:val="1"/>
      <w:numFmt w:val="decimal"/>
      <w:suff w:val="space"/>
      <w:lvlText w:val="%6.%7"/>
      <w:lvlJc w:val="left"/>
      <w:pPr>
        <w:tabs>
          <w:tab w:val="num" w:pos="0"/>
        </w:tabs>
        <w:ind w:left="3240" w:hanging="2673"/>
      </w:pPr>
      <w:rPr>
        <w:rFonts w:ascii="Times New Roman" w:hAnsi="Times New Roman"/>
        <w:b/>
        <w:i w:val="0"/>
        <w:sz w:val="24"/>
      </w:rPr>
    </w:lvl>
    <w:lvl w:ilvl="7">
      <w:start w:val="1"/>
      <w:numFmt w:val="decimal"/>
      <w:lvlText w:val="%2.%3.%4.%6.%7.%8."/>
      <w:lvlJc w:val="left"/>
      <w:pPr>
        <w:tabs>
          <w:tab w:val="num" w:pos="3960"/>
        </w:tabs>
        <w:ind w:left="3744" w:hanging="1224"/>
      </w:pPr>
    </w:lvl>
    <w:lvl w:ilvl="8">
      <w:start w:val="1"/>
      <w:numFmt w:val="decimal"/>
      <w:lvlText w:val="%2.%3.%4.%6.%7.%8.%9."/>
      <w:lvlJc w:val="left"/>
      <w:pPr>
        <w:tabs>
          <w:tab w:val="num" w:pos="4680"/>
        </w:tabs>
        <w:ind w:left="4320" w:hanging="1440"/>
      </w:pPr>
    </w:lvl>
  </w:abstractNum>
  <w:abstractNum w:abstractNumId="2">
    <w:nsid w:val="06906E4E"/>
    <w:multiLevelType w:val="multilevel"/>
    <w:tmpl w:val="E3B0667C"/>
    <w:lvl w:ilvl="0">
      <w:start w:val="1"/>
      <w:numFmt w:val="bullet"/>
      <w:lvlText w:val=""/>
      <w:lvlJc w:val="left"/>
      <w:pPr>
        <w:ind w:left="283" w:firstLine="851"/>
      </w:pPr>
      <w:rPr>
        <w:rFonts w:ascii="Symbol" w:hAnsi="Symbol" w:hint="default"/>
      </w:rPr>
    </w:lvl>
    <w:lvl w:ilvl="1">
      <w:start w:val="1"/>
      <w:numFmt w:val="bullet"/>
      <w:suff w:val="space"/>
      <w:lvlText w:val="-"/>
      <w:lvlJc w:val="left"/>
      <w:pPr>
        <w:ind w:left="1134" w:firstLine="850"/>
      </w:pPr>
    </w:lvl>
    <w:lvl w:ilvl="2">
      <w:start w:val="1"/>
      <w:numFmt w:val="bullet"/>
      <w:suff w:val="space"/>
      <w:lvlText w:val="-"/>
      <w:lvlJc w:val="left"/>
      <w:pPr>
        <w:ind w:left="1984" w:firstLine="851"/>
      </w:pPr>
    </w:lvl>
    <w:lvl w:ilvl="3">
      <w:start w:val="1"/>
      <w:numFmt w:val="bullet"/>
      <w:suff w:val="space"/>
      <w:lvlText w:val="-"/>
      <w:lvlJc w:val="left"/>
      <w:pPr>
        <w:ind w:left="2835" w:firstLine="850"/>
      </w:pPr>
    </w:lvl>
    <w:lvl w:ilvl="4">
      <w:start w:val="1"/>
      <w:numFmt w:val="bullet"/>
      <w:suff w:val="space"/>
      <w:lvlText w:val="-"/>
      <w:lvlJc w:val="left"/>
      <w:pPr>
        <w:ind w:left="3685" w:firstLine="850"/>
      </w:pPr>
    </w:lvl>
    <w:lvl w:ilvl="5">
      <w:start w:val="1"/>
      <w:numFmt w:val="bullet"/>
      <w:suff w:val="space"/>
      <w:lvlText w:val="-"/>
      <w:lvlJc w:val="left"/>
      <w:pPr>
        <w:ind w:left="4535" w:firstLine="851"/>
      </w:pPr>
    </w:lvl>
    <w:lvl w:ilvl="6">
      <w:start w:val="1"/>
      <w:numFmt w:val="bullet"/>
      <w:suff w:val="space"/>
      <w:lvlText w:val="-"/>
      <w:lvlJc w:val="left"/>
      <w:pPr>
        <w:ind w:left="5386" w:firstLine="850"/>
      </w:pPr>
    </w:lvl>
    <w:lvl w:ilvl="7">
      <w:start w:val="1"/>
      <w:numFmt w:val="bullet"/>
      <w:suff w:val="space"/>
      <w:lvlText w:val="-"/>
      <w:lvlJc w:val="left"/>
      <w:pPr>
        <w:ind w:left="6236" w:firstLine="851"/>
      </w:pPr>
    </w:lvl>
    <w:lvl w:ilvl="8">
      <w:start w:val="1"/>
      <w:numFmt w:val="bullet"/>
      <w:suff w:val="space"/>
      <w:lvlText w:val="-"/>
      <w:lvlJc w:val="left"/>
      <w:pPr>
        <w:ind w:left="7087" w:firstLine="850"/>
      </w:pPr>
    </w:lvl>
  </w:abstractNum>
  <w:abstractNum w:abstractNumId="3">
    <w:nsid w:val="09E53887"/>
    <w:multiLevelType w:val="hybridMultilevel"/>
    <w:tmpl w:val="7F4863DC"/>
    <w:lvl w:ilvl="0" w:tplc="5384473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03904E9"/>
    <w:multiLevelType w:val="hybridMultilevel"/>
    <w:tmpl w:val="0D36251C"/>
    <w:lvl w:ilvl="0" w:tplc="5384473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11469E3"/>
    <w:multiLevelType w:val="hybridMultilevel"/>
    <w:tmpl w:val="1480BEFC"/>
    <w:lvl w:ilvl="0" w:tplc="5384473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CF04931"/>
    <w:multiLevelType w:val="multilevel"/>
    <w:tmpl w:val="520ADC8A"/>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nsid w:val="1D8B238C"/>
    <w:multiLevelType w:val="multilevel"/>
    <w:tmpl w:val="7736BE72"/>
    <w:lvl w:ilvl="0">
      <w:start w:val="1"/>
      <w:numFmt w:val="bullet"/>
      <w:pStyle w:val="a"/>
      <w:lvlText w:val="–"/>
      <w:lvlJc w:val="left"/>
      <w:pPr>
        <w:tabs>
          <w:tab w:val="num" w:pos="992"/>
        </w:tabs>
        <w:ind w:left="0" w:firstLine="720"/>
      </w:pPr>
      <w:rPr>
        <w:rFonts w:ascii="Times New Roman" w:hAnsi="Times New Roman" w:cs="Times New Roman"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8">
    <w:nsid w:val="1DC83D71"/>
    <w:multiLevelType w:val="hybridMultilevel"/>
    <w:tmpl w:val="1C4E38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29028A3"/>
    <w:multiLevelType w:val="hybridMultilevel"/>
    <w:tmpl w:val="5E601770"/>
    <w:lvl w:ilvl="0" w:tplc="5384473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3330D60"/>
    <w:multiLevelType w:val="hybridMultilevel"/>
    <w:tmpl w:val="A424AA86"/>
    <w:lvl w:ilvl="0" w:tplc="5384473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4145DC0"/>
    <w:multiLevelType w:val="hybridMultilevel"/>
    <w:tmpl w:val="36EC49EA"/>
    <w:lvl w:ilvl="0" w:tplc="143A32B0">
      <w:start w:val="1"/>
      <w:numFmt w:val="bullet"/>
      <w:lvlText w:val=""/>
      <w:lvlJc w:val="left"/>
      <w:pPr>
        <w:ind w:left="1779" w:hanging="360"/>
      </w:pPr>
      <w:rPr>
        <w:rFonts w:ascii="Symbol" w:hAnsi="Symbol" w:hint="default"/>
        <w:color w:val="auto"/>
      </w:rPr>
    </w:lvl>
    <w:lvl w:ilvl="1" w:tplc="04190003">
      <w:start w:val="1"/>
      <w:numFmt w:val="bullet"/>
      <w:lvlText w:val="o"/>
      <w:lvlJc w:val="left"/>
      <w:pPr>
        <w:ind w:left="2433" w:hanging="360"/>
      </w:pPr>
      <w:rPr>
        <w:rFonts w:ascii="Courier New" w:hAnsi="Courier New" w:cs="Courier New" w:hint="default"/>
      </w:rPr>
    </w:lvl>
    <w:lvl w:ilvl="2" w:tplc="04190005">
      <w:start w:val="1"/>
      <w:numFmt w:val="bullet"/>
      <w:lvlText w:val=""/>
      <w:lvlJc w:val="left"/>
      <w:pPr>
        <w:ind w:left="3153" w:hanging="360"/>
      </w:pPr>
      <w:rPr>
        <w:rFonts w:ascii="Wingdings" w:hAnsi="Wingdings" w:hint="default"/>
      </w:rPr>
    </w:lvl>
    <w:lvl w:ilvl="3" w:tplc="04190001">
      <w:start w:val="1"/>
      <w:numFmt w:val="bullet"/>
      <w:lvlText w:val=""/>
      <w:lvlJc w:val="left"/>
      <w:pPr>
        <w:ind w:left="3873" w:hanging="360"/>
      </w:pPr>
      <w:rPr>
        <w:rFonts w:ascii="Symbol" w:hAnsi="Symbol" w:hint="default"/>
      </w:rPr>
    </w:lvl>
    <w:lvl w:ilvl="4" w:tplc="04190003">
      <w:start w:val="1"/>
      <w:numFmt w:val="bullet"/>
      <w:lvlText w:val="o"/>
      <w:lvlJc w:val="left"/>
      <w:pPr>
        <w:ind w:left="4593" w:hanging="360"/>
      </w:pPr>
      <w:rPr>
        <w:rFonts w:ascii="Courier New" w:hAnsi="Courier New" w:cs="Courier New" w:hint="default"/>
      </w:rPr>
    </w:lvl>
    <w:lvl w:ilvl="5" w:tplc="04190005">
      <w:start w:val="1"/>
      <w:numFmt w:val="bullet"/>
      <w:lvlText w:val=""/>
      <w:lvlJc w:val="left"/>
      <w:pPr>
        <w:ind w:left="5313" w:hanging="360"/>
      </w:pPr>
      <w:rPr>
        <w:rFonts w:ascii="Wingdings" w:hAnsi="Wingdings" w:hint="default"/>
      </w:rPr>
    </w:lvl>
    <w:lvl w:ilvl="6" w:tplc="04190001">
      <w:start w:val="1"/>
      <w:numFmt w:val="bullet"/>
      <w:lvlText w:val=""/>
      <w:lvlJc w:val="left"/>
      <w:pPr>
        <w:ind w:left="6033" w:hanging="360"/>
      </w:pPr>
      <w:rPr>
        <w:rFonts w:ascii="Symbol" w:hAnsi="Symbol" w:hint="default"/>
      </w:rPr>
    </w:lvl>
    <w:lvl w:ilvl="7" w:tplc="04190003">
      <w:start w:val="1"/>
      <w:numFmt w:val="bullet"/>
      <w:lvlText w:val="o"/>
      <w:lvlJc w:val="left"/>
      <w:pPr>
        <w:ind w:left="6753" w:hanging="360"/>
      </w:pPr>
      <w:rPr>
        <w:rFonts w:ascii="Courier New" w:hAnsi="Courier New" w:cs="Courier New" w:hint="default"/>
      </w:rPr>
    </w:lvl>
    <w:lvl w:ilvl="8" w:tplc="04190005">
      <w:start w:val="1"/>
      <w:numFmt w:val="bullet"/>
      <w:lvlText w:val=""/>
      <w:lvlJc w:val="left"/>
      <w:pPr>
        <w:ind w:left="7473" w:hanging="360"/>
      </w:pPr>
      <w:rPr>
        <w:rFonts w:ascii="Wingdings" w:hAnsi="Wingdings" w:hint="default"/>
      </w:rPr>
    </w:lvl>
  </w:abstractNum>
  <w:abstractNum w:abstractNumId="12">
    <w:nsid w:val="286E4978"/>
    <w:multiLevelType w:val="multilevel"/>
    <w:tmpl w:val="9BD029A8"/>
    <w:lvl w:ilvl="0">
      <w:start w:val="1"/>
      <w:numFmt w:val="decimal"/>
      <w:pStyle w:val="a0"/>
      <w:lvlText w:val="%1."/>
      <w:lvlJc w:val="left"/>
      <w:pPr>
        <w:tabs>
          <w:tab w:val="num" w:pos="788"/>
        </w:tabs>
        <w:ind w:left="734" w:hanging="360"/>
      </w:pPr>
      <w:rPr>
        <w:rFonts w:cs="Times New Roman" w:hint="default"/>
        <w:sz w:val="24"/>
        <w:szCs w:val="24"/>
      </w:rPr>
    </w:lvl>
    <w:lvl w:ilvl="1">
      <w:start w:val="1"/>
      <w:numFmt w:val="decimal"/>
      <w:lvlRestart w:val="0"/>
      <w:suff w:val="nothing"/>
      <w:lvlText w:val="%1.%2."/>
      <w:lvlJc w:val="left"/>
      <w:pPr>
        <w:ind w:left="1512" w:hanging="432"/>
      </w:pPr>
      <w:rPr>
        <w:rFonts w:cs="Times New Roman" w:hint="default"/>
      </w:rPr>
    </w:lvl>
    <w:lvl w:ilvl="2">
      <w:start w:val="1"/>
      <w:numFmt w:val="decimal"/>
      <w:lvlText w:val="%1.%2.%3."/>
      <w:lvlJc w:val="left"/>
      <w:pPr>
        <w:tabs>
          <w:tab w:val="num" w:pos="2160"/>
        </w:tabs>
        <w:ind w:left="1944" w:hanging="504"/>
      </w:pPr>
      <w:rPr>
        <w:rFonts w:cs="Times New Roman" w:hint="default"/>
      </w:rPr>
    </w:lvl>
    <w:lvl w:ilvl="3">
      <w:start w:val="1"/>
      <w:numFmt w:val="decimal"/>
      <w:lvlText w:val="%1.%2.%3.%4."/>
      <w:lvlJc w:val="left"/>
      <w:pPr>
        <w:tabs>
          <w:tab w:val="num" w:pos="2520"/>
        </w:tabs>
        <w:ind w:left="2448" w:hanging="648"/>
      </w:pPr>
      <w:rPr>
        <w:rFonts w:cs="Times New Roman" w:hint="default"/>
      </w:rPr>
    </w:lvl>
    <w:lvl w:ilvl="4">
      <w:start w:val="1"/>
      <w:numFmt w:val="decimal"/>
      <w:lvlText w:val="%1.%2.%3.%4.%5."/>
      <w:lvlJc w:val="left"/>
      <w:pPr>
        <w:tabs>
          <w:tab w:val="num" w:pos="3240"/>
        </w:tabs>
        <w:ind w:left="2952" w:hanging="792"/>
      </w:pPr>
      <w:rPr>
        <w:rFonts w:cs="Times New Roman" w:hint="default"/>
      </w:rPr>
    </w:lvl>
    <w:lvl w:ilvl="5">
      <w:start w:val="1"/>
      <w:numFmt w:val="decimal"/>
      <w:lvlText w:val="%1.%2.%3.%4.%5.%6."/>
      <w:lvlJc w:val="left"/>
      <w:pPr>
        <w:tabs>
          <w:tab w:val="num" w:pos="3600"/>
        </w:tabs>
        <w:ind w:left="3456" w:hanging="936"/>
      </w:pPr>
      <w:rPr>
        <w:rFonts w:cs="Times New Roman" w:hint="default"/>
      </w:rPr>
    </w:lvl>
    <w:lvl w:ilvl="6">
      <w:start w:val="1"/>
      <w:numFmt w:val="decimal"/>
      <w:lvlText w:val="%1.%2.%3.%4.%5.%6.%7."/>
      <w:lvlJc w:val="left"/>
      <w:pPr>
        <w:tabs>
          <w:tab w:val="num" w:pos="4320"/>
        </w:tabs>
        <w:ind w:left="3960" w:hanging="1080"/>
      </w:pPr>
      <w:rPr>
        <w:rFonts w:cs="Times New Roman" w:hint="default"/>
      </w:rPr>
    </w:lvl>
    <w:lvl w:ilvl="7">
      <w:start w:val="1"/>
      <w:numFmt w:val="decimal"/>
      <w:lvlText w:val="%1.%2.%3.%4.%5.%6.%7.%8."/>
      <w:lvlJc w:val="left"/>
      <w:pPr>
        <w:tabs>
          <w:tab w:val="num" w:pos="4680"/>
        </w:tabs>
        <w:ind w:left="4464" w:hanging="1224"/>
      </w:pPr>
      <w:rPr>
        <w:rFonts w:cs="Times New Roman" w:hint="default"/>
      </w:rPr>
    </w:lvl>
    <w:lvl w:ilvl="8">
      <w:start w:val="1"/>
      <w:numFmt w:val="decimal"/>
      <w:lvlText w:val="%1.%2.%3.%4.%5.%6.%7.%8.%9."/>
      <w:lvlJc w:val="left"/>
      <w:pPr>
        <w:tabs>
          <w:tab w:val="num" w:pos="5400"/>
        </w:tabs>
        <w:ind w:left="5040" w:hanging="1440"/>
      </w:pPr>
      <w:rPr>
        <w:rFonts w:cs="Times New Roman" w:hint="default"/>
      </w:rPr>
    </w:lvl>
  </w:abstractNum>
  <w:abstractNum w:abstractNumId="13">
    <w:nsid w:val="29A731CD"/>
    <w:multiLevelType w:val="multilevel"/>
    <w:tmpl w:val="A30CAEE6"/>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nsid w:val="2F3D03F8"/>
    <w:multiLevelType w:val="hybridMultilevel"/>
    <w:tmpl w:val="357C3996"/>
    <w:lvl w:ilvl="0" w:tplc="FFFFFFFF">
      <w:start w:val="1"/>
      <w:numFmt w:val="decimal"/>
      <w:lvlText w:val="%1."/>
      <w:lvlJc w:val="left"/>
      <w:pPr>
        <w:tabs>
          <w:tab w:val="num" w:pos="360"/>
        </w:tabs>
        <w:ind w:left="360" w:hanging="360"/>
      </w:p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15">
    <w:nsid w:val="2F9073E2"/>
    <w:multiLevelType w:val="hybridMultilevel"/>
    <w:tmpl w:val="C7B03C48"/>
    <w:lvl w:ilvl="0" w:tplc="5384473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02D6F16"/>
    <w:multiLevelType w:val="multilevel"/>
    <w:tmpl w:val="0308AF86"/>
    <w:lvl w:ilvl="0">
      <w:start w:val="1"/>
      <w:numFmt w:val="bullet"/>
      <w:lvlText w:val=""/>
      <w:lvlJc w:val="left"/>
      <w:pPr>
        <w:ind w:left="283" w:firstLine="851"/>
      </w:pPr>
      <w:rPr>
        <w:rFonts w:ascii="Symbol" w:hAnsi="Symbol" w:hint="default"/>
      </w:rPr>
    </w:lvl>
    <w:lvl w:ilvl="1">
      <w:start w:val="1"/>
      <w:numFmt w:val="bullet"/>
      <w:suff w:val="space"/>
      <w:lvlText w:val="-"/>
      <w:lvlJc w:val="left"/>
      <w:pPr>
        <w:ind w:left="1134" w:firstLine="850"/>
      </w:pPr>
    </w:lvl>
    <w:lvl w:ilvl="2">
      <w:start w:val="1"/>
      <w:numFmt w:val="bullet"/>
      <w:suff w:val="space"/>
      <w:lvlText w:val="-"/>
      <w:lvlJc w:val="left"/>
      <w:pPr>
        <w:ind w:left="1984" w:firstLine="851"/>
      </w:pPr>
    </w:lvl>
    <w:lvl w:ilvl="3">
      <w:start w:val="1"/>
      <w:numFmt w:val="bullet"/>
      <w:suff w:val="space"/>
      <w:lvlText w:val="-"/>
      <w:lvlJc w:val="left"/>
      <w:pPr>
        <w:ind w:left="2835" w:firstLine="850"/>
      </w:pPr>
    </w:lvl>
    <w:lvl w:ilvl="4">
      <w:start w:val="1"/>
      <w:numFmt w:val="bullet"/>
      <w:suff w:val="space"/>
      <w:lvlText w:val="-"/>
      <w:lvlJc w:val="left"/>
      <w:pPr>
        <w:ind w:left="3685" w:firstLine="850"/>
      </w:pPr>
    </w:lvl>
    <w:lvl w:ilvl="5">
      <w:start w:val="1"/>
      <w:numFmt w:val="bullet"/>
      <w:suff w:val="space"/>
      <w:lvlText w:val="-"/>
      <w:lvlJc w:val="left"/>
      <w:pPr>
        <w:ind w:left="4535" w:firstLine="851"/>
      </w:pPr>
    </w:lvl>
    <w:lvl w:ilvl="6">
      <w:start w:val="1"/>
      <w:numFmt w:val="bullet"/>
      <w:suff w:val="space"/>
      <w:lvlText w:val="-"/>
      <w:lvlJc w:val="left"/>
      <w:pPr>
        <w:ind w:left="5386" w:firstLine="850"/>
      </w:pPr>
    </w:lvl>
    <w:lvl w:ilvl="7">
      <w:start w:val="1"/>
      <w:numFmt w:val="bullet"/>
      <w:suff w:val="space"/>
      <w:lvlText w:val="-"/>
      <w:lvlJc w:val="left"/>
      <w:pPr>
        <w:ind w:left="6236" w:firstLine="851"/>
      </w:pPr>
    </w:lvl>
    <w:lvl w:ilvl="8">
      <w:start w:val="1"/>
      <w:numFmt w:val="bullet"/>
      <w:suff w:val="space"/>
      <w:lvlText w:val="-"/>
      <w:lvlJc w:val="left"/>
      <w:pPr>
        <w:ind w:left="7087" w:firstLine="850"/>
      </w:pPr>
    </w:lvl>
  </w:abstractNum>
  <w:abstractNum w:abstractNumId="17">
    <w:nsid w:val="33E05BEE"/>
    <w:multiLevelType w:val="hybridMultilevel"/>
    <w:tmpl w:val="F710DE12"/>
    <w:lvl w:ilvl="0" w:tplc="5384473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34473766"/>
    <w:multiLevelType w:val="multilevel"/>
    <w:tmpl w:val="B3185588"/>
    <w:lvl w:ilvl="0">
      <w:start w:val="1"/>
      <w:numFmt w:val="decimal"/>
      <w:pStyle w:val="1"/>
      <w:suff w:val="space"/>
      <w:lvlText w:val="Рисунок %1 -"/>
      <w:lvlJc w:val="left"/>
      <w:pPr>
        <w:ind w:left="0" w:firstLine="0"/>
      </w:pPr>
    </w:lvl>
    <w:lvl w:ilvl="1">
      <w:start w:val="1"/>
      <w:numFmt w:val="decimal"/>
      <w:suff w:val="space"/>
      <w:lvlText w:val="Рисунок %1.%2"/>
      <w:lvlJc w:val="left"/>
      <w:pPr>
        <w:ind w:left="0" w:firstLine="0"/>
      </w:pPr>
    </w:lvl>
    <w:lvl w:ilvl="2">
      <w:start w:val="1"/>
      <w:numFmt w:val="none"/>
      <w:lvlText w:val=""/>
      <w:lvlJc w:val="left"/>
      <w:pPr>
        <w:tabs>
          <w:tab w:val="num" w:pos="720"/>
        </w:tabs>
        <w:ind w:left="720" w:hanging="432"/>
      </w:pPr>
    </w:lvl>
    <w:lvl w:ilvl="3">
      <w:start w:val="1"/>
      <w:numFmt w:val="none"/>
      <w:lvlText w:val=""/>
      <w:lvlJc w:val="right"/>
      <w:pPr>
        <w:tabs>
          <w:tab w:val="num" w:pos="864"/>
        </w:tabs>
        <w:ind w:left="864" w:hanging="144"/>
      </w:pPr>
    </w:lvl>
    <w:lvl w:ilvl="4">
      <w:start w:val="1"/>
      <w:numFmt w:val="none"/>
      <w:lvlText w:val="%5"/>
      <w:lvlJc w:val="left"/>
      <w:pPr>
        <w:tabs>
          <w:tab w:val="num" w:pos="1008"/>
        </w:tabs>
        <w:ind w:left="1008" w:hanging="432"/>
      </w:pPr>
    </w:lvl>
    <w:lvl w:ilvl="5">
      <w:start w:val="1"/>
      <w:numFmt w:val="none"/>
      <w:lvlText w:val="%6"/>
      <w:lvlJc w:val="left"/>
      <w:pPr>
        <w:tabs>
          <w:tab w:val="num" w:pos="1152"/>
        </w:tabs>
        <w:ind w:left="1152" w:hanging="432"/>
      </w:pPr>
    </w:lvl>
    <w:lvl w:ilvl="6">
      <w:start w:val="1"/>
      <w:numFmt w:val="none"/>
      <w:lvlText w:val="%7"/>
      <w:lvlJc w:val="right"/>
      <w:pPr>
        <w:tabs>
          <w:tab w:val="num" w:pos="1296"/>
        </w:tabs>
        <w:ind w:left="1296" w:hanging="288"/>
      </w:pPr>
    </w:lvl>
    <w:lvl w:ilvl="7">
      <w:start w:val="1"/>
      <w:numFmt w:val="none"/>
      <w:lvlText w:val="%8"/>
      <w:lvlJc w:val="left"/>
      <w:pPr>
        <w:tabs>
          <w:tab w:val="num" w:pos="1440"/>
        </w:tabs>
        <w:ind w:left="1440" w:hanging="432"/>
      </w:pPr>
    </w:lvl>
    <w:lvl w:ilvl="8">
      <w:start w:val="1"/>
      <w:numFmt w:val="none"/>
      <w:lvlText w:val="%9"/>
      <w:lvlJc w:val="right"/>
      <w:pPr>
        <w:tabs>
          <w:tab w:val="num" w:pos="1584"/>
        </w:tabs>
        <w:ind w:left="1584" w:hanging="144"/>
      </w:pPr>
    </w:lvl>
  </w:abstractNum>
  <w:abstractNum w:abstractNumId="19">
    <w:nsid w:val="37087313"/>
    <w:multiLevelType w:val="hybridMultilevel"/>
    <w:tmpl w:val="BF48B252"/>
    <w:lvl w:ilvl="0" w:tplc="0419000F">
      <w:start w:val="1"/>
      <w:numFmt w:val="decimal"/>
      <w:lvlText w:val="%1."/>
      <w:lvlJc w:val="left"/>
      <w:pPr>
        <w:tabs>
          <w:tab w:val="num" w:pos="1713"/>
        </w:tabs>
        <w:ind w:left="1713" w:hanging="360"/>
      </w:pPr>
    </w:lvl>
    <w:lvl w:ilvl="1" w:tplc="04190019" w:tentative="1">
      <w:start w:val="1"/>
      <w:numFmt w:val="lowerLetter"/>
      <w:lvlText w:val="%2."/>
      <w:lvlJc w:val="left"/>
      <w:pPr>
        <w:tabs>
          <w:tab w:val="num" w:pos="2433"/>
        </w:tabs>
        <w:ind w:left="2433" w:hanging="360"/>
      </w:pPr>
    </w:lvl>
    <w:lvl w:ilvl="2" w:tplc="0419001B" w:tentative="1">
      <w:start w:val="1"/>
      <w:numFmt w:val="lowerRoman"/>
      <w:lvlText w:val="%3."/>
      <w:lvlJc w:val="right"/>
      <w:pPr>
        <w:tabs>
          <w:tab w:val="num" w:pos="3153"/>
        </w:tabs>
        <w:ind w:left="3153" w:hanging="180"/>
      </w:pPr>
    </w:lvl>
    <w:lvl w:ilvl="3" w:tplc="0419000F" w:tentative="1">
      <w:start w:val="1"/>
      <w:numFmt w:val="decimal"/>
      <w:lvlText w:val="%4."/>
      <w:lvlJc w:val="left"/>
      <w:pPr>
        <w:tabs>
          <w:tab w:val="num" w:pos="3873"/>
        </w:tabs>
        <w:ind w:left="3873" w:hanging="360"/>
      </w:pPr>
    </w:lvl>
    <w:lvl w:ilvl="4" w:tplc="04190019" w:tentative="1">
      <w:start w:val="1"/>
      <w:numFmt w:val="lowerLetter"/>
      <w:lvlText w:val="%5."/>
      <w:lvlJc w:val="left"/>
      <w:pPr>
        <w:tabs>
          <w:tab w:val="num" w:pos="4593"/>
        </w:tabs>
        <w:ind w:left="4593" w:hanging="360"/>
      </w:pPr>
    </w:lvl>
    <w:lvl w:ilvl="5" w:tplc="0419001B" w:tentative="1">
      <w:start w:val="1"/>
      <w:numFmt w:val="lowerRoman"/>
      <w:lvlText w:val="%6."/>
      <w:lvlJc w:val="right"/>
      <w:pPr>
        <w:tabs>
          <w:tab w:val="num" w:pos="5313"/>
        </w:tabs>
        <w:ind w:left="5313" w:hanging="180"/>
      </w:pPr>
    </w:lvl>
    <w:lvl w:ilvl="6" w:tplc="0419000F" w:tentative="1">
      <w:start w:val="1"/>
      <w:numFmt w:val="decimal"/>
      <w:lvlText w:val="%7."/>
      <w:lvlJc w:val="left"/>
      <w:pPr>
        <w:tabs>
          <w:tab w:val="num" w:pos="6033"/>
        </w:tabs>
        <w:ind w:left="6033" w:hanging="360"/>
      </w:pPr>
    </w:lvl>
    <w:lvl w:ilvl="7" w:tplc="04190019" w:tentative="1">
      <w:start w:val="1"/>
      <w:numFmt w:val="lowerLetter"/>
      <w:lvlText w:val="%8."/>
      <w:lvlJc w:val="left"/>
      <w:pPr>
        <w:tabs>
          <w:tab w:val="num" w:pos="6753"/>
        </w:tabs>
        <w:ind w:left="6753" w:hanging="360"/>
      </w:pPr>
    </w:lvl>
    <w:lvl w:ilvl="8" w:tplc="0419001B" w:tentative="1">
      <w:start w:val="1"/>
      <w:numFmt w:val="lowerRoman"/>
      <w:lvlText w:val="%9."/>
      <w:lvlJc w:val="right"/>
      <w:pPr>
        <w:tabs>
          <w:tab w:val="num" w:pos="7473"/>
        </w:tabs>
        <w:ind w:left="7473" w:hanging="180"/>
      </w:pPr>
    </w:lvl>
  </w:abstractNum>
  <w:abstractNum w:abstractNumId="20">
    <w:nsid w:val="3E323FDD"/>
    <w:multiLevelType w:val="multilevel"/>
    <w:tmpl w:val="657CE48A"/>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1">
    <w:nsid w:val="3FFE24BA"/>
    <w:multiLevelType w:val="multilevel"/>
    <w:tmpl w:val="7804CF9A"/>
    <w:lvl w:ilvl="0">
      <w:start w:val="1"/>
      <w:numFmt w:val="decimal"/>
      <w:suff w:val="space"/>
      <w:lvlText w:val="Рисунок 1.%1"/>
      <w:lvlJc w:val="left"/>
      <w:pPr>
        <w:ind w:left="1352" w:hanging="360"/>
      </w:pPr>
      <w:rPr>
        <w:rFonts w:hint="default"/>
      </w:rPr>
    </w:lvl>
    <w:lvl w:ilvl="1">
      <w:start w:val="1"/>
      <w:numFmt w:val="decimal"/>
      <w:lvlRestart w:val="0"/>
      <w:suff w:val="space"/>
      <w:lvlText w:val="Таблица %1.%2"/>
      <w:lvlJc w:val="left"/>
      <w:pPr>
        <w:ind w:left="1784" w:hanging="366"/>
      </w:pPr>
      <w:rPr>
        <w:rFonts w:hint="default"/>
      </w:rPr>
    </w:lvl>
    <w:lvl w:ilvl="2">
      <w:start w:val="1"/>
      <w:numFmt w:val="decimal"/>
      <w:suff w:val="space"/>
      <w:lvlText w:val="Таблица %1.%2.%3"/>
      <w:lvlJc w:val="left"/>
      <w:pPr>
        <w:ind w:left="2216" w:hanging="90"/>
      </w:pPr>
      <w:rPr>
        <w:rFonts w:hint="default"/>
      </w:rPr>
    </w:lvl>
    <w:lvl w:ilvl="3">
      <w:start w:val="1"/>
      <w:numFmt w:val="decimal"/>
      <w:suff w:val="space"/>
      <w:lvlText w:val="Таблица %1.%2.%3.%4"/>
      <w:lvlJc w:val="left"/>
      <w:pPr>
        <w:ind w:left="2720" w:firstLine="115"/>
      </w:pPr>
      <w:rPr>
        <w:rFonts w:hint="default"/>
      </w:rPr>
    </w:lvl>
    <w:lvl w:ilvl="4">
      <w:start w:val="1"/>
      <w:numFmt w:val="decimal"/>
      <w:suff w:val="space"/>
      <w:lvlText w:val="%1.%2.%3.%4.%5."/>
      <w:lvlJc w:val="left"/>
      <w:pPr>
        <w:ind w:left="3224" w:hanging="792"/>
      </w:pPr>
      <w:rPr>
        <w:rFonts w:hint="default"/>
      </w:rPr>
    </w:lvl>
    <w:lvl w:ilvl="5">
      <w:start w:val="1"/>
      <w:numFmt w:val="decimal"/>
      <w:lvlText w:val="%1.%2.%3.%4.%5.%6."/>
      <w:lvlJc w:val="left"/>
      <w:pPr>
        <w:tabs>
          <w:tab w:val="num" w:pos="6032"/>
        </w:tabs>
        <w:ind w:left="3728" w:hanging="936"/>
      </w:pPr>
      <w:rPr>
        <w:rFonts w:hint="default"/>
      </w:rPr>
    </w:lvl>
    <w:lvl w:ilvl="6">
      <w:start w:val="1"/>
      <w:numFmt w:val="decimal"/>
      <w:lvlText w:val="%1.%2.%3.%4.%5.%6.%7."/>
      <w:lvlJc w:val="left"/>
      <w:pPr>
        <w:tabs>
          <w:tab w:val="num" w:pos="6752"/>
        </w:tabs>
        <w:ind w:left="4232" w:hanging="1080"/>
      </w:pPr>
      <w:rPr>
        <w:rFonts w:hint="default"/>
      </w:rPr>
    </w:lvl>
    <w:lvl w:ilvl="7">
      <w:start w:val="1"/>
      <w:numFmt w:val="decimal"/>
      <w:lvlText w:val="%1.%2.%3.%4.%5.%6.%7.%8."/>
      <w:lvlJc w:val="left"/>
      <w:pPr>
        <w:tabs>
          <w:tab w:val="num" w:pos="7832"/>
        </w:tabs>
        <w:ind w:left="4736" w:hanging="1224"/>
      </w:pPr>
      <w:rPr>
        <w:rFonts w:hint="default"/>
      </w:rPr>
    </w:lvl>
    <w:lvl w:ilvl="8">
      <w:start w:val="1"/>
      <w:numFmt w:val="decimal"/>
      <w:lvlText w:val="%1.%2.%3.%4.%5.%6.%7.%8.%9."/>
      <w:lvlJc w:val="left"/>
      <w:pPr>
        <w:tabs>
          <w:tab w:val="num" w:pos="8552"/>
        </w:tabs>
        <w:ind w:left="5312" w:hanging="1440"/>
      </w:pPr>
      <w:rPr>
        <w:rFonts w:hint="default"/>
      </w:rPr>
    </w:lvl>
  </w:abstractNum>
  <w:abstractNum w:abstractNumId="22">
    <w:nsid w:val="41E41874"/>
    <w:multiLevelType w:val="multilevel"/>
    <w:tmpl w:val="B78E6054"/>
    <w:lvl w:ilvl="0">
      <w:start w:val="2"/>
      <w:numFmt w:val="decimal"/>
      <w:lvlText w:val="%1."/>
      <w:lvlJc w:val="left"/>
      <w:pPr>
        <w:ind w:left="450" w:hanging="450"/>
      </w:pPr>
      <w:rPr>
        <w:rFonts w:hint="default"/>
      </w:rPr>
    </w:lvl>
    <w:lvl w:ilvl="1">
      <w:start w:val="3"/>
      <w:numFmt w:val="decimal"/>
      <w:lvlText w:val="%1.%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23">
    <w:nsid w:val="43C229BA"/>
    <w:multiLevelType w:val="hybridMultilevel"/>
    <w:tmpl w:val="1AB27D34"/>
    <w:lvl w:ilvl="0" w:tplc="5384473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43FA090C"/>
    <w:multiLevelType w:val="singleLevel"/>
    <w:tmpl w:val="2B4A1BF8"/>
    <w:name w:val="НомерПриложения2"/>
    <w:lvl w:ilvl="0">
      <w:start w:val="1"/>
      <w:numFmt w:val="bullet"/>
      <w:pStyle w:val="10"/>
      <w:lvlText w:val=""/>
      <w:lvlJc w:val="left"/>
      <w:pPr>
        <w:tabs>
          <w:tab w:val="num" w:pos="928"/>
        </w:tabs>
        <w:ind w:left="852" w:hanging="284"/>
      </w:pPr>
      <w:rPr>
        <w:rFonts w:ascii="Symbol" w:hAnsi="Symbol" w:hint="default"/>
        <w:sz w:val="20"/>
      </w:rPr>
    </w:lvl>
  </w:abstractNum>
  <w:abstractNum w:abstractNumId="25">
    <w:nsid w:val="45D53129"/>
    <w:multiLevelType w:val="multilevel"/>
    <w:tmpl w:val="3834A986"/>
    <w:lvl w:ilvl="0">
      <w:start w:val="2"/>
      <w:numFmt w:val="decimal"/>
      <w:lvlText w:val="%1."/>
      <w:lvlJc w:val="left"/>
      <w:pPr>
        <w:ind w:left="450" w:hanging="450"/>
      </w:pPr>
      <w:rPr>
        <w:rFonts w:hint="default"/>
      </w:rPr>
    </w:lvl>
    <w:lvl w:ilvl="1">
      <w:start w:val="1"/>
      <w:numFmt w:val="decimal"/>
      <w:lvlText w:val="%1.%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26">
    <w:nsid w:val="49504839"/>
    <w:multiLevelType w:val="hybridMultilevel"/>
    <w:tmpl w:val="DF5A2910"/>
    <w:lvl w:ilvl="0" w:tplc="AAD2CFBE">
      <w:start w:val="1"/>
      <w:numFmt w:val="bullet"/>
      <w:lvlText w:val=""/>
      <w:lvlJc w:val="left"/>
      <w:pPr>
        <w:ind w:left="2280" w:hanging="360"/>
      </w:pPr>
      <w:rPr>
        <w:rFonts w:ascii="Symbol" w:hAnsi="Symbol" w:hint="default"/>
      </w:rPr>
    </w:lvl>
    <w:lvl w:ilvl="1" w:tplc="04190003" w:tentative="1">
      <w:start w:val="1"/>
      <w:numFmt w:val="bullet"/>
      <w:lvlText w:val="o"/>
      <w:lvlJc w:val="left"/>
      <w:pPr>
        <w:ind w:left="3000" w:hanging="360"/>
      </w:pPr>
      <w:rPr>
        <w:rFonts w:ascii="Courier New" w:hAnsi="Courier New" w:cs="Courier New" w:hint="default"/>
      </w:rPr>
    </w:lvl>
    <w:lvl w:ilvl="2" w:tplc="04190005" w:tentative="1">
      <w:start w:val="1"/>
      <w:numFmt w:val="bullet"/>
      <w:lvlText w:val=""/>
      <w:lvlJc w:val="left"/>
      <w:pPr>
        <w:ind w:left="3720" w:hanging="360"/>
      </w:pPr>
      <w:rPr>
        <w:rFonts w:ascii="Wingdings" w:hAnsi="Wingdings" w:hint="default"/>
      </w:rPr>
    </w:lvl>
    <w:lvl w:ilvl="3" w:tplc="04190001" w:tentative="1">
      <w:start w:val="1"/>
      <w:numFmt w:val="bullet"/>
      <w:lvlText w:val=""/>
      <w:lvlJc w:val="left"/>
      <w:pPr>
        <w:ind w:left="4440" w:hanging="360"/>
      </w:pPr>
      <w:rPr>
        <w:rFonts w:ascii="Symbol" w:hAnsi="Symbol" w:hint="default"/>
      </w:rPr>
    </w:lvl>
    <w:lvl w:ilvl="4" w:tplc="04190003" w:tentative="1">
      <w:start w:val="1"/>
      <w:numFmt w:val="bullet"/>
      <w:lvlText w:val="o"/>
      <w:lvlJc w:val="left"/>
      <w:pPr>
        <w:ind w:left="5160" w:hanging="360"/>
      </w:pPr>
      <w:rPr>
        <w:rFonts w:ascii="Courier New" w:hAnsi="Courier New" w:cs="Courier New" w:hint="default"/>
      </w:rPr>
    </w:lvl>
    <w:lvl w:ilvl="5" w:tplc="04190005" w:tentative="1">
      <w:start w:val="1"/>
      <w:numFmt w:val="bullet"/>
      <w:lvlText w:val=""/>
      <w:lvlJc w:val="left"/>
      <w:pPr>
        <w:ind w:left="5880" w:hanging="360"/>
      </w:pPr>
      <w:rPr>
        <w:rFonts w:ascii="Wingdings" w:hAnsi="Wingdings" w:hint="default"/>
      </w:rPr>
    </w:lvl>
    <w:lvl w:ilvl="6" w:tplc="04190001" w:tentative="1">
      <w:start w:val="1"/>
      <w:numFmt w:val="bullet"/>
      <w:lvlText w:val=""/>
      <w:lvlJc w:val="left"/>
      <w:pPr>
        <w:ind w:left="6600" w:hanging="360"/>
      </w:pPr>
      <w:rPr>
        <w:rFonts w:ascii="Symbol" w:hAnsi="Symbol" w:hint="default"/>
      </w:rPr>
    </w:lvl>
    <w:lvl w:ilvl="7" w:tplc="04190003" w:tentative="1">
      <w:start w:val="1"/>
      <w:numFmt w:val="bullet"/>
      <w:lvlText w:val="o"/>
      <w:lvlJc w:val="left"/>
      <w:pPr>
        <w:ind w:left="7320" w:hanging="360"/>
      </w:pPr>
      <w:rPr>
        <w:rFonts w:ascii="Courier New" w:hAnsi="Courier New" w:cs="Courier New" w:hint="default"/>
      </w:rPr>
    </w:lvl>
    <w:lvl w:ilvl="8" w:tplc="04190005" w:tentative="1">
      <w:start w:val="1"/>
      <w:numFmt w:val="bullet"/>
      <w:lvlText w:val=""/>
      <w:lvlJc w:val="left"/>
      <w:pPr>
        <w:ind w:left="8040" w:hanging="360"/>
      </w:pPr>
      <w:rPr>
        <w:rFonts w:ascii="Wingdings" w:hAnsi="Wingdings" w:hint="default"/>
      </w:rPr>
    </w:lvl>
  </w:abstractNum>
  <w:abstractNum w:abstractNumId="27">
    <w:nsid w:val="4C0A6D35"/>
    <w:multiLevelType w:val="multilevel"/>
    <w:tmpl w:val="ADFABA76"/>
    <w:lvl w:ilvl="0">
      <w:start w:val="2"/>
      <w:numFmt w:val="decimal"/>
      <w:lvlText w:val="%1."/>
      <w:lvlJc w:val="left"/>
      <w:pPr>
        <w:ind w:left="450" w:hanging="450"/>
      </w:pPr>
      <w:rPr>
        <w:rFonts w:hint="default"/>
      </w:rPr>
    </w:lvl>
    <w:lvl w:ilvl="1">
      <w:start w:val="5"/>
      <w:numFmt w:val="decimal"/>
      <w:lvlText w:val="%1.%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28">
    <w:nsid w:val="4DCD072B"/>
    <w:multiLevelType w:val="singleLevel"/>
    <w:tmpl w:val="035AEE7C"/>
    <w:lvl w:ilvl="0">
      <w:start w:val="1"/>
      <w:numFmt w:val="bullet"/>
      <w:pStyle w:val="21"/>
      <w:lvlText w:val="­"/>
      <w:lvlJc w:val="left"/>
      <w:pPr>
        <w:tabs>
          <w:tab w:val="num" w:pos="360"/>
        </w:tabs>
        <w:ind w:left="0" w:firstLine="0"/>
      </w:pPr>
      <w:rPr>
        <w:rFonts w:ascii="Times New Roman" w:hAnsi="Times New Roman" w:hint="default"/>
      </w:rPr>
    </w:lvl>
  </w:abstractNum>
  <w:abstractNum w:abstractNumId="29">
    <w:nsid w:val="4DD93CCE"/>
    <w:multiLevelType w:val="multilevel"/>
    <w:tmpl w:val="04EE5EF4"/>
    <w:name w:val="Стиль Перечисление именованное3"/>
    <w:lvl w:ilvl="0">
      <w:start w:val="1"/>
      <w:numFmt w:val="russianLower"/>
      <w:suff w:val="space"/>
      <w:lvlText w:val="%1)"/>
      <w:lvlJc w:val="left"/>
      <w:pPr>
        <w:ind w:left="283" w:firstLine="851"/>
      </w:pPr>
    </w:lvl>
    <w:lvl w:ilvl="1">
      <w:start w:val="1"/>
      <w:numFmt w:val="decimal"/>
      <w:suff w:val="space"/>
      <w:lvlText w:val="%2)"/>
      <w:lvlJc w:val="left"/>
      <w:pPr>
        <w:ind w:left="1134" w:firstLine="850"/>
      </w:pPr>
    </w:lvl>
    <w:lvl w:ilvl="2">
      <w:start w:val="1"/>
      <w:numFmt w:val="bullet"/>
      <w:suff w:val="space"/>
      <w:lvlText w:val="-"/>
      <w:lvlJc w:val="left"/>
      <w:pPr>
        <w:ind w:left="1984" w:firstLine="851"/>
      </w:pPr>
    </w:lvl>
    <w:lvl w:ilvl="3">
      <w:start w:val="1"/>
      <w:numFmt w:val="bullet"/>
      <w:suff w:val="space"/>
      <w:lvlText w:val="-"/>
      <w:lvlJc w:val="left"/>
      <w:pPr>
        <w:ind w:left="2835" w:firstLine="850"/>
      </w:pPr>
    </w:lvl>
    <w:lvl w:ilvl="4">
      <w:start w:val="1"/>
      <w:numFmt w:val="bullet"/>
      <w:suff w:val="space"/>
      <w:lvlText w:val="-"/>
      <w:lvlJc w:val="left"/>
      <w:pPr>
        <w:ind w:left="3685" w:firstLine="850"/>
      </w:pPr>
    </w:lvl>
    <w:lvl w:ilvl="5">
      <w:start w:val="1"/>
      <w:numFmt w:val="bullet"/>
      <w:suff w:val="space"/>
      <w:lvlText w:val="-"/>
      <w:lvlJc w:val="left"/>
      <w:pPr>
        <w:ind w:left="4535" w:firstLine="851"/>
      </w:pPr>
    </w:lvl>
    <w:lvl w:ilvl="6">
      <w:start w:val="1"/>
      <w:numFmt w:val="bullet"/>
      <w:suff w:val="space"/>
      <w:lvlText w:val="-"/>
      <w:lvlJc w:val="left"/>
      <w:pPr>
        <w:ind w:left="5386" w:firstLine="850"/>
      </w:pPr>
    </w:lvl>
    <w:lvl w:ilvl="7">
      <w:start w:val="1"/>
      <w:numFmt w:val="bullet"/>
      <w:suff w:val="space"/>
      <w:lvlText w:val="-"/>
      <w:lvlJc w:val="left"/>
      <w:pPr>
        <w:ind w:left="6236" w:firstLine="851"/>
      </w:pPr>
    </w:lvl>
    <w:lvl w:ilvl="8">
      <w:start w:val="1"/>
      <w:numFmt w:val="bullet"/>
      <w:suff w:val="space"/>
      <w:lvlText w:val="-"/>
      <w:lvlJc w:val="left"/>
      <w:pPr>
        <w:ind w:left="7087" w:firstLine="850"/>
      </w:pPr>
    </w:lvl>
  </w:abstractNum>
  <w:abstractNum w:abstractNumId="30">
    <w:nsid w:val="51BB4354"/>
    <w:multiLevelType w:val="multilevel"/>
    <w:tmpl w:val="C324E87C"/>
    <w:styleLink w:val="a1"/>
    <w:lvl w:ilvl="0">
      <w:start w:val="1"/>
      <w:numFmt w:val="decimal"/>
      <w:pStyle w:val="a2"/>
      <w:lvlText w:val="%1"/>
      <w:lvlJc w:val="left"/>
      <w:pPr>
        <w:tabs>
          <w:tab w:val="num" w:pos="982"/>
        </w:tabs>
        <w:ind w:left="1135" w:firstLine="0"/>
      </w:pPr>
      <w:rPr>
        <w:rFonts w:ascii="Arial" w:hAnsi="Arial" w:hint="default"/>
        <w:sz w:val="24"/>
      </w:rPr>
    </w:lvl>
    <w:lvl w:ilvl="1">
      <w:start w:val="1"/>
      <w:numFmt w:val="decimal"/>
      <w:pStyle w:val="a3"/>
      <w:lvlText w:val="%1.%2"/>
      <w:lvlJc w:val="left"/>
      <w:pPr>
        <w:tabs>
          <w:tab w:val="num" w:pos="6085"/>
        </w:tabs>
        <w:ind w:left="6238" w:firstLine="0"/>
      </w:pPr>
      <w:rPr>
        <w:rFonts w:hint="default"/>
      </w:rPr>
    </w:lvl>
    <w:lvl w:ilvl="2">
      <w:start w:val="1"/>
      <w:numFmt w:val="decimal"/>
      <w:pStyle w:val="a4"/>
      <w:lvlText w:val="%1.%2.%3"/>
      <w:lvlJc w:val="left"/>
      <w:pPr>
        <w:tabs>
          <w:tab w:val="num" w:pos="567"/>
        </w:tabs>
        <w:ind w:left="720" w:firstLine="0"/>
      </w:pPr>
      <w:rPr>
        <w:rFonts w:hint="default"/>
      </w:rPr>
    </w:lvl>
    <w:lvl w:ilvl="3">
      <w:start w:val="1"/>
      <w:numFmt w:val="decimal"/>
      <w:pStyle w:val="a5"/>
      <w:lvlText w:val="%1.%2.%3.%4"/>
      <w:lvlJc w:val="left"/>
      <w:pPr>
        <w:tabs>
          <w:tab w:val="num" w:pos="567"/>
        </w:tabs>
        <w:ind w:left="720" w:firstLine="0"/>
      </w:pPr>
      <w:rPr>
        <w:rFonts w:hint="default"/>
      </w:rPr>
    </w:lvl>
    <w:lvl w:ilvl="4">
      <w:start w:val="1"/>
      <w:numFmt w:val="decimal"/>
      <w:pStyle w:val="a6"/>
      <w:lvlText w:val="%1.%2.%3.%4.%5"/>
      <w:lvlJc w:val="left"/>
      <w:pPr>
        <w:tabs>
          <w:tab w:val="num" w:pos="567"/>
        </w:tabs>
        <w:ind w:left="720" w:firstLine="0"/>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1">
    <w:nsid w:val="52152D9F"/>
    <w:multiLevelType w:val="multilevel"/>
    <w:tmpl w:val="F4EEF252"/>
    <w:lvl w:ilvl="0">
      <w:start w:val="2"/>
      <w:numFmt w:val="decimal"/>
      <w:lvlText w:val="%1."/>
      <w:lvlJc w:val="left"/>
      <w:pPr>
        <w:ind w:left="450" w:hanging="450"/>
      </w:pPr>
      <w:rPr>
        <w:rFonts w:hint="default"/>
      </w:rPr>
    </w:lvl>
    <w:lvl w:ilvl="1">
      <w:start w:val="8"/>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2">
    <w:nsid w:val="5A98442A"/>
    <w:multiLevelType w:val="multilevel"/>
    <w:tmpl w:val="6DCEE938"/>
    <w:lvl w:ilvl="0">
      <w:start w:val="2"/>
      <w:numFmt w:val="decimal"/>
      <w:lvlText w:val="%1."/>
      <w:lvlJc w:val="left"/>
      <w:pPr>
        <w:ind w:left="450" w:hanging="450"/>
      </w:pPr>
      <w:rPr>
        <w:rFonts w:hint="default"/>
      </w:rPr>
    </w:lvl>
    <w:lvl w:ilvl="1">
      <w:start w:val="2"/>
      <w:numFmt w:val="decimal"/>
      <w:lvlText w:val="%1.%2."/>
      <w:lvlJc w:val="left"/>
      <w:pPr>
        <w:ind w:left="2291" w:hanging="720"/>
      </w:pPr>
      <w:rPr>
        <w:rFonts w:hint="default"/>
      </w:rPr>
    </w:lvl>
    <w:lvl w:ilvl="2">
      <w:start w:val="1"/>
      <w:numFmt w:val="decimal"/>
      <w:lvlText w:val="%1.%2.%3."/>
      <w:lvlJc w:val="left"/>
      <w:pPr>
        <w:ind w:left="3862" w:hanging="720"/>
      </w:pPr>
      <w:rPr>
        <w:rFonts w:hint="default"/>
      </w:rPr>
    </w:lvl>
    <w:lvl w:ilvl="3">
      <w:start w:val="1"/>
      <w:numFmt w:val="decimal"/>
      <w:lvlText w:val="%1.%2.%3.%4."/>
      <w:lvlJc w:val="left"/>
      <w:pPr>
        <w:ind w:left="5793" w:hanging="1080"/>
      </w:pPr>
      <w:rPr>
        <w:rFonts w:hint="default"/>
      </w:rPr>
    </w:lvl>
    <w:lvl w:ilvl="4">
      <w:start w:val="1"/>
      <w:numFmt w:val="decimal"/>
      <w:lvlText w:val="%1.%2.%3.%4.%5."/>
      <w:lvlJc w:val="left"/>
      <w:pPr>
        <w:ind w:left="7364" w:hanging="1080"/>
      </w:pPr>
      <w:rPr>
        <w:rFonts w:hint="default"/>
      </w:rPr>
    </w:lvl>
    <w:lvl w:ilvl="5">
      <w:start w:val="1"/>
      <w:numFmt w:val="decimal"/>
      <w:lvlText w:val="%1.%2.%3.%4.%5.%6."/>
      <w:lvlJc w:val="left"/>
      <w:pPr>
        <w:ind w:left="9295" w:hanging="1440"/>
      </w:pPr>
      <w:rPr>
        <w:rFonts w:hint="default"/>
      </w:rPr>
    </w:lvl>
    <w:lvl w:ilvl="6">
      <w:start w:val="1"/>
      <w:numFmt w:val="decimal"/>
      <w:lvlText w:val="%1.%2.%3.%4.%5.%6.%7."/>
      <w:lvlJc w:val="left"/>
      <w:pPr>
        <w:ind w:left="11226" w:hanging="1800"/>
      </w:pPr>
      <w:rPr>
        <w:rFonts w:hint="default"/>
      </w:rPr>
    </w:lvl>
    <w:lvl w:ilvl="7">
      <w:start w:val="1"/>
      <w:numFmt w:val="decimal"/>
      <w:lvlText w:val="%1.%2.%3.%4.%5.%6.%7.%8."/>
      <w:lvlJc w:val="left"/>
      <w:pPr>
        <w:ind w:left="12797" w:hanging="1800"/>
      </w:pPr>
      <w:rPr>
        <w:rFonts w:hint="default"/>
      </w:rPr>
    </w:lvl>
    <w:lvl w:ilvl="8">
      <w:start w:val="1"/>
      <w:numFmt w:val="decimal"/>
      <w:lvlText w:val="%1.%2.%3.%4.%5.%6.%7.%8.%9."/>
      <w:lvlJc w:val="left"/>
      <w:pPr>
        <w:ind w:left="14728" w:hanging="2160"/>
      </w:pPr>
      <w:rPr>
        <w:rFonts w:hint="default"/>
      </w:rPr>
    </w:lvl>
  </w:abstractNum>
  <w:abstractNum w:abstractNumId="33">
    <w:nsid w:val="5CB43F46"/>
    <w:multiLevelType w:val="multilevel"/>
    <w:tmpl w:val="2D92BCD4"/>
    <w:lvl w:ilvl="0">
      <w:start w:val="2"/>
      <w:numFmt w:val="decimal"/>
      <w:lvlText w:val="%1."/>
      <w:lvlJc w:val="left"/>
      <w:pPr>
        <w:ind w:left="450" w:hanging="450"/>
      </w:pPr>
      <w:rPr>
        <w:rFonts w:hint="default"/>
      </w:rPr>
    </w:lvl>
    <w:lvl w:ilvl="1">
      <w:start w:val="6"/>
      <w:numFmt w:val="decimal"/>
      <w:lvlText w:val="%1.%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34">
    <w:nsid w:val="5CE92331"/>
    <w:multiLevelType w:val="multilevel"/>
    <w:tmpl w:val="AD62F8E8"/>
    <w:lvl w:ilvl="0">
      <w:start w:val="2"/>
      <w:numFmt w:val="decimal"/>
      <w:lvlText w:val="%1."/>
      <w:lvlJc w:val="left"/>
      <w:pPr>
        <w:ind w:left="450" w:hanging="450"/>
      </w:pPr>
      <w:rPr>
        <w:rFonts w:hint="default"/>
      </w:rPr>
    </w:lvl>
    <w:lvl w:ilvl="1">
      <w:start w:val="4"/>
      <w:numFmt w:val="decimal"/>
      <w:lvlText w:val="%1.%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35">
    <w:nsid w:val="60AA2D61"/>
    <w:multiLevelType w:val="multilevel"/>
    <w:tmpl w:val="4C1A0D14"/>
    <w:lvl w:ilvl="0">
      <w:start w:val="1"/>
      <w:numFmt w:val="decimal"/>
      <w:lvlText w:val="%1."/>
      <w:lvlJc w:val="left"/>
      <w:pPr>
        <w:ind w:left="360" w:hanging="360"/>
      </w:pPr>
    </w:lvl>
    <w:lvl w:ilvl="1">
      <w:start w:val="1"/>
      <w:numFmt w:val="decimal"/>
      <w:pStyle w:val="a7"/>
      <w:lvlText w:val="%1.%2."/>
      <w:lvlJc w:val="left"/>
      <w:pPr>
        <w:ind w:left="1142" w:hanging="432"/>
      </w:pPr>
    </w:lvl>
    <w:lvl w:ilvl="2">
      <w:start w:val="1"/>
      <w:numFmt w:val="decimal"/>
      <w:pStyle w:val="a7"/>
      <w:lvlText w:val="%1.%2.%3."/>
      <w:lvlJc w:val="left"/>
      <w:pPr>
        <w:ind w:left="5325" w:hanging="504"/>
      </w:pPr>
    </w:lvl>
    <w:lvl w:ilvl="3">
      <w:start w:val="1"/>
      <w:numFmt w:val="decimal"/>
      <w:lvlText w:val="%1.%2.%3.%4."/>
      <w:lvlJc w:val="left"/>
      <w:pPr>
        <w:ind w:left="1500" w:hanging="648"/>
      </w:pPr>
      <w:rPr>
        <w:b w:val="0"/>
        <w:lang w:val="ru-RU"/>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nsid w:val="662E32C2"/>
    <w:multiLevelType w:val="hybridMultilevel"/>
    <w:tmpl w:val="1820C136"/>
    <w:lvl w:ilvl="0" w:tplc="FFFFFFFF">
      <w:start w:val="1"/>
      <w:numFmt w:val="bullet"/>
      <w:lvlText w:val="–"/>
      <w:lvlJc w:val="left"/>
      <w:pPr>
        <w:tabs>
          <w:tab w:val="num" w:pos="1069"/>
        </w:tabs>
        <w:ind w:left="1069" w:hanging="360"/>
      </w:pPr>
      <w:rPr>
        <w:rFonts w:ascii="Times New Roman" w:cs="Times New Roman" w:hint="default"/>
      </w:rPr>
    </w:lvl>
    <w:lvl w:ilvl="1" w:tplc="FFFFFFFF" w:tentative="1">
      <w:start w:val="1"/>
      <w:numFmt w:val="bullet"/>
      <w:lvlText w:val="o"/>
      <w:lvlJc w:val="left"/>
      <w:pPr>
        <w:tabs>
          <w:tab w:val="num" w:pos="2149"/>
        </w:tabs>
        <w:ind w:left="2149" w:hanging="360"/>
      </w:pPr>
      <w:rPr>
        <w:rFonts w:ascii="Courier New" w:hAnsi="Courier New" w:hint="default"/>
      </w:rPr>
    </w:lvl>
    <w:lvl w:ilvl="2" w:tplc="FFFFFFFF" w:tentative="1">
      <w:start w:val="1"/>
      <w:numFmt w:val="bullet"/>
      <w:lvlText w:val=""/>
      <w:lvlJc w:val="left"/>
      <w:pPr>
        <w:tabs>
          <w:tab w:val="num" w:pos="2869"/>
        </w:tabs>
        <w:ind w:left="2869" w:hanging="360"/>
      </w:pPr>
      <w:rPr>
        <w:rFonts w:ascii="Wingdings" w:hAnsi="Wingdings" w:hint="default"/>
      </w:rPr>
    </w:lvl>
    <w:lvl w:ilvl="3" w:tplc="FFFFFFFF" w:tentative="1">
      <w:start w:val="1"/>
      <w:numFmt w:val="bullet"/>
      <w:lvlText w:val=""/>
      <w:lvlJc w:val="left"/>
      <w:pPr>
        <w:tabs>
          <w:tab w:val="num" w:pos="3589"/>
        </w:tabs>
        <w:ind w:left="3589" w:hanging="360"/>
      </w:pPr>
      <w:rPr>
        <w:rFonts w:ascii="Symbol" w:hAnsi="Symbol" w:hint="default"/>
      </w:rPr>
    </w:lvl>
    <w:lvl w:ilvl="4" w:tplc="FFFFFFFF" w:tentative="1">
      <w:start w:val="1"/>
      <w:numFmt w:val="bullet"/>
      <w:lvlText w:val="o"/>
      <w:lvlJc w:val="left"/>
      <w:pPr>
        <w:tabs>
          <w:tab w:val="num" w:pos="4309"/>
        </w:tabs>
        <w:ind w:left="4309" w:hanging="360"/>
      </w:pPr>
      <w:rPr>
        <w:rFonts w:ascii="Courier New" w:hAnsi="Courier New" w:hint="default"/>
      </w:rPr>
    </w:lvl>
    <w:lvl w:ilvl="5" w:tplc="FFFFFFFF" w:tentative="1">
      <w:start w:val="1"/>
      <w:numFmt w:val="bullet"/>
      <w:lvlText w:val=""/>
      <w:lvlJc w:val="left"/>
      <w:pPr>
        <w:tabs>
          <w:tab w:val="num" w:pos="5029"/>
        </w:tabs>
        <w:ind w:left="5029" w:hanging="360"/>
      </w:pPr>
      <w:rPr>
        <w:rFonts w:ascii="Wingdings" w:hAnsi="Wingdings" w:hint="default"/>
      </w:rPr>
    </w:lvl>
    <w:lvl w:ilvl="6" w:tplc="FFFFFFFF" w:tentative="1">
      <w:start w:val="1"/>
      <w:numFmt w:val="bullet"/>
      <w:lvlText w:val=""/>
      <w:lvlJc w:val="left"/>
      <w:pPr>
        <w:tabs>
          <w:tab w:val="num" w:pos="5749"/>
        </w:tabs>
        <w:ind w:left="5749" w:hanging="360"/>
      </w:pPr>
      <w:rPr>
        <w:rFonts w:ascii="Symbol" w:hAnsi="Symbol" w:hint="default"/>
      </w:rPr>
    </w:lvl>
    <w:lvl w:ilvl="7" w:tplc="FFFFFFFF" w:tentative="1">
      <w:start w:val="1"/>
      <w:numFmt w:val="bullet"/>
      <w:lvlText w:val="o"/>
      <w:lvlJc w:val="left"/>
      <w:pPr>
        <w:tabs>
          <w:tab w:val="num" w:pos="6469"/>
        </w:tabs>
        <w:ind w:left="6469" w:hanging="360"/>
      </w:pPr>
      <w:rPr>
        <w:rFonts w:ascii="Courier New" w:hAnsi="Courier New" w:hint="default"/>
      </w:rPr>
    </w:lvl>
    <w:lvl w:ilvl="8" w:tplc="FFFFFFFF" w:tentative="1">
      <w:start w:val="1"/>
      <w:numFmt w:val="bullet"/>
      <w:lvlText w:val=""/>
      <w:lvlJc w:val="left"/>
      <w:pPr>
        <w:tabs>
          <w:tab w:val="num" w:pos="7189"/>
        </w:tabs>
        <w:ind w:left="7189" w:hanging="360"/>
      </w:pPr>
      <w:rPr>
        <w:rFonts w:ascii="Wingdings" w:hAnsi="Wingdings" w:hint="default"/>
      </w:rPr>
    </w:lvl>
  </w:abstractNum>
  <w:abstractNum w:abstractNumId="37">
    <w:nsid w:val="680C6935"/>
    <w:multiLevelType w:val="hybridMultilevel"/>
    <w:tmpl w:val="D41E2128"/>
    <w:lvl w:ilvl="0" w:tplc="5384473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69286959"/>
    <w:multiLevelType w:val="singleLevel"/>
    <w:tmpl w:val="7AAA3E5E"/>
    <w:lvl w:ilvl="0">
      <w:numFmt w:val="bullet"/>
      <w:pStyle w:val="a8"/>
      <w:lvlText w:val="-"/>
      <w:lvlJc w:val="left"/>
      <w:pPr>
        <w:tabs>
          <w:tab w:val="num" w:pos="360"/>
        </w:tabs>
        <w:ind w:left="360" w:hanging="360"/>
      </w:pPr>
    </w:lvl>
  </w:abstractNum>
  <w:abstractNum w:abstractNumId="39">
    <w:nsid w:val="69604F62"/>
    <w:multiLevelType w:val="hybridMultilevel"/>
    <w:tmpl w:val="D2BAC372"/>
    <w:lvl w:ilvl="0" w:tplc="5384473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6B1F5A77"/>
    <w:multiLevelType w:val="multilevel"/>
    <w:tmpl w:val="9AB0F5A0"/>
    <w:lvl w:ilvl="0">
      <w:start w:val="2"/>
      <w:numFmt w:val="decimal"/>
      <w:lvlText w:val="%1."/>
      <w:lvlJc w:val="left"/>
      <w:pPr>
        <w:ind w:left="450" w:hanging="450"/>
      </w:pPr>
      <w:rPr>
        <w:rFonts w:hint="default"/>
      </w:rPr>
    </w:lvl>
    <w:lvl w:ilvl="1">
      <w:start w:val="7"/>
      <w:numFmt w:val="decimal"/>
      <w:lvlText w:val="%1.%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41">
    <w:nsid w:val="70D2751E"/>
    <w:multiLevelType w:val="hybridMultilevel"/>
    <w:tmpl w:val="6CBE573A"/>
    <w:lvl w:ilvl="0" w:tplc="FFFFFFFF">
      <w:start w:val="1"/>
      <w:numFmt w:val="decimal"/>
      <w:lvlText w:val="%1."/>
      <w:lvlJc w:val="left"/>
      <w:pPr>
        <w:tabs>
          <w:tab w:val="num" w:pos="928"/>
        </w:tabs>
        <w:ind w:left="928" w:hanging="360"/>
      </w:pPr>
      <w:rPr>
        <w:rFonts w:hint="default"/>
      </w:rPr>
    </w:lvl>
    <w:lvl w:ilvl="1" w:tplc="FFFFFFFF">
      <w:numFmt w:val="none"/>
      <w:pStyle w:val="22"/>
      <w:lvlText w:val=""/>
      <w:lvlJc w:val="left"/>
      <w:pPr>
        <w:tabs>
          <w:tab w:val="num" w:pos="360"/>
        </w:tabs>
      </w:pPr>
    </w:lvl>
    <w:lvl w:ilvl="2" w:tplc="FFFFFFFF">
      <w:numFmt w:val="none"/>
      <w:lvlText w:val=""/>
      <w:lvlJc w:val="left"/>
      <w:pPr>
        <w:tabs>
          <w:tab w:val="num" w:pos="360"/>
        </w:tabs>
      </w:pPr>
    </w:lvl>
    <w:lvl w:ilvl="3" w:tplc="FFFFFFFF">
      <w:numFmt w:val="none"/>
      <w:lvlText w:val=""/>
      <w:lvlJc w:val="left"/>
      <w:pPr>
        <w:tabs>
          <w:tab w:val="num" w:pos="360"/>
        </w:tabs>
      </w:pPr>
    </w:lvl>
    <w:lvl w:ilvl="4" w:tplc="FFFFFFFF">
      <w:numFmt w:val="none"/>
      <w:lvlText w:val=""/>
      <w:lvlJc w:val="left"/>
      <w:pPr>
        <w:tabs>
          <w:tab w:val="num" w:pos="360"/>
        </w:tabs>
      </w:pPr>
    </w:lvl>
    <w:lvl w:ilvl="5" w:tplc="FFFFFFFF">
      <w:numFmt w:val="none"/>
      <w:lvlText w:val=""/>
      <w:lvlJc w:val="left"/>
      <w:pPr>
        <w:tabs>
          <w:tab w:val="num" w:pos="360"/>
        </w:tabs>
      </w:pPr>
    </w:lvl>
    <w:lvl w:ilvl="6" w:tplc="FFFFFFFF">
      <w:numFmt w:val="none"/>
      <w:lvlText w:val=""/>
      <w:lvlJc w:val="left"/>
      <w:pPr>
        <w:tabs>
          <w:tab w:val="num" w:pos="360"/>
        </w:tabs>
      </w:pPr>
    </w:lvl>
    <w:lvl w:ilvl="7" w:tplc="FFFFFFFF">
      <w:numFmt w:val="none"/>
      <w:lvlText w:val=""/>
      <w:lvlJc w:val="left"/>
      <w:pPr>
        <w:tabs>
          <w:tab w:val="num" w:pos="360"/>
        </w:tabs>
      </w:pPr>
    </w:lvl>
    <w:lvl w:ilvl="8" w:tplc="FFFFFFFF">
      <w:numFmt w:val="none"/>
      <w:lvlText w:val=""/>
      <w:lvlJc w:val="left"/>
      <w:pPr>
        <w:tabs>
          <w:tab w:val="num" w:pos="360"/>
        </w:tabs>
      </w:pPr>
    </w:lvl>
  </w:abstractNum>
  <w:abstractNum w:abstractNumId="42">
    <w:nsid w:val="75AD2F1A"/>
    <w:multiLevelType w:val="multilevel"/>
    <w:tmpl w:val="385813F0"/>
    <w:lvl w:ilvl="0">
      <w:start w:val="1"/>
      <w:numFmt w:val="decimal"/>
      <w:pStyle w:val="S1"/>
      <w:lvlText w:val="%1"/>
      <w:lvlJc w:val="center"/>
      <w:pPr>
        <w:tabs>
          <w:tab w:val="num" w:pos="907"/>
        </w:tabs>
        <w:ind w:left="340" w:firstLine="284"/>
      </w:pPr>
      <w:rPr>
        <w:b/>
        <w:i w:val="0"/>
        <w:color w:val="auto"/>
      </w:rPr>
    </w:lvl>
    <w:lvl w:ilvl="1">
      <w:start w:val="1"/>
      <w:numFmt w:val="decimal"/>
      <w:pStyle w:val="ConsTitle"/>
      <w:lvlText w:val="7.%2"/>
      <w:lvlJc w:val="left"/>
      <w:pPr>
        <w:tabs>
          <w:tab w:val="num" w:pos="1287"/>
        </w:tabs>
        <w:ind w:left="323" w:firstLine="397"/>
      </w:pPr>
      <w:rPr>
        <w:b w:val="0"/>
        <w:i w:val="0"/>
      </w:rPr>
    </w:lvl>
    <w:lvl w:ilvl="2">
      <w:start w:val="1"/>
      <w:numFmt w:val="decimal"/>
      <w:lvlText w:val="3.2.%3"/>
      <w:lvlJc w:val="left"/>
      <w:pPr>
        <w:tabs>
          <w:tab w:val="num" w:pos="2587"/>
        </w:tabs>
        <w:ind w:left="1566" w:firstLine="737"/>
      </w:pPr>
      <w:rPr>
        <w:rFonts w:ascii="Times New Roman" w:hAnsi="Times New Roman" w:cs="Times New Roman" w:hint="default"/>
        <w:b w:val="0"/>
        <w:bCs w:val="0"/>
        <w:i w:val="0"/>
        <w:iCs w:val="0"/>
        <w:caps w:val="0"/>
        <w:smallCaps w:val="0"/>
        <w:strike w:val="0"/>
        <w:dstrike w:val="0"/>
        <w:vanish w:val="0"/>
        <w:webHidden w:val="0"/>
        <w:color w:val="000000"/>
        <w:spacing w:val="0"/>
        <w:kern w:val="0"/>
        <w:position w:val="0"/>
        <w:u w:val="none"/>
        <w:effect w:val="none"/>
        <w:vertAlign w:val="baseline"/>
        <w:em w:val="none"/>
        <w:specVanish w:val="0"/>
      </w:rPr>
    </w:lvl>
    <w:lvl w:ilvl="3">
      <w:start w:val="1"/>
      <w:numFmt w:val="decimal"/>
      <w:pStyle w:val="S4"/>
      <w:lvlText w:val="%1.%2.%3.%4"/>
      <w:lvlJc w:val="left"/>
      <w:pPr>
        <w:tabs>
          <w:tab w:val="num" w:pos="3726"/>
        </w:tabs>
        <w:ind w:left="3726" w:hanging="720"/>
      </w:pPr>
    </w:lvl>
    <w:lvl w:ilvl="4">
      <w:start w:val="1"/>
      <w:numFmt w:val="decimal"/>
      <w:lvlText w:val="%1.%2.%3.%4.%5"/>
      <w:lvlJc w:val="left"/>
      <w:pPr>
        <w:tabs>
          <w:tab w:val="num" w:pos="4446"/>
        </w:tabs>
        <w:ind w:left="4446" w:hanging="1080"/>
      </w:pPr>
    </w:lvl>
    <w:lvl w:ilvl="5">
      <w:start w:val="1"/>
      <w:numFmt w:val="decimal"/>
      <w:lvlText w:val="%1.%2.%3.%4.%5.%6"/>
      <w:lvlJc w:val="left"/>
      <w:pPr>
        <w:tabs>
          <w:tab w:val="num" w:pos="4806"/>
        </w:tabs>
        <w:ind w:left="4806" w:hanging="1080"/>
      </w:pPr>
    </w:lvl>
    <w:lvl w:ilvl="6">
      <w:start w:val="1"/>
      <w:numFmt w:val="decimal"/>
      <w:lvlText w:val="%1.%2.%3.%4.%5.%6.%7"/>
      <w:lvlJc w:val="left"/>
      <w:pPr>
        <w:tabs>
          <w:tab w:val="num" w:pos="5526"/>
        </w:tabs>
        <w:ind w:left="5526" w:hanging="1440"/>
      </w:pPr>
    </w:lvl>
    <w:lvl w:ilvl="7">
      <w:start w:val="1"/>
      <w:numFmt w:val="decimal"/>
      <w:lvlText w:val="%1.%2.%3.%4.%5.%6.%7.%8"/>
      <w:lvlJc w:val="left"/>
      <w:pPr>
        <w:tabs>
          <w:tab w:val="num" w:pos="5886"/>
        </w:tabs>
        <w:ind w:left="5886" w:hanging="1440"/>
      </w:pPr>
    </w:lvl>
    <w:lvl w:ilvl="8">
      <w:start w:val="1"/>
      <w:numFmt w:val="decimal"/>
      <w:lvlText w:val="%1.%2.%3.%4.%5.%6.%7.%8.%9"/>
      <w:lvlJc w:val="left"/>
      <w:pPr>
        <w:tabs>
          <w:tab w:val="num" w:pos="6606"/>
        </w:tabs>
        <w:ind w:left="6606" w:hanging="1800"/>
      </w:pPr>
    </w:lvl>
  </w:abstractNum>
  <w:num w:numId="1">
    <w:abstractNumId w:val="12"/>
  </w:num>
  <w:num w:numId="2">
    <w:abstractNumId w:val="7"/>
  </w:num>
  <w:num w:numId="3">
    <w:abstractNumId w:val="28"/>
  </w:num>
  <w:num w:numId="4">
    <w:abstractNumId w:val="1"/>
  </w:num>
  <w:num w:numId="5">
    <w:abstractNumId w:val="30"/>
  </w:num>
  <w:num w:numId="6">
    <w:abstractNumId w:val="35"/>
  </w:num>
  <w:num w:numId="7">
    <w:abstractNumId w:val="42"/>
  </w:num>
  <w:num w:numId="8">
    <w:abstractNumId w:val="0"/>
  </w:num>
  <w:num w:numId="9">
    <w:abstractNumId w:val="24"/>
  </w:num>
  <w:num w:numId="10">
    <w:abstractNumId w:val="6"/>
  </w:num>
  <w:num w:numId="11">
    <w:abstractNumId w:val="20"/>
  </w:num>
  <w:num w:numId="12">
    <w:abstractNumId w:val="13"/>
  </w:num>
  <w:num w:numId="13">
    <w:abstractNumId w:val="31"/>
  </w:num>
  <w:num w:numId="14">
    <w:abstractNumId w:val="40"/>
  </w:num>
  <w:num w:numId="15">
    <w:abstractNumId w:val="33"/>
  </w:num>
  <w:num w:numId="16">
    <w:abstractNumId w:val="27"/>
  </w:num>
  <w:num w:numId="17">
    <w:abstractNumId w:val="34"/>
  </w:num>
  <w:num w:numId="18">
    <w:abstractNumId w:val="22"/>
  </w:num>
  <w:num w:numId="19">
    <w:abstractNumId w:val="32"/>
  </w:num>
  <w:num w:numId="20">
    <w:abstractNumId w:val="25"/>
  </w:num>
  <w:num w:numId="21">
    <w:abstractNumId w:val="16"/>
  </w:num>
  <w:num w:numId="22">
    <w:abstractNumId w:val="23"/>
  </w:num>
  <w:num w:numId="23">
    <w:abstractNumId w:val="37"/>
  </w:num>
  <w:num w:numId="24">
    <w:abstractNumId w:val="9"/>
  </w:num>
  <w:num w:numId="25">
    <w:abstractNumId w:val="39"/>
  </w:num>
  <w:num w:numId="26">
    <w:abstractNumId w:val="17"/>
  </w:num>
  <w:num w:numId="27">
    <w:abstractNumId w:val="10"/>
  </w:num>
  <w:num w:numId="28">
    <w:abstractNumId w:val="15"/>
  </w:num>
  <w:num w:numId="29">
    <w:abstractNumId w:val="4"/>
  </w:num>
  <w:num w:numId="30">
    <w:abstractNumId w:val="3"/>
  </w:num>
  <w:num w:numId="31">
    <w:abstractNumId w:val="5"/>
  </w:num>
  <w:num w:numId="32">
    <w:abstractNumId w:val="11"/>
  </w:num>
  <w:num w:numId="33">
    <w:abstractNumId w:val="29"/>
    <w:lvlOverride w:ilvl="0">
      <w:startOverride w:val="1"/>
    </w:lvlOverride>
    <w:lvlOverride w:ilvl="1">
      <w:startOverride w:val="1"/>
    </w:lvlOverride>
    <w:lvlOverride w:ilvl="2"/>
    <w:lvlOverride w:ilvl="3"/>
    <w:lvlOverride w:ilvl="4"/>
    <w:lvlOverride w:ilvl="5"/>
    <w:lvlOverride w:ilvl="6"/>
    <w:lvlOverride w:ilvl="7"/>
    <w:lvlOverride w:ilvl="8"/>
  </w:num>
  <w:num w:numId="34">
    <w:abstractNumId w:val="2"/>
  </w:num>
  <w:num w:numId="35">
    <w:abstractNumId w:val="8"/>
  </w:num>
  <w:num w:numId="36">
    <w:abstractNumId w:val="41"/>
  </w:num>
  <w:num w:numId="37">
    <w:abstractNumId w:val="14"/>
  </w:num>
  <w:num w:numId="38">
    <w:abstractNumId w:val="19"/>
  </w:num>
  <w:num w:numId="39">
    <w:abstractNumId w:val="18"/>
  </w:num>
  <w:num w:numId="40">
    <w:abstractNumId w:val="21"/>
  </w:num>
  <w:num w:numId="41">
    <w:abstractNumId w:val="36"/>
  </w:num>
  <w:num w:numId="42">
    <w:abstractNumId w:val="26"/>
  </w:num>
  <w:num w:numId="43">
    <w:abstractNumId w:val="38"/>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2"/>
  <w:activeWritingStyle w:appName="MSWord" w:lang="ru-RU" w:vendorID="64" w:dllVersion="131078" w:nlCheck="1" w:checkStyle="0"/>
  <w:activeWritingStyle w:appName="MSWord" w:lang="en-US" w:vendorID="64" w:dllVersion="131078" w:nlCheck="1" w:checkStyle="1"/>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1A37"/>
    <w:rsid w:val="00017CBA"/>
    <w:rsid w:val="00031848"/>
    <w:rsid w:val="00072EF5"/>
    <w:rsid w:val="000825E5"/>
    <w:rsid w:val="000E44D6"/>
    <w:rsid w:val="000F0808"/>
    <w:rsid w:val="001017A1"/>
    <w:rsid w:val="00101908"/>
    <w:rsid w:val="001160C5"/>
    <w:rsid w:val="00166D44"/>
    <w:rsid w:val="001E1A37"/>
    <w:rsid w:val="001E5217"/>
    <w:rsid w:val="00230AA5"/>
    <w:rsid w:val="00241EA8"/>
    <w:rsid w:val="0027546D"/>
    <w:rsid w:val="00286610"/>
    <w:rsid w:val="00292D1C"/>
    <w:rsid w:val="002F4F08"/>
    <w:rsid w:val="00305E43"/>
    <w:rsid w:val="00307ABD"/>
    <w:rsid w:val="00333CEC"/>
    <w:rsid w:val="00345C46"/>
    <w:rsid w:val="0038390C"/>
    <w:rsid w:val="003A4888"/>
    <w:rsid w:val="003E174B"/>
    <w:rsid w:val="00417C66"/>
    <w:rsid w:val="00427424"/>
    <w:rsid w:val="00440C9E"/>
    <w:rsid w:val="00445816"/>
    <w:rsid w:val="00453D60"/>
    <w:rsid w:val="0049225E"/>
    <w:rsid w:val="004A264F"/>
    <w:rsid w:val="004B088D"/>
    <w:rsid w:val="004B301E"/>
    <w:rsid w:val="004B5859"/>
    <w:rsid w:val="004E420F"/>
    <w:rsid w:val="0053104E"/>
    <w:rsid w:val="00540DB0"/>
    <w:rsid w:val="005812BE"/>
    <w:rsid w:val="005B509D"/>
    <w:rsid w:val="006258DD"/>
    <w:rsid w:val="00726FA8"/>
    <w:rsid w:val="0075535D"/>
    <w:rsid w:val="00770894"/>
    <w:rsid w:val="00790704"/>
    <w:rsid w:val="007A700B"/>
    <w:rsid w:val="00831C73"/>
    <w:rsid w:val="00846A61"/>
    <w:rsid w:val="00851920"/>
    <w:rsid w:val="0089334B"/>
    <w:rsid w:val="008B5048"/>
    <w:rsid w:val="0094432B"/>
    <w:rsid w:val="009459FF"/>
    <w:rsid w:val="00955163"/>
    <w:rsid w:val="009829F1"/>
    <w:rsid w:val="00982F40"/>
    <w:rsid w:val="0098533C"/>
    <w:rsid w:val="009A5CF8"/>
    <w:rsid w:val="00A13BA6"/>
    <w:rsid w:val="00A2733D"/>
    <w:rsid w:val="00A77A2C"/>
    <w:rsid w:val="00AB142A"/>
    <w:rsid w:val="00AC5F63"/>
    <w:rsid w:val="00AF4863"/>
    <w:rsid w:val="00B00941"/>
    <w:rsid w:val="00B0457A"/>
    <w:rsid w:val="00B63EB4"/>
    <w:rsid w:val="00B75571"/>
    <w:rsid w:val="00B97CDD"/>
    <w:rsid w:val="00BC4B71"/>
    <w:rsid w:val="00BC6ACF"/>
    <w:rsid w:val="00BD3FAC"/>
    <w:rsid w:val="00C05115"/>
    <w:rsid w:val="00C363F8"/>
    <w:rsid w:val="00C672FD"/>
    <w:rsid w:val="00C845ED"/>
    <w:rsid w:val="00CA2829"/>
    <w:rsid w:val="00CA5300"/>
    <w:rsid w:val="00CC53C7"/>
    <w:rsid w:val="00DB2891"/>
    <w:rsid w:val="00DD2263"/>
    <w:rsid w:val="00DF452C"/>
    <w:rsid w:val="00E145B6"/>
    <w:rsid w:val="00E31BB9"/>
    <w:rsid w:val="00E46C7C"/>
    <w:rsid w:val="00E80B11"/>
    <w:rsid w:val="00E81620"/>
    <w:rsid w:val="00E918CB"/>
    <w:rsid w:val="00EC10D6"/>
    <w:rsid w:val="00ED437A"/>
    <w:rsid w:val="00EE02A9"/>
    <w:rsid w:val="00EF062D"/>
    <w:rsid w:val="00F039D6"/>
    <w:rsid w:val="00F772F3"/>
    <w:rsid w:val="00F83E61"/>
    <w:rsid w:val="00F911BC"/>
    <w:rsid w:val="00FA5DB6"/>
    <w:rsid w:val="00FA6155"/>
    <w:rsid w:val="00FA7A21"/>
    <w:rsid w:val="00FE41C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qFormat="1"/>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footnote text" w:uiPriority="0"/>
    <w:lsdException w:name="annotation text" w:uiPriority="0"/>
    <w:lsdException w:name="footer" w:uiPriority="0"/>
    <w:lsdException w:name="caption" w:uiPriority="0" w:qFormat="1"/>
    <w:lsdException w:name="table of figures" w:uiPriority="0"/>
    <w:lsdException w:name="envelope address" w:uiPriority="0"/>
    <w:lsdException w:name="footnote reference" w:uiPriority="0"/>
    <w:lsdException w:name="annotation reference" w:uiPriority="0"/>
    <w:lsdException w:name="page number" w:uiPriority="0"/>
    <w:lsdException w:name="List" w:uiPriority="0"/>
    <w:lsdException w:name="List Number" w:uiPriority="0"/>
    <w:lsdException w:name="List 2" w:uiPriority="0"/>
    <w:lsdException w:name="List Bullet 2" w:uiPriority="0"/>
    <w:lsdException w:name="List Bullet 4" w:uiPriority="0"/>
    <w:lsdException w:name="Title" w:semiHidden="0" w:uiPriority="0" w:unhideWhenUsed="0" w:qFormat="1"/>
    <w:lsdException w:name="Signature" w:uiPriority="0"/>
    <w:lsdException w:name="Default Paragraph Font" w:uiPriority="1"/>
    <w:lsdException w:name="Body Text" w:uiPriority="0"/>
    <w:lsdException w:name="Body Text Indent" w:uiPriority="0"/>
    <w:lsdException w:name="List Continue 2" w:uiPriority="0"/>
    <w:lsdException w:name="Subtitle" w:semiHidden="0" w:uiPriority="0" w:unhideWhenUsed="0" w:qFormat="1"/>
    <w:lsdException w:name="Body Text First Indent" w:uiPriority="0"/>
    <w:lsdException w:name="Body Text First Indent 2"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HTML Preformatted" w:uiPriority="0"/>
    <w:lsdException w:name="annotation subject" w:uiPriority="0"/>
    <w:lsdException w:name="Table Grid 5"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9">
    <w:name w:val="Normal"/>
    <w:qFormat/>
    <w:rsid w:val="001017A1"/>
    <w:pPr>
      <w:spacing w:after="0" w:line="240" w:lineRule="auto"/>
    </w:pPr>
    <w:rPr>
      <w:rFonts w:ascii="Times New Roman" w:eastAsia="Times New Roman" w:hAnsi="Times New Roman" w:cs="Times New Roman"/>
      <w:sz w:val="24"/>
      <w:szCs w:val="24"/>
      <w:lang w:eastAsia="ru-RU"/>
    </w:rPr>
  </w:style>
  <w:style w:type="paragraph" w:styleId="11">
    <w:name w:val="heading 1"/>
    <w:aliases w:val="Заголовок 1 Знак Знак,Gliederung1,РАЗДЕЛ,ГЛАВА,Caaieiaie aei?ac,Заголовок 1 Знак2 Знак Знак,Заголовок 1 Знак1 Знак Знак Знак,Заголовок 1 Знак Знак Знак Знак Знак,Заголовок 1 Знак2 Знак Знак Знак Знак Знак,новая страни,новая страница,Глава 1"/>
    <w:basedOn w:val="a9"/>
    <w:next w:val="a9"/>
    <w:link w:val="12"/>
    <w:qFormat/>
    <w:rsid w:val="001017A1"/>
    <w:pPr>
      <w:keepNext/>
      <w:spacing w:before="240" w:after="240"/>
      <w:ind w:right="1134"/>
      <w:outlineLvl w:val="0"/>
    </w:pPr>
    <w:rPr>
      <w:rFonts w:ascii="Arial" w:hAnsi="Arial"/>
      <w:b/>
      <w:kern w:val="28"/>
      <w:sz w:val="28"/>
      <w:szCs w:val="20"/>
    </w:rPr>
  </w:style>
  <w:style w:type="paragraph" w:styleId="23">
    <w:name w:val="heading 2"/>
    <w:aliases w:val="Подраздел,Gliederung2,Заголовок 2 Знак Знак Знак Знак Знак,Заголовок 2 Знак1,Заголовок 2 Знак Знак,Заголовок 2 Знак Знак + По центру + По центру,Знак Знак Знак Знак,Знак Знак Знак,hseHeading 2,OG Heading 2,- 1,Заголовок 2 Знак Знак Знак Знак"/>
    <w:basedOn w:val="a9"/>
    <w:next w:val="a9"/>
    <w:link w:val="24"/>
    <w:qFormat/>
    <w:rsid w:val="001017A1"/>
    <w:pPr>
      <w:keepNext/>
      <w:spacing w:before="240" w:after="240"/>
      <w:ind w:right="567"/>
      <w:outlineLvl w:val="1"/>
    </w:pPr>
    <w:rPr>
      <w:rFonts w:ascii="Arial" w:hAnsi="Arial"/>
      <w:b/>
      <w:i/>
      <w:sz w:val="28"/>
      <w:szCs w:val="20"/>
    </w:rPr>
  </w:style>
  <w:style w:type="paragraph" w:styleId="3">
    <w:name w:val="heading 3"/>
    <w:aliases w:val="Gliederung3,Заголовок 3 Знак Знак,Заголовок 3 Знак Знак Знак Знак,Заголовок 3 Знак Знак Знак Знак Знак Знак,Заголовок 3 Знак Знак Знак,БОЯН-Заголовок 3,Заголовок 3 Знак1 Знак,Заголовок 3 Знак Знак2 Знак,- 1.1.1,Aaaiiinou (iacaaiea),Пункт,H3"/>
    <w:basedOn w:val="a9"/>
    <w:next w:val="a9"/>
    <w:link w:val="30"/>
    <w:qFormat/>
    <w:rsid w:val="001017A1"/>
    <w:pPr>
      <w:keepNext/>
      <w:spacing w:before="240" w:after="240"/>
      <w:ind w:right="567"/>
      <w:outlineLvl w:val="2"/>
    </w:pPr>
    <w:rPr>
      <w:rFonts w:ascii="Arial" w:hAnsi="Arial"/>
      <w:sz w:val="28"/>
      <w:szCs w:val="20"/>
    </w:rPr>
  </w:style>
  <w:style w:type="paragraph" w:styleId="4">
    <w:name w:val="heading 4"/>
    <w:aliases w:val="Заголовок 4 ОРД,Заголовок 1.1,Заг. Схем,Заг. Схемы,HTA Überschrift 4,Sub-Minor,Heading 4 - Bid,Level 2 - a,Заголовок 4 (Приложение)"/>
    <w:basedOn w:val="a9"/>
    <w:next w:val="a9"/>
    <w:link w:val="40"/>
    <w:qFormat/>
    <w:rsid w:val="001017A1"/>
    <w:pPr>
      <w:keepNext/>
      <w:spacing w:before="160" w:after="160"/>
      <w:outlineLvl w:val="3"/>
    </w:pPr>
    <w:rPr>
      <w:rFonts w:ascii="Arial" w:hAnsi="Arial"/>
      <w:i/>
      <w:sz w:val="28"/>
      <w:szCs w:val="20"/>
    </w:rPr>
  </w:style>
  <w:style w:type="paragraph" w:styleId="5">
    <w:name w:val="heading 5"/>
    <w:aliases w:val="Block Label,Underline,Block Label1,Block Label2,Block Label3,Block Label11,Block Label21,Block Label4,Block Label12,Block Label22,Block Label5,Block Label13,Block Label23,Block Label6,Block Label7,Block Label8,Block Label9,Block Label10"/>
    <w:basedOn w:val="a9"/>
    <w:next w:val="a9"/>
    <w:link w:val="50"/>
    <w:qFormat/>
    <w:rsid w:val="001017A1"/>
    <w:pPr>
      <w:spacing w:before="240" w:after="60"/>
      <w:jc w:val="both"/>
      <w:outlineLvl w:val="4"/>
    </w:pPr>
    <w:rPr>
      <w:sz w:val="22"/>
      <w:szCs w:val="20"/>
    </w:rPr>
  </w:style>
  <w:style w:type="paragraph" w:styleId="6">
    <w:name w:val="heading 6"/>
    <w:aliases w:val="Заголовок 6 Наименование таблицы,Заголовок 6  Наименование таблицы, Знак6,Знак6"/>
    <w:basedOn w:val="a9"/>
    <w:next w:val="a9"/>
    <w:link w:val="60"/>
    <w:qFormat/>
    <w:rsid w:val="001017A1"/>
    <w:pPr>
      <w:spacing w:before="240" w:after="60"/>
      <w:jc w:val="both"/>
      <w:outlineLvl w:val="5"/>
    </w:pPr>
    <w:rPr>
      <w:i/>
      <w:sz w:val="22"/>
      <w:szCs w:val="20"/>
    </w:rPr>
  </w:style>
  <w:style w:type="paragraph" w:styleId="7">
    <w:name w:val="heading 7"/>
    <w:aliases w:val="Not in Use,Itallics,Italics,Заголовок 7 Наименование рисунка, Знак5,Знак5"/>
    <w:basedOn w:val="a9"/>
    <w:next w:val="a9"/>
    <w:link w:val="70"/>
    <w:qFormat/>
    <w:rsid w:val="001017A1"/>
    <w:pPr>
      <w:spacing w:before="240" w:after="60"/>
      <w:jc w:val="both"/>
      <w:outlineLvl w:val="6"/>
    </w:pPr>
    <w:rPr>
      <w:rFonts w:ascii="Arial" w:hAnsi="Arial"/>
      <w:sz w:val="20"/>
      <w:szCs w:val="20"/>
    </w:rPr>
  </w:style>
  <w:style w:type="paragraph" w:styleId="8">
    <w:name w:val="heading 8"/>
    <w:aliases w:val="Табл, Знак4,Знак4"/>
    <w:basedOn w:val="a9"/>
    <w:next w:val="a9"/>
    <w:link w:val="80"/>
    <w:qFormat/>
    <w:rsid w:val="001017A1"/>
    <w:pPr>
      <w:spacing w:before="240" w:after="60"/>
      <w:jc w:val="both"/>
      <w:outlineLvl w:val="7"/>
    </w:pPr>
    <w:rPr>
      <w:rFonts w:ascii="Arial" w:hAnsi="Arial"/>
      <w:i/>
      <w:sz w:val="20"/>
      <w:szCs w:val="20"/>
    </w:rPr>
  </w:style>
  <w:style w:type="paragraph" w:styleId="9">
    <w:name w:val="heading 9"/>
    <w:aliases w:val="примечание, Знак3,Знак3"/>
    <w:basedOn w:val="a9"/>
    <w:next w:val="a9"/>
    <w:link w:val="90"/>
    <w:qFormat/>
    <w:rsid w:val="001017A1"/>
    <w:pPr>
      <w:spacing w:before="240" w:after="60"/>
      <w:jc w:val="both"/>
      <w:outlineLvl w:val="8"/>
    </w:pPr>
    <w:rPr>
      <w:rFonts w:ascii="Arial" w:hAnsi="Arial"/>
      <w:b/>
      <w:i/>
      <w:sz w:val="18"/>
      <w:szCs w:val="20"/>
    </w:rPr>
  </w:style>
  <w:style w:type="character" w:default="1" w:styleId="aa">
    <w:name w:val="Default Paragraph Font"/>
    <w:uiPriority w:val="1"/>
    <w:semiHidden/>
    <w:unhideWhenUsed/>
  </w:style>
  <w:style w:type="table" w:default="1" w:styleId="ab">
    <w:name w:val="Normal Table"/>
    <w:uiPriority w:val="99"/>
    <w:semiHidden/>
    <w:unhideWhenUsed/>
    <w:tblPr>
      <w:tblInd w:w="0" w:type="dxa"/>
      <w:tblCellMar>
        <w:top w:w="0" w:type="dxa"/>
        <w:left w:w="108" w:type="dxa"/>
        <w:bottom w:w="0" w:type="dxa"/>
        <w:right w:w="108" w:type="dxa"/>
      </w:tblCellMar>
    </w:tblPr>
  </w:style>
  <w:style w:type="numbering" w:default="1" w:styleId="ac">
    <w:name w:val="No List"/>
    <w:uiPriority w:val="99"/>
    <w:semiHidden/>
    <w:unhideWhenUsed/>
  </w:style>
  <w:style w:type="paragraph" w:styleId="ad">
    <w:name w:val="header"/>
    <w:aliases w:val="Верхний колонтитул Знак Знак,Верхний колонтитул Знак Знак Знак Знак Знак,Верхний колонтитул Знак Знак Знак Знак,Верхний колонтитул Знак Знак Знак,ВерхКолонтитул, Знак,Знак2,??????? ??????????,header-firct,HeaderPort,I.L.T.,ITTHEADER,h"/>
    <w:basedOn w:val="a9"/>
    <w:link w:val="ae"/>
    <w:uiPriority w:val="99"/>
    <w:rsid w:val="001017A1"/>
    <w:pPr>
      <w:tabs>
        <w:tab w:val="center" w:pos="4153"/>
        <w:tab w:val="right" w:pos="8306"/>
      </w:tabs>
      <w:suppressAutoHyphens/>
      <w:jc w:val="center"/>
    </w:pPr>
    <w:rPr>
      <w:sz w:val="28"/>
      <w:szCs w:val="20"/>
    </w:rPr>
  </w:style>
  <w:style w:type="character" w:customStyle="1" w:styleId="ae">
    <w:name w:val="Верхний колонтитул Знак"/>
    <w:aliases w:val="Верхний колонтитул Знак Знак Знак1,Верхний колонтитул Знак Знак Знак Знак Знак Знак,Верхний колонтитул Знак Знак Знак Знак Знак1,Верхний колонтитул Знак Знак Знак Знак1,ВерхКолонтитул Знак, Знак Знак,Знак2 Знак,header-firct Знак"/>
    <w:basedOn w:val="aa"/>
    <w:link w:val="ad"/>
    <w:uiPriority w:val="99"/>
    <w:rsid w:val="001017A1"/>
    <w:rPr>
      <w:rFonts w:ascii="Times New Roman" w:eastAsia="Times New Roman" w:hAnsi="Times New Roman" w:cs="Times New Roman"/>
      <w:sz w:val="28"/>
      <w:szCs w:val="20"/>
      <w:lang w:eastAsia="ru-RU"/>
    </w:rPr>
  </w:style>
  <w:style w:type="paragraph" w:customStyle="1" w:styleId="af">
    <w:name w:val="Заголовок к тексту"/>
    <w:basedOn w:val="a9"/>
    <w:next w:val="af0"/>
    <w:qFormat/>
    <w:rsid w:val="001017A1"/>
    <w:pPr>
      <w:suppressAutoHyphens/>
      <w:spacing w:after="480" w:line="240" w:lineRule="exact"/>
    </w:pPr>
    <w:rPr>
      <w:b/>
      <w:sz w:val="28"/>
      <w:szCs w:val="20"/>
    </w:rPr>
  </w:style>
  <w:style w:type="paragraph" w:customStyle="1" w:styleId="af1">
    <w:name w:val="Исполнитель"/>
    <w:basedOn w:val="af0"/>
    <w:rsid w:val="001017A1"/>
    <w:pPr>
      <w:suppressAutoHyphens/>
      <w:spacing w:line="240" w:lineRule="exact"/>
    </w:pPr>
    <w:rPr>
      <w:szCs w:val="20"/>
    </w:rPr>
  </w:style>
  <w:style w:type="paragraph" w:customStyle="1" w:styleId="af2">
    <w:name w:val="регистрационные поля"/>
    <w:basedOn w:val="a9"/>
    <w:rsid w:val="001017A1"/>
    <w:pPr>
      <w:spacing w:line="240" w:lineRule="exact"/>
      <w:jc w:val="center"/>
    </w:pPr>
    <w:rPr>
      <w:sz w:val="28"/>
      <w:szCs w:val="20"/>
      <w:lang w:val="en-US"/>
    </w:rPr>
  </w:style>
  <w:style w:type="paragraph" w:styleId="af0">
    <w:name w:val="Body Text"/>
    <w:aliases w:val="bt,Основной текст отчета,Body Text Char,Основной текст Знак Знак Знак Знак Знак,Основной текст Знак Знак Знак Знак"/>
    <w:basedOn w:val="a9"/>
    <w:link w:val="af3"/>
    <w:unhideWhenUsed/>
    <w:rsid w:val="001017A1"/>
    <w:pPr>
      <w:spacing w:after="120"/>
    </w:pPr>
  </w:style>
  <w:style w:type="character" w:customStyle="1" w:styleId="af3">
    <w:name w:val="Основной текст Знак"/>
    <w:aliases w:val="bt Знак,Основной текст отчета Знак,Body Text Char Знак,Основной текст Знак Знак Знак Знак Знак Знак,Основной текст Знак Знак Знак Знак Знак2"/>
    <w:basedOn w:val="aa"/>
    <w:link w:val="af0"/>
    <w:rsid w:val="001017A1"/>
    <w:rPr>
      <w:rFonts w:ascii="Times New Roman" w:eastAsia="Times New Roman" w:hAnsi="Times New Roman" w:cs="Times New Roman"/>
      <w:sz w:val="24"/>
      <w:szCs w:val="24"/>
      <w:lang w:eastAsia="ru-RU"/>
    </w:rPr>
  </w:style>
  <w:style w:type="paragraph" w:styleId="af4">
    <w:name w:val="Normal (Web)"/>
    <w:aliases w:val="Обычный (веб) Знак1,Обычный (веб) Знак2 Знак,Обычный (веб) Знак Знак1 Знак,Обычный (веб) Знак1 Знак Знак1,Обычный (веб) Знак Знак Знак Знак,Обычный (веб) Знак2 Знак Знак Знак1 Знак,Обычный (веб) Знак Знак1 Знак Знак Знак1 Знак,Обычный (веб"/>
    <w:basedOn w:val="a9"/>
    <w:link w:val="25"/>
    <w:uiPriority w:val="99"/>
    <w:unhideWhenUsed/>
    <w:rsid w:val="001017A1"/>
    <w:pPr>
      <w:spacing w:before="100" w:beforeAutospacing="1" w:after="100" w:afterAutospacing="1"/>
    </w:pPr>
  </w:style>
  <w:style w:type="paragraph" w:customStyle="1" w:styleId="TableParagraph">
    <w:name w:val="Table Paragraph"/>
    <w:basedOn w:val="a9"/>
    <w:uiPriority w:val="1"/>
    <w:qFormat/>
    <w:rsid w:val="001017A1"/>
    <w:pPr>
      <w:autoSpaceDE w:val="0"/>
      <w:autoSpaceDN w:val="0"/>
      <w:adjustRightInd w:val="0"/>
    </w:pPr>
    <w:rPr>
      <w:rFonts w:eastAsia="Calibri"/>
      <w:lang w:eastAsia="en-US"/>
    </w:rPr>
  </w:style>
  <w:style w:type="character" w:customStyle="1" w:styleId="12">
    <w:name w:val="Заголовок 1 Знак"/>
    <w:aliases w:val="Заголовок 1 Знак Знак Знак,Gliederung1 Знак,РАЗДЕЛ Знак,ГЛАВА Знак,Caaieiaie aei?ac Знак,Заголовок 1 Знак2 Знак Знак Знак,Заголовок 1 Знак1 Знак Знак Знак Знак,Заголовок 1 Знак Знак Знак Знак Знак Знак,новая страни Знак,Глава 1 Знак"/>
    <w:basedOn w:val="aa"/>
    <w:link w:val="11"/>
    <w:rsid w:val="001017A1"/>
    <w:rPr>
      <w:rFonts w:ascii="Arial" w:eastAsia="Times New Roman" w:hAnsi="Arial" w:cs="Times New Roman"/>
      <w:b/>
      <w:kern w:val="28"/>
      <w:sz w:val="28"/>
      <w:szCs w:val="20"/>
      <w:lang w:eastAsia="ru-RU"/>
    </w:rPr>
  </w:style>
  <w:style w:type="character" w:customStyle="1" w:styleId="24">
    <w:name w:val="Заголовок 2 Знак"/>
    <w:aliases w:val="Подраздел Знак,Gliederung2 Знак,Заголовок 2 Знак Знак Знак Знак Знак Знак,Заголовок 2 Знак1 Знак,Заголовок 2 Знак Знак Знак,Заголовок 2 Знак Знак + По центру + По центру Знак,Знак Знак Знак Знак Знак,Знак Знак Знак Знак1,- 1 Знак"/>
    <w:basedOn w:val="aa"/>
    <w:link w:val="23"/>
    <w:rsid w:val="001017A1"/>
    <w:rPr>
      <w:rFonts w:ascii="Arial" w:eastAsia="Times New Roman" w:hAnsi="Arial" w:cs="Times New Roman"/>
      <w:b/>
      <w:i/>
      <w:sz w:val="28"/>
      <w:szCs w:val="20"/>
      <w:lang w:eastAsia="ru-RU"/>
    </w:rPr>
  </w:style>
  <w:style w:type="character" w:customStyle="1" w:styleId="30">
    <w:name w:val="Заголовок 3 Знак"/>
    <w:aliases w:val="Gliederung3 Знак,Заголовок 3 Знак Знак Знак1,Заголовок 3 Знак Знак Знак Знак Знак,Заголовок 3 Знак Знак Знак Знак Знак Знак Знак,Заголовок 3 Знак Знак Знак Знак1,БОЯН-Заголовок 3 Знак,Заголовок 3 Знак1 Знак Знак,- 1.1.1 Знак,Пункт Знак"/>
    <w:basedOn w:val="aa"/>
    <w:link w:val="3"/>
    <w:rsid w:val="001017A1"/>
    <w:rPr>
      <w:rFonts w:ascii="Arial" w:eastAsia="Times New Roman" w:hAnsi="Arial" w:cs="Times New Roman"/>
      <w:sz w:val="28"/>
      <w:szCs w:val="20"/>
      <w:lang w:eastAsia="ru-RU"/>
    </w:rPr>
  </w:style>
  <w:style w:type="character" w:customStyle="1" w:styleId="40">
    <w:name w:val="Заголовок 4 Знак"/>
    <w:aliases w:val="Заголовок 4 ОРД Знак,Заголовок 1.1 Знак,Заг. Схем Знак,Заг. Схемы Знак,HTA Überschrift 4 Знак,Sub-Minor Знак,Heading 4 - Bid Знак,Level 2 - a Знак,Заголовок 4 (Приложение) Знак"/>
    <w:basedOn w:val="aa"/>
    <w:link w:val="4"/>
    <w:rsid w:val="001017A1"/>
    <w:rPr>
      <w:rFonts w:ascii="Arial" w:eastAsia="Times New Roman" w:hAnsi="Arial" w:cs="Times New Roman"/>
      <w:i/>
      <w:sz w:val="28"/>
      <w:szCs w:val="20"/>
      <w:lang w:eastAsia="ru-RU"/>
    </w:rPr>
  </w:style>
  <w:style w:type="character" w:customStyle="1" w:styleId="50">
    <w:name w:val="Заголовок 5 Знак"/>
    <w:aliases w:val="Block Label Знак,Underline Знак,Block Label1 Знак,Block Label2 Знак,Block Label3 Знак,Block Label11 Знак,Block Label21 Знак,Block Label4 Знак,Block Label12 Знак,Block Label22 Знак,Block Label5 Знак,Block Label13 Знак,Block Label23 Знак"/>
    <w:basedOn w:val="aa"/>
    <w:link w:val="5"/>
    <w:rsid w:val="001017A1"/>
    <w:rPr>
      <w:rFonts w:ascii="Times New Roman" w:eastAsia="Times New Roman" w:hAnsi="Times New Roman" w:cs="Times New Roman"/>
      <w:szCs w:val="20"/>
      <w:lang w:eastAsia="ru-RU"/>
    </w:rPr>
  </w:style>
  <w:style w:type="character" w:customStyle="1" w:styleId="60">
    <w:name w:val="Заголовок 6 Знак"/>
    <w:aliases w:val="Заголовок 6 Наименование таблицы Знак,Заголовок 6  Наименование таблицы Знак, Знак6 Знак,Знак6 Знак"/>
    <w:basedOn w:val="aa"/>
    <w:link w:val="6"/>
    <w:rsid w:val="001017A1"/>
    <w:rPr>
      <w:rFonts w:ascii="Times New Roman" w:eastAsia="Times New Roman" w:hAnsi="Times New Roman" w:cs="Times New Roman"/>
      <w:i/>
      <w:szCs w:val="20"/>
      <w:lang w:eastAsia="ru-RU"/>
    </w:rPr>
  </w:style>
  <w:style w:type="character" w:customStyle="1" w:styleId="70">
    <w:name w:val="Заголовок 7 Знак"/>
    <w:aliases w:val="Not in Use Знак,Itallics Знак,Italics Знак,Заголовок 7 Наименование рисунка Знак, Знак5 Знак,Знак5 Знак"/>
    <w:basedOn w:val="aa"/>
    <w:link w:val="7"/>
    <w:rsid w:val="001017A1"/>
    <w:rPr>
      <w:rFonts w:ascii="Arial" w:eastAsia="Times New Roman" w:hAnsi="Arial" w:cs="Times New Roman"/>
      <w:sz w:val="20"/>
      <w:szCs w:val="20"/>
      <w:lang w:eastAsia="ru-RU"/>
    </w:rPr>
  </w:style>
  <w:style w:type="character" w:customStyle="1" w:styleId="80">
    <w:name w:val="Заголовок 8 Знак"/>
    <w:aliases w:val="Табл Знак, Знак4 Знак,Знак4 Знак"/>
    <w:basedOn w:val="aa"/>
    <w:link w:val="8"/>
    <w:rsid w:val="001017A1"/>
    <w:rPr>
      <w:rFonts w:ascii="Arial" w:eastAsia="Times New Roman" w:hAnsi="Arial" w:cs="Times New Roman"/>
      <w:i/>
      <w:sz w:val="20"/>
      <w:szCs w:val="20"/>
      <w:lang w:eastAsia="ru-RU"/>
    </w:rPr>
  </w:style>
  <w:style w:type="character" w:customStyle="1" w:styleId="90">
    <w:name w:val="Заголовок 9 Знак"/>
    <w:aliases w:val="примечание Знак, Знак3 Знак,Знак3 Знак"/>
    <w:basedOn w:val="aa"/>
    <w:link w:val="9"/>
    <w:rsid w:val="001017A1"/>
    <w:rPr>
      <w:rFonts w:ascii="Arial" w:eastAsia="Times New Roman" w:hAnsi="Arial" w:cs="Times New Roman"/>
      <w:b/>
      <w:i/>
      <w:sz w:val="18"/>
      <w:szCs w:val="20"/>
      <w:lang w:eastAsia="ru-RU"/>
    </w:rPr>
  </w:style>
  <w:style w:type="numbering" w:customStyle="1" w:styleId="13">
    <w:name w:val="Нет списка1"/>
    <w:next w:val="ac"/>
    <w:uiPriority w:val="99"/>
    <w:semiHidden/>
    <w:unhideWhenUsed/>
    <w:rsid w:val="001017A1"/>
  </w:style>
  <w:style w:type="paragraph" w:styleId="af5">
    <w:name w:val="Title"/>
    <w:aliases w:val="Название Знак1,Çàãîëîâîê,Название Знак Знак"/>
    <w:basedOn w:val="a9"/>
    <w:link w:val="26"/>
    <w:qFormat/>
    <w:rsid w:val="001017A1"/>
    <w:pPr>
      <w:keepNext/>
      <w:spacing w:after="40"/>
      <w:contextualSpacing/>
      <w:jc w:val="center"/>
    </w:pPr>
    <w:rPr>
      <w:spacing w:val="10"/>
      <w:sz w:val="28"/>
      <w:szCs w:val="20"/>
    </w:rPr>
  </w:style>
  <w:style w:type="character" w:customStyle="1" w:styleId="26">
    <w:name w:val="Название Знак2"/>
    <w:aliases w:val="Название Знак1 Знак,Çàãîëîâîê Знак,Название Знак Знак Знак"/>
    <w:basedOn w:val="aa"/>
    <w:link w:val="af5"/>
    <w:rsid w:val="001017A1"/>
    <w:rPr>
      <w:rFonts w:ascii="Times New Roman" w:eastAsia="Times New Roman" w:hAnsi="Times New Roman" w:cs="Times New Roman"/>
      <w:spacing w:val="10"/>
      <w:sz w:val="28"/>
      <w:szCs w:val="20"/>
      <w:lang w:eastAsia="ru-RU"/>
    </w:rPr>
  </w:style>
  <w:style w:type="character" w:styleId="af6">
    <w:name w:val="Hyperlink"/>
    <w:uiPriority w:val="99"/>
    <w:rsid w:val="001017A1"/>
    <w:rPr>
      <w:color w:val="0000FF"/>
      <w:u w:val="single"/>
    </w:rPr>
  </w:style>
  <w:style w:type="paragraph" w:styleId="14">
    <w:name w:val="toc 1"/>
    <w:basedOn w:val="a9"/>
    <w:next w:val="a9"/>
    <w:uiPriority w:val="39"/>
    <w:rsid w:val="001017A1"/>
    <w:pPr>
      <w:tabs>
        <w:tab w:val="right" w:leader="dot" w:pos="9911"/>
      </w:tabs>
      <w:spacing w:before="40" w:after="80"/>
      <w:ind w:left="340" w:right="567" w:hanging="340"/>
    </w:pPr>
    <w:rPr>
      <w:rFonts w:ascii="Arial" w:hAnsi="Arial"/>
      <w:b/>
      <w:sz w:val="28"/>
      <w:szCs w:val="20"/>
    </w:rPr>
  </w:style>
  <w:style w:type="paragraph" w:styleId="27">
    <w:name w:val="toc 2"/>
    <w:basedOn w:val="a9"/>
    <w:next w:val="a9"/>
    <w:uiPriority w:val="39"/>
    <w:qFormat/>
    <w:rsid w:val="001017A1"/>
    <w:pPr>
      <w:tabs>
        <w:tab w:val="right" w:leader="dot" w:pos="9911"/>
      </w:tabs>
      <w:spacing w:before="80" w:after="40"/>
      <w:ind w:left="816" w:right="567" w:hanging="578"/>
    </w:pPr>
    <w:rPr>
      <w:rFonts w:ascii="Arial" w:hAnsi="Arial"/>
      <w:b/>
      <w:noProof/>
      <w:sz w:val="28"/>
      <w:szCs w:val="28"/>
    </w:rPr>
  </w:style>
  <w:style w:type="paragraph" w:customStyle="1" w:styleId="af7">
    <w:name w:val="ТАБЛИЦА_Текст_ЦЕНТР"/>
    <w:basedOn w:val="af8"/>
    <w:qFormat/>
    <w:rsid w:val="001017A1"/>
    <w:pPr>
      <w:ind w:firstLine="0"/>
      <w:jc w:val="center"/>
    </w:pPr>
    <w:rPr>
      <w:rFonts w:ascii="Times New Roman" w:eastAsia="Calibri" w:hAnsi="Times New Roman" w:cs="Courier New"/>
      <w:sz w:val="24"/>
      <w:szCs w:val="20"/>
    </w:rPr>
  </w:style>
  <w:style w:type="paragraph" w:styleId="af8">
    <w:name w:val="Plain Text"/>
    <w:basedOn w:val="a9"/>
    <w:link w:val="af9"/>
    <w:unhideWhenUsed/>
    <w:rsid w:val="001017A1"/>
    <w:pPr>
      <w:ind w:firstLine="720"/>
      <w:jc w:val="both"/>
    </w:pPr>
    <w:rPr>
      <w:rFonts w:ascii="Consolas" w:hAnsi="Consolas" w:cs="Consolas"/>
      <w:sz w:val="21"/>
      <w:szCs w:val="21"/>
    </w:rPr>
  </w:style>
  <w:style w:type="character" w:customStyle="1" w:styleId="af9">
    <w:name w:val="Текст Знак"/>
    <w:basedOn w:val="aa"/>
    <w:link w:val="af8"/>
    <w:rsid w:val="001017A1"/>
    <w:rPr>
      <w:rFonts w:ascii="Consolas" w:eastAsia="Times New Roman" w:hAnsi="Consolas" w:cs="Consolas"/>
      <w:sz w:val="21"/>
      <w:szCs w:val="21"/>
      <w:lang w:eastAsia="ru-RU"/>
    </w:rPr>
  </w:style>
  <w:style w:type="paragraph" w:customStyle="1" w:styleId="afa">
    <w:name w:val="ТАБЛИЦА_ШАПКА"/>
    <w:basedOn w:val="af7"/>
    <w:qFormat/>
    <w:rsid w:val="001017A1"/>
    <w:pPr>
      <w:keepNext/>
      <w:keepLines/>
    </w:pPr>
  </w:style>
  <w:style w:type="paragraph" w:customStyle="1" w:styleId="afb">
    <w:name w:val="ТАБЛИЦА_НОМЕР СТОЛБ"/>
    <w:basedOn w:val="af7"/>
    <w:qFormat/>
    <w:rsid w:val="001017A1"/>
    <w:pPr>
      <w:keepNext/>
    </w:pPr>
    <w:rPr>
      <w:szCs w:val="16"/>
    </w:rPr>
  </w:style>
  <w:style w:type="paragraph" w:customStyle="1" w:styleId="afc">
    <w:name w:val="ТАБЛИЦА_Тескт_ЛЕВО"/>
    <w:basedOn w:val="af7"/>
    <w:qFormat/>
    <w:rsid w:val="001017A1"/>
    <w:pPr>
      <w:ind w:left="57" w:right="57"/>
      <w:jc w:val="left"/>
    </w:pPr>
  </w:style>
  <w:style w:type="paragraph" w:customStyle="1" w:styleId="afd">
    <w:name w:val="ТАБЛИЦА_РАЗРЫВ"/>
    <w:qFormat/>
    <w:rsid w:val="001017A1"/>
    <w:pPr>
      <w:keepNext/>
      <w:spacing w:after="0" w:line="14" w:lineRule="auto"/>
    </w:pPr>
    <w:rPr>
      <w:rFonts w:ascii="Times New Roman" w:eastAsia="Times New Roman" w:hAnsi="Times New Roman" w:cs="Times New Roman"/>
      <w:sz w:val="2"/>
      <w:szCs w:val="2"/>
      <w:lang w:eastAsia="ru-RU"/>
    </w:rPr>
  </w:style>
  <w:style w:type="paragraph" w:customStyle="1" w:styleId="afe">
    <w:name w:val="ТАБЛИЦА_НОМЕР"/>
    <w:basedOn w:val="a9"/>
    <w:next w:val="a9"/>
    <w:link w:val="Char"/>
    <w:qFormat/>
    <w:rsid w:val="001017A1"/>
    <w:pPr>
      <w:keepNext/>
      <w:tabs>
        <w:tab w:val="left" w:pos="2268"/>
        <w:tab w:val="right" w:pos="10206"/>
      </w:tabs>
      <w:suppressAutoHyphens/>
      <w:spacing w:before="240" w:after="120"/>
      <w:ind w:left="1985" w:hanging="1701"/>
      <w:jc w:val="right"/>
      <w:outlineLvl w:val="3"/>
    </w:pPr>
    <w:rPr>
      <w:sz w:val="28"/>
    </w:rPr>
  </w:style>
  <w:style w:type="character" w:customStyle="1" w:styleId="Char">
    <w:name w:val="ТАБЛИЦА_НОМЕР Char"/>
    <w:link w:val="afe"/>
    <w:rsid w:val="001017A1"/>
    <w:rPr>
      <w:rFonts w:ascii="Times New Roman" w:eastAsia="Times New Roman" w:hAnsi="Times New Roman" w:cs="Times New Roman"/>
      <w:sz w:val="28"/>
      <w:szCs w:val="24"/>
      <w:lang w:eastAsia="ru-RU"/>
    </w:rPr>
  </w:style>
  <w:style w:type="paragraph" w:styleId="aff">
    <w:name w:val="Balloon Text"/>
    <w:basedOn w:val="a9"/>
    <w:link w:val="aff0"/>
    <w:uiPriority w:val="99"/>
    <w:unhideWhenUsed/>
    <w:rsid w:val="001017A1"/>
    <w:pPr>
      <w:ind w:firstLine="720"/>
      <w:jc w:val="both"/>
    </w:pPr>
    <w:rPr>
      <w:rFonts w:ascii="Tahoma" w:hAnsi="Tahoma" w:cs="Tahoma"/>
      <w:sz w:val="16"/>
      <w:szCs w:val="16"/>
    </w:rPr>
  </w:style>
  <w:style w:type="character" w:customStyle="1" w:styleId="aff0">
    <w:name w:val="Текст выноски Знак"/>
    <w:basedOn w:val="aa"/>
    <w:link w:val="aff"/>
    <w:uiPriority w:val="99"/>
    <w:rsid w:val="001017A1"/>
    <w:rPr>
      <w:rFonts w:ascii="Tahoma" w:eastAsia="Times New Roman" w:hAnsi="Tahoma" w:cs="Tahoma"/>
      <w:sz w:val="16"/>
      <w:szCs w:val="16"/>
      <w:lang w:eastAsia="ru-RU"/>
    </w:rPr>
  </w:style>
  <w:style w:type="paragraph" w:styleId="aff1">
    <w:name w:val="footer"/>
    <w:basedOn w:val="a9"/>
    <w:link w:val="aff2"/>
    <w:unhideWhenUsed/>
    <w:rsid w:val="001017A1"/>
    <w:pPr>
      <w:tabs>
        <w:tab w:val="center" w:pos="4677"/>
        <w:tab w:val="right" w:pos="9355"/>
      </w:tabs>
      <w:ind w:firstLine="720"/>
      <w:jc w:val="both"/>
    </w:pPr>
    <w:rPr>
      <w:sz w:val="28"/>
      <w:szCs w:val="20"/>
    </w:rPr>
  </w:style>
  <w:style w:type="character" w:customStyle="1" w:styleId="aff2">
    <w:name w:val="Нижний колонтитул Знак"/>
    <w:basedOn w:val="aa"/>
    <w:link w:val="aff1"/>
    <w:rsid w:val="001017A1"/>
    <w:rPr>
      <w:rFonts w:ascii="Times New Roman" w:eastAsia="Times New Roman" w:hAnsi="Times New Roman" w:cs="Times New Roman"/>
      <w:sz w:val="28"/>
      <w:szCs w:val="20"/>
      <w:lang w:eastAsia="ru-RU"/>
    </w:rPr>
  </w:style>
  <w:style w:type="paragraph" w:styleId="aff3">
    <w:name w:val="List Paragraph"/>
    <w:aliases w:val="Общий текст"/>
    <w:basedOn w:val="a9"/>
    <w:link w:val="aff4"/>
    <w:uiPriority w:val="1"/>
    <w:qFormat/>
    <w:rsid w:val="001017A1"/>
    <w:pPr>
      <w:ind w:left="720" w:firstLine="720"/>
      <w:contextualSpacing/>
      <w:jc w:val="both"/>
    </w:pPr>
    <w:rPr>
      <w:sz w:val="28"/>
      <w:szCs w:val="20"/>
    </w:rPr>
  </w:style>
  <w:style w:type="paragraph" w:customStyle="1" w:styleId="aff5">
    <w:name w:val="ТАБЛИЦА_НАЗВАНИЕ"/>
    <w:basedOn w:val="a9"/>
    <w:next w:val="afa"/>
    <w:link w:val="Char0"/>
    <w:qFormat/>
    <w:rsid w:val="001017A1"/>
    <w:pPr>
      <w:keepNext/>
      <w:suppressAutoHyphens/>
      <w:spacing w:after="120"/>
      <w:jc w:val="center"/>
    </w:pPr>
    <w:rPr>
      <w:bCs/>
      <w:sz w:val="28"/>
    </w:rPr>
  </w:style>
  <w:style w:type="character" w:customStyle="1" w:styleId="Char0">
    <w:name w:val="ТАБЛИЦА_НАЗВАНИЕ Char"/>
    <w:link w:val="aff5"/>
    <w:rsid w:val="001017A1"/>
    <w:rPr>
      <w:rFonts w:ascii="Times New Roman" w:eastAsia="Times New Roman" w:hAnsi="Times New Roman" w:cs="Times New Roman"/>
      <w:bCs/>
      <w:sz w:val="28"/>
      <w:szCs w:val="24"/>
      <w:lang w:eastAsia="ru-RU"/>
    </w:rPr>
  </w:style>
  <w:style w:type="paragraph" w:customStyle="1" w:styleId="28">
    <w:name w:val="табл2 основной"/>
    <w:qFormat/>
    <w:rsid w:val="001017A1"/>
    <w:pPr>
      <w:spacing w:after="0" w:line="240" w:lineRule="auto"/>
    </w:pPr>
    <w:rPr>
      <w:rFonts w:ascii="Times New Roman" w:eastAsia="Times New Roman" w:hAnsi="Times New Roman" w:cs="Times New Roman"/>
      <w:color w:val="000000"/>
      <w:sz w:val="24"/>
      <w:szCs w:val="24"/>
    </w:rPr>
  </w:style>
  <w:style w:type="paragraph" w:customStyle="1" w:styleId="31">
    <w:name w:val="табл3 по центру"/>
    <w:basedOn w:val="28"/>
    <w:qFormat/>
    <w:rsid w:val="001017A1"/>
    <w:pPr>
      <w:suppressAutoHyphens/>
      <w:jc w:val="center"/>
    </w:pPr>
  </w:style>
  <w:style w:type="paragraph" w:styleId="aff6">
    <w:name w:val="Document Map"/>
    <w:basedOn w:val="a9"/>
    <w:link w:val="aff7"/>
    <w:unhideWhenUsed/>
    <w:rsid w:val="001017A1"/>
    <w:pPr>
      <w:ind w:firstLine="720"/>
      <w:jc w:val="both"/>
    </w:pPr>
    <w:rPr>
      <w:rFonts w:ascii="Tahoma" w:hAnsi="Tahoma" w:cs="Tahoma"/>
      <w:sz w:val="16"/>
      <w:szCs w:val="16"/>
    </w:rPr>
  </w:style>
  <w:style w:type="character" w:customStyle="1" w:styleId="aff7">
    <w:name w:val="Схема документа Знак"/>
    <w:basedOn w:val="aa"/>
    <w:link w:val="aff6"/>
    <w:uiPriority w:val="99"/>
    <w:rsid w:val="001017A1"/>
    <w:rPr>
      <w:rFonts w:ascii="Tahoma" w:eastAsia="Times New Roman" w:hAnsi="Tahoma" w:cs="Tahoma"/>
      <w:sz w:val="16"/>
      <w:szCs w:val="16"/>
      <w:lang w:eastAsia="ru-RU"/>
    </w:rPr>
  </w:style>
  <w:style w:type="character" w:styleId="aff8">
    <w:name w:val="annotation reference"/>
    <w:basedOn w:val="aa"/>
    <w:unhideWhenUsed/>
    <w:rsid w:val="001017A1"/>
    <w:rPr>
      <w:sz w:val="16"/>
      <w:szCs w:val="16"/>
    </w:rPr>
  </w:style>
  <w:style w:type="paragraph" w:styleId="aff9">
    <w:name w:val="annotation text"/>
    <w:basedOn w:val="a9"/>
    <w:link w:val="affa"/>
    <w:unhideWhenUsed/>
    <w:rsid w:val="001017A1"/>
    <w:pPr>
      <w:ind w:firstLine="720"/>
      <w:jc w:val="both"/>
    </w:pPr>
    <w:rPr>
      <w:sz w:val="20"/>
      <w:szCs w:val="20"/>
    </w:rPr>
  </w:style>
  <w:style w:type="character" w:customStyle="1" w:styleId="affa">
    <w:name w:val="Текст примечания Знак"/>
    <w:basedOn w:val="aa"/>
    <w:link w:val="aff9"/>
    <w:rsid w:val="001017A1"/>
    <w:rPr>
      <w:rFonts w:ascii="Times New Roman" w:eastAsia="Times New Roman" w:hAnsi="Times New Roman" w:cs="Times New Roman"/>
      <w:sz w:val="20"/>
      <w:szCs w:val="20"/>
      <w:lang w:eastAsia="ru-RU"/>
    </w:rPr>
  </w:style>
  <w:style w:type="paragraph" w:styleId="affb">
    <w:name w:val="annotation subject"/>
    <w:basedOn w:val="aff9"/>
    <w:next w:val="aff9"/>
    <w:link w:val="affc"/>
    <w:unhideWhenUsed/>
    <w:rsid w:val="001017A1"/>
    <w:rPr>
      <w:b/>
      <w:bCs/>
    </w:rPr>
  </w:style>
  <w:style w:type="character" w:customStyle="1" w:styleId="affc">
    <w:name w:val="Тема примечания Знак"/>
    <w:basedOn w:val="affa"/>
    <w:link w:val="affb"/>
    <w:rsid w:val="001017A1"/>
    <w:rPr>
      <w:rFonts w:ascii="Times New Roman" w:eastAsia="Times New Roman" w:hAnsi="Times New Roman" w:cs="Times New Roman"/>
      <w:b/>
      <w:bCs/>
      <w:sz w:val="20"/>
      <w:szCs w:val="20"/>
      <w:lang w:eastAsia="ru-RU"/>
    </w:rPr>
  </w:style>
  <w:style w:type="paragraph" w:customStyle="1" w:styleId="15">
    <w:name w:val="Без интервала1"/>
    <w:next w:val="affd"/>
    <w:link w:val="affe"/>
    <w:qFormat/>
    <w:rsid w:val="001017A1"/>
    <w:pPr>
      <w:spacing w:after="0" w:line="240" w:lineRule="auto"/>
    </w:pPr>
    <w:rPr>
      <w:rFonts w:eastAsia="Times New Roman"/>
    </w:rPr>
  </w:style>
  <w:style w:type="character" w:customStyle="1" w:styleId="affe">
    <w:name w:val="Без интервала Знак"/>
    <w:aliases w:val="5_Заголовок Знак,ПФ-таб.текст Знак"/>
    <w:basedOn w:val="aa"/>
    <w:link w:val="15"/>
    <w:rsid w:val="001017A1"/>
    <w:rPr>
      <w:rFonts w:eastAsia="Times New Roman"/>
    </w:rPr>
  </w:style>
  <w:style w:type="character" w:styleId="afff">
    <w:name w:val="page number"/>
    <w:basedOn w:val="aa"/>
    <w:rsid w:val="001017A1"/>
  </w:style>
  <w:style w:type="paragraph" w:customStyle="1" w:styleId="afff0">
    <w:name w:val="Шифр"/>
    <w:basedOn w:val="a9"/>
    <w:qFormat/>
    <w:rsid w:val="001017A1"/>
    <w:pPr>
      <w:autoSpaceDE w:val="0"/>
      <w:autoSpaceDN w:val="0"/>
      <w:adjustRightInd w:val="0"/>
      <w:spacing w:before="120" w:after="200"/>
      <w:ind w:left="-113"/>
      <w:jc w:val="center"/>
    </w:pPr>
    <w:rPr>
      <w:rFonts w:ascii="Times New Roman CYR" w:eastAsia="Calibri" w:hAnsi="Times New Roman CYR" w:cs="Times New Roman CYR"/>
      <w:sz w:val="32"/>
      <w:szCs w:val="32"/>
    </w:rPr>
  </w:style>
  <w:style w:type="paragraph" w:customStyle="1" w:styleId="afff1">
    <w:name w:val="Наименование объекта"/>
    <w:basedOn w:val="a9"/>
    <w:qFormat/>
    <w:rsid w:val="001017A1"/>
    <w:pPr>
      <w:autoSpaceDE w:val="0"/>
      <w:autoSpaceDN w:val="0"/>
      <w:adjustRightInd w:val="0"/>
      <w:spacing w:before="640" w:after="220"/>
      <w:jc w:val="center"/>
    </w:pPr>
    <w:rPr>
      <w:rFonts w:ascii="Times New Roman CYR" w:eastAsia="Calibri" w:hAnsi="Times New Roman CYR" w:cs="Times New Roman CYR"/>
      <w:b/>
      <w:bCs/>
      <w:sz w:val="32"/>
      <w:szCs w:val="32"/>
    </w:rPr>
  </w:style>
  <w:style w:type="table" w:customStyle="1" w:styleId="16">
    <w:name w:val="Сетка таблицы1"/>
    <w:basedOn w:val="ab"/>
    <w:next w:val="afff2"/>
    <w:uiPriority w:val="59"/>
    <w:rsid w:val="001017A1"/>
    <w:pPr>
      <w:spacing w:after="0" w:line="240" w:lineRule="auto"/>
      <w:ind w:firstLine="56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3">
    <w:name w:val="Таблица_НОМЕР СТОЛБ"/>
    <w:basedOn w:val="a9"/>
    <w:qFormat/>
    <w:rsid w:val="001017A1"/>
    <w:pPr>
      <w:keepNext/>
      <w:suppressAutoHyphens/>
      <w:spacing w:before="120" w:after="120"/>
      <w:jc w:val="center"/>
    </w:pPr>
    <w:rPr>
      <w:rFonts w:cs="Courier New"/>
      <w:sz w:val="16"/>
      <w:szCs w:val="16"/>
    </w:rPr>
  </w:style>
  <w:style w:type="paragraph" w:customStyle="1" w:styleId="afff4">
    <w:name w:val="Таблица_ШАПКА"/>
    <w:next w:val="af0"/>
    <w:qFormat/>
    <w:rsid w:val="001017A1"/>
    <w:pPr>
      <w:keepNext/>
      <w:spacing w:after="0" w:line="240" w:lineRule="auto"/>
      <w:jc w:val="center"/>
    </w:pPr>
    <w:rPr>
      <w:rFonts w:ascii="Times New Roman" w:eastAsia="Times New Roman" w:hAnsi="Times New Roman" w:cs="Times New Roman"/>
      <w:b/>
      <w:sz w:val="24"/>
      <w:szCs w:val="24"/>
      <w:lang w:eastAsia="ru-RU"/>
    </w:rPr>
  </w:style>
  <w:style w:type="paragraph" w:customStyle="1" w:styleId="afff5">
    <w:name w:val="Таблица_Текст_ЦЕНТР"/>
    <w:qFormat/>
    <w:rsid w:val="001017A1"/>
    <w:pPr>
      <w:spacing w:after="0" w:line="240" w:lineRule="auto"/>
      <w:jc w:val="center"/>
    </w:pPr>
    <w:rPr>
      <w:rFonts w:ascii="Times New Roman" w:eastAsia="Times New Roman" w:hAnsi="Times New Roman" w:cs="Courier New"/>
      <w:sz w:val="20"/>
      <w:szCs w:val="20"/>
      <w:lang w:eastAsia="ru-RU"/>
    </w:rPr>
  </w:style>
  <w:style w:type="paragraph" w:customStyle="1" w:styleId="afff6">
    <w:name w:val="Таблица_Текст_ЛЕВО"/>
    <w:basedOn w:val="afff5"/>
    <w:uiPriority w:val="99"/>
    <w:qFormat/>
    <w:rsid w:val="001017A1"/>
    <w:pPr>
      <w:ind w:left="28"/>
      <w:jc w:val="left"/>
    </w:pPr>
  </w:style>
  <w:style w:type="paragraph" w:customStyle="1" w:styleId="Default">
    <w:name w:val="Default"/>
    <w:rsid w:val="001017A1"/>
    <w:pPr>
      <w:autoSpaceDE w:val="0"/>
      <w:autoSpaceDN w:val="0"/>
      <w:adjustRightInd w:val="0"/>
      <w:spacing w:after="0" w:line="240" w:lineRule="auto"/>
    </w:pPr>
    <w:rPr>
      <w:rFonts w:ascii="Times New Roman" w:hAnsi="Times New Roman" w:cs="Times New Roman"/>
      <w:color w:val="000000"/>
      <w:sz w:val="24"/>
      <w:szCs w:val="24"/>
    </w:rPr>
  </w:style>
  <w:style w:type="paragraph" w:styleId="afff7">
    <w:name w:val="envelope address"/>
    <w:basedOn w:val="a9"/>
    <w:rsid w:val="001017A1"/>
    <w:pPr>
      <w:framePr w:w="7920" w:h="1980" w:hRule="exact" w:hSpace="180" w:wrap="auto" w:hAnchor="page" w:xAlign="center" w:yAlign="bottom"/>
      <w:ind w:left="2880" w:firstLine="720"/>
      <w:jc w:val="both"/>
    </w:pPr>
    <w:rPr>
      <w:rFonts w:ascii="Arial" w:hAnsi="Arial"/>
      <w:szCs w:val="20"/>
    </w:rPr>
  </w:style>
  <w:style w:type="paragraph" w:customStyle="1" w:styleId="220">
    <w:name w:val="Стиль полужирный По центру Слева:  2 см Справа:  2 см"/>
    <w:basedOn w:val="a9"/>
    <w:link w:val="221"/>
    <w:rsid w:val="001017A1"/>
    <w:pPr>
      <w:ind w:left="284" w:right="284"/>
      <w:jc w:val="center"/>
    </w:pPr>
    <w:rPr>
      <w:b/>
      <w:bCs/>
      <w:sz w:val="28"/>
      <w:szCs w:val="20"/>
      <w:lang w:val="x-none" w:eastAsia="x-none"/>
    </w:rPr>
  </w:style>
  <w:style w:type="character" w:customStyle="1" w:styleId="221">
    <w:name w:val="Стиль полужирный По центру Слева:  2 см Справа:  2 см Знак"/>
    <w:link w:val="220"/>
    <w:rsid w:val="001017A1"/>
    <w:rPr>
      <w:rFonts w:ascii="Times New Roman" w:eastAsia="Times New Roman" w:hAnsi="Times New Roman" w:cs="Times New Roman"/>
      <w:b/>
      <w:bCs/>
      <w:sz w:val="28"/>
      <w:szCs w:val="20"/>
      <w:lang w:val="x-none" w:eastAsia="x-none"/>
    </w:rPr>
  </w:style>
  <w:style w:type="paragraph" w:styleId="affd">
    <w:name w:val="No Spacing"/>
    <w:aliases w:val="5_Заголовок,ПФ-таб.текст"/>
    <w:qFormat/>
    <w:rsid w:val="001017A1"/>
    <w:pPr>
      <w:spacing w:after="0" w:line="240" w:lineRule="auto"/>
    </w:pPr>
    <w:rPr>
      <w:rFonts w:ascii="Times New Roman" w:eastAsia="Times New Roman" w:hAnsi="Times New Roman" w:cs="Times New Roman"/>
      <w:sz w:val="24"/>
      <w:szCs w:val="24"/>
      <w:lang w:eastAsia="ru-RU"/>
    </w:rPr>
  </w:style>
  <w:style w:type="table" w:styleId="afff2">
    <w:name w:val="Table Grid"/>
    <w:basedOn w:val="ab"/>
    <w:rsid w:val="001017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
    <w:name w:val="Сетка таблицы2"/>
    <w:basedOn w:val="ab"/>
    <w:next w:val="afff2"/>
    <w:uiPriority w:val="59"/>
    <w:rsid w:val="009459FF"/>
    <w:pPr>
      <w:spacing w:after="0" w:line="240" w:lineRule="auto"/>
      <w:ind w:firstLine="56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8">
    <w:name w:val="Основной ПП"/>
    <w:basedOn w:val="a9"/>
    <w:qFormat/>
    <w:rsid w:val="00BD3FAC"/>
    <w:pPr>
      <w:spacing w:before="120" w:line="276" w:lineRule="auto"/>
      <w:ind w:firstLine="709"/>
      <w:jc w:val="both"/>
    </w:pPr>
  </w:style>
  <w:style w:type="paragraph" w:customStyle="1" w:styleId="afff9">
    <w:name w:val="Основной ГП"/>
    <w:link w:val="afffa"/>
    <w:qFormat/>
    <w:rsid w:val="004B5859"/>
    <w:pPr>
      <w:spacing w:before="120" w:after="0" w:line="276" w:lineRule="auto"/>
      <w:ind w:firstLine="709"/>
      <w:jc w:val="both"/>
    </w:pPr>
    <w:rPr>
      <w:rFonts w:ascii="Times New Roman" w:eastAsia="Times New Roman" w:hAnsi="Times New Roman" w:cs="Times New Roman"/>
      <w:sz w:val="24"/>
      <w:szCs w:val="24"/>
      <w:lang w:eastAsia="ru-RU"/>
    </w:rPr>
  </w:style>
  <w:style w:type="character" w:customStyle="1" w:styleId="afffa">
    <w:name w:val="Основной ГП Знак"/>
    <w:link w:val="afff9"/>
    <w:locked/>
    <w:rsid w:val="004B5859"/>
    <w:rPr>
      <w:rFonts w:ascii="Times New Roman" w:eastAsia="Times New Roman" w:hAnsi="Times New Roman" w:cs="Times New Roman"/>
      <w:sz w:val="24"/>
      <w:szCs w:val="24"/>
      <w:lang w:eastAsia="ru-RU"/>
    </w:rPr>
  </w:style>
  <w:style w:type="paragraph" w:customStyle="1" w:styleId="afffb">
    <w:name w:val="Адресат"/>
    <w:basedOn w:val="a9"/>
    <w:rsid w:val="00307ABD"/>
    <w:pPr>
      <w:suppressAutoHyphens/>
      <w:spacing w:line="240" w:lineRule="exact"/>
    </w:pPr>
    <w:rPr>
      <w:sz w:val="28"/>
      <w:szCs w:val="20"/>
    </w:rPr>
  </w:style>
  <w:style w:type="paragraph" w:customStyle="1" w:styleId="afffc">
    <w:name w:val="Регистр"/>
    <w:rsid w:val="00307ABD"/>
    <w:pPr>
      <w:spacing w:after="0" w:line="240" w:lineRule="auto"/>
    </w:pPr>
    <w:rPr>
      <w:rFonts w:ascii="Times New Roman" w:eastAsia="Times New Roman" w:hAnsi="Times New Roman" w:cs="Times New Roman"/>
      <w:sz w:val="28"/>
      <w:szCs w:val="20"/>
      <w:lang w:eastAsia="ru-RU"/>
    </w:rPr>
  </w:style>
  <w:style w:type="character" w:customStyle="1" w:styleId="aff4">
    <w:name w:val="Абзац списка Знак"/>
    <w:aliases w:val="Общий текст Знак"/>
    <w:link w:val="aff3"/>
    <w:uiPriority w:val="34"/>
    <w:rsid w:val="00307ABD"/>
    <w:rPr>
      <w:rFonts w:ascii="Times New Roman" w:eastAsia="Times New Roman" w:hAnsi="Times New Roman" w:cs="Times New Roman"/>
      <w:sz w:val="28"/>
      <w:szCs w:val="20"/>
      <w:lang w:eastAsia="ru-RU"/>
    </w:rPr>
  </w:style>
  <w:style w:type="paragraph" w:customStyle="1" w:styleId="17">
    <w:name w:val="Абзац списка1"/>
    <w:basedOn w:val="a9"/>
    <w:rsid w:val="00307ABD"/>
    <w:pPr>
      <w:ind w:left="720" w:hanging="357"/>
      <w:contextualSpacing/>
    </w:pPr>
    <w:rPr>
      <w:rFonts w:ascii="Calibri" w:hAnsi="Calibri"/>
      <w:sz w:val="22"/>
      <w:szCs w:val="22"/>
      <w:lang w:eastAsia="en-US"/>
    </w:rPr>
  </w:style>
  <w:style w:type="paragraph" w:customStyle="1" w:styleId="afffd">
    <w:name w:val="Абзац"/>
    <w:link w:val="afffe"/>
    <w:rsid w:val="00307ABD"/>
    <w:pPr>
      <w:spacing w:before="120" w:after="60" w:line="240" w:lineRule="auto"/>
      <w:ind w:firstLine="567"/>
      <w:jc w:val="both"/>
    </w:pPr>
    <w:rPr>
      <w:rFonts w:ascii="Times New Roman" w:eastAsia="Times New Roman" w:hAnsi="Times New Roman" w:cs="Times New Roman"/>
      <w:sz w:val="24"/>
      <w:szCs w:val="24"/>
      <w:lang w:eastAsia="ru-RU"/>
    </w:rPr>
  </w:style>
  <w:style w:type="character" w:customStyle="1" w:styleId="afffe">
    <w:name w:val="Абзац Знак"/>
    <w:aliases w:val="Основной текст Знак Знак Знак Знак Знак Знак2,Основной текст Знак Знак Знак Знак Знак1, Знак1 Знак,Основной текст1 Знак Знак Знак Знак1,Основной текст1 Знак Знак Знак Знак Знак,Основной текст1 Знак Знак Зна Знак"/>
    <w:link w:val="afffd"/>
    <w:rsid w:val="00307ABD"/>
    <w:rPr>
      <w:rFonts w:ascii="Times New Roman" w:eastAsia="Times New Roman" w:hAnsi="Times New Roman" w:cs="Times New Roman"/>
      <w:sz w:val="24"/>
      <w:szCs w:val="24"/>
      <w:lang w:eastAsia="ru-RU"/>
    </w:rPr>
  </w:style>
  <w:style w:type="paragraph" w:customStyle="1" w:styleId="affff">
    <w:basedOn w:val="a9"/>
    <w:next w:val="af5"/>
    <w:link w:val="affff0"/>
    <w:qFormat/>
    <w:rsid w:val="00307ABD"/>
    <w:pPr>
      <w:jc w:val="center"/>
    </w:pPr>
    <w:rPr>
      <w:rFonts w:asciiTheme="minorHAnsi" w:eastAsiaTheme="minorHAnsi" w:hAnsiTheme="minorHAnsi" w:cstheme="minorBidi"/>
      <w:b/>
      <w:spacing w:val="26"/>
      <w:sz w:val="28"/>
      <w:szCs w:val="22"/>
      <w:lang w:eastAsia="en-US"/>
    </w:rPr>
  </w:style>
  <w:style w:type="character" w:customStyle="1" w:styleId="affff0">
    <w:name w:val="Название Знак"/>
    <w:link w:val="affff"/>
    <w:rsid w:val="00307ABD"/>
    <w:rPr>
      <w:b/>
      <w:spacing w:val="26"/>
      <w:sz w:val="28"/>
    </w:rPr>
  </w:style>
  <w:style w:type="character" w:customStyle="1" w:styleId="affff1">
    <w:name w:val="Таблица ГП Знак"/>
    <w:link w:val="affff2"/>
    <w:locked/>
    <w:rsid w:val="00307ABD"/>
    <w:rPr>
      <w:rFonts w:ascii="Tahoma" w:hAnsi="Tahoma" w:cs="Tahoma"/>
    </w:rPr>
  </w:style>
  <w:style w:type="paragraph" w:customStyle="1" w:styleId="affff2">
    <w:name w:val="Таблица ГП"/>
    <w:basedOn w:val="a9"/>
    <w:next w:val="afff9"/>
    <w:link w:val="affff1"/>
    <w:qFormat/>
    <w:rsid w:val="00307ABD"/>
    <w:rPr>
      <w:rFonts w:ascii="Tahoma" w:eastAsiaTheme="minorHAnsi" w:hAnsi="Tahoma" w:cs="Tahoma"/>
      <w:sz w:val="22"/>
      <w:szCs w:val="22"/>
      <w:lang w:eastAsia="en-US"/>
    </w:rPr>
  </w:style>
  <w:style w:type="paragraph" w:customStyle="1" w:styleId="pj">
    <w:name w:val="pj"/>
    <w:basedOn w:val="a9"/>
    <w:rsid w:val="00307ABD"/>
    <w:pPr>
      <w:spacing w:before="100" w:beforeAutospacing="1" w:after="100" w:afterAutospacing="1"/>
    </w:pPr>
  </w:style>
  <w:style w:type="character" w:styleId="affff3">
    <w:name w:val="FollowedHyperlink"/>
    <w:uiPriority w:val="99"/>
    <w:unhideWhenUsed/>
    <w:rsid w:val="00307ABD"/>
    <w:rPr>
      <w:color w:val="800080"/>
      <w:u w:val="single"/>
    </w:rPr>
  </w:style>
  <w:style w:type="paragraph" w:customStyle="1" w:styleId="xl63">
    <w:name w:val="xl63"/>
    <w:basedOn w:val="a9"/>
    <w:rsid w:val="00307ABD"/>
    <w:pPr>
      <w:spacing w:before="100" w:beforeAutospacing="1" w:after="100" w:afterAutospacing="1"/>
      <w:jc w:val="center"/>
    </w:pPr>
    <w:rPr>
      <w:rFonts w:ascii="Times New Roman CYR" w:hAnsi="Times New Roman CYR" w:cs="Times New Roman CYR"/>
      <w:b/>
      <w:bCs/>
    </w:rPr>
  </w:style>
  <w:style w:type="paragraph" w:customStyle="1" w:styleId="xl64">
    <w:name w:val="xl64"/>
    <w:basedOn w:val="a9"/>
    <w:rsid w:val="00307AB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CYR" w:hAnsi="Times New Roman CYR" w:cs="Times New Roman CYR"/>
      <w:b/>
      <w:bCs/>
    </w:rPr>
  </w:style>
  <w:style w:type="paragraph" w:customStyle="1" w:styleId="xl65">
    <w:name w:val="xl65"/>
    <w:basedOn w:val="a9"/>
    <w:rsid w:val="00307AB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CYR" w:hAnsi="Times New Roman CYR" w:cs="Times New Roman CYR"/>
    </w:rPr>
  </w:style>
  <w:style w:type="paragraph" w:customStyle="1" w:styleId="xl66">
    <w:name w:val="xl66"/>
    <w:basedOn w:val="a9"/>
    <w:rsid w:val="00307AB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CYR" w:hAnsi="Times New Roman CYR" w:cs="Times New Roman CYR"/>
    </w:rPr>
  </w:style>
  <w:style w:type="character" w:customStyle="1" w:styleId="FontStyle37">
    <w:name w:val="Font Style37"/>
    <w:uiPriority w:val="99"/>
    <w:rsid w:val="00307ABD"/>
    <w:rPr>
      <w:rFonts w:ascii="Arial" w:hAnsi="Arial" w:cs="Arial"/>
      <w:sz w:val="20"/>
      <w:szCs w:val="20"/>
    </w:rPr>
  </w:style>
  <w:style w:type="character" w:customStyle="1" w:styleId="2a">
    <w:name w:val="Основной текст (2) + Полужирный"/>
    <w:rsid w:val="00307ABD"/>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b">
    <w:name w:val="Основной текст (2)"/>
    <w:rsid w:val="00307ABD"/>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apple-converted-space">
    <w:name w:val="apple-converted-space"/>
    <w:rsid w:val="00307ABD"/>
  </w:style>
  <w:style w:type="paragraph" w:customStyle="1" w:styleId="ConsPlusNormal">
    <w:name w:val="ConsPlusNormal"/>
    <w:link w:val="ConsPlusNormal0"/>
    <w:qFormat/>
    <w:rsid w:val="00307ABD"/>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PlusNormal0">
    <w:name w:val="ConsPlusNormal Знак"/>
    <w:link w:val="ConsPlusNormal"/>
    <w:rsid w:val="00307ABD"/>
    <w:rPr>
      <w:rFonts w:ascii="Arial" w:eastAsia="Times New Roman" w:hAnsi="Arial" w:cs="Arial"/>
      <w:sz w:val="20"/>
      <w:szCs w:val="20"/>
      <w:lang w:eastAsia="ru-RU"/>
    </w:rPr>
  </w:style>
  <w:style w:type="paragraph" w:customStyle="1" w:styleId="formattext">
    <w:name w:val="formattext"/>
    <w:basedOn w:val="a9"/>
    <w:rsid w:val="00307ABD"/>
    <w:pPr>
      <w:spacing w:before="100" w:beforeAutospacing="1" w:after="100" w:afterAutospacing="1"/>
    </w:pPr>
  </w:style>
  <w:style w:type="paragraph" w:customStyle="1" w:styleId="affff4">
    <w:name w:val="Подзаголовок в статье"/>
    <w:basedOn w:val="a9"/>
    <w:link w:val="affff5"/>
    <w:qFormat/>
    <w:rsid w:val="00307ABD"/>
    <w:pPr>
      <w:spacing w:before="120" w:line="276" w:lineRule="auto"/>
      <w:ind w:firstLine="709"/>
      <w:jc w:val="both"/>
    </w:pPr>
    <w:rPr>
      <w:i/>
      <w:sz w:val="28"/>
      <w:u w:val="single"/>
      <w:lang w:eastAsia="en-US"/>
    </w:rPr>
  </w:style>
  <w:style w:type="character" w:customStyle="1" w:styleId="affff5">
    <w:name w:val="Подзаголовок в статье Знак"/>
    <w:link w:val="affff4"/>
    <w:rsid w:val="00307ABD"/>
    <w:rPr>
      <w:rFonts w:ascii="Times New Roman" w:eastAsia="Times New Roman" w:hAnsi="Times New Roman" w:cs="Times New Roman"/>
      <w:i/>
      <w:sz w:val="28"/>
      <w:szCs w:val="24"/>
      <w:u w:val="single"/>
    </w:rPr>
  </w:style>
  <w:style w:type="character" w:customStyle="1" w:styleId="nowrap">
    <w:name w:val="nowrap"/>
    <w:rsid w:val="00307ABD"/>
  </w:style>
  <w:style w:type="character" w:styleId="affff6">
    <w:name w:val="Strong"/>
    <w:qFormat/>
    <w:rsid w:val="00307ABD"/>
    <w:rPr>
      <w:b/>
      <w:bCs/>
    </w:rPr>
  </w:style>
  <w:style w:type="paragraph" w:customStyle="1" w:styleId="affff7">
    <w:name w:val="Штамп"/>
    <w:basedOn w:val="a9"/>
    <w:link w:val="affff8"/>
    <w:rsid w:val="00307ABD"/>
    <w:pPr>
      <w:jc w:val="center"/>
    </w:pPr>
    <w:rPr>
      <w:rFonts w:ascii="ГОСТ тип А" w:hAnsi="ГОСТ тип А"/>
      <w:i/>
      <w:noProof/>
      <w:sz w:val="18"/>
      <w:szCs w:val="20"/>
    </w:rPr>
  </w:style>
  <w:style w:type="character" w:customStyle="1" w:styleId="affff8">
    <w:name w:val="Штамп Знак"/>
    <w:link w:val="affff7"/>
    <w:rsid w:val="00307ABD"/>
    <w:rPr>
      <w:rFonts w:ascii="ГОСТ тип А" w:eastAsia="Times New Roman" w:hAnsi="ГОСТ тип А" w:cs="Times New Roman"/>
      <w:i/>
      <w:noProof/>
      <w:sz w:val="18"/>
      <w:szCs w:val="20"/>
      <w:lang w:eastAsia="ru-RU"/>
    </w:rPr>
  </w:style>
  <w:style w:type="paragraph" w:customStyle="1" w:styleId="120">
    <w:name w:val="Об таб центр12"/>
    <w:basedOn w:val="a9"/>
    <w:link w:val="121"/>
    <w:rsid w:val="00307ABD"/>
    <w:pPr>
      <w:jc w:val="center"/>
    </w:pPr>
    <w:rPr>
      <w:snapToGrid w:val="0"/>
      <w:szCs w:val="20"/>
    </w:rPr>
  </w:style>
  <w:style w:type="character" w:customStyle="1" w:styleId="121">
    <w:name w:val="Об таб центр12 Знак"/>
    <w:link w:val="120"/>
    <w:rsid w:val="00307ABD"/>
    <w:rPr>
      <w:rFonts w:ascii="Times New Roman" w:eastAsia="Times New Roman" w:hAnsi="Times New Roman" w:cs="Times New Roman"/>
      <w:snapToGrid w:val="0"/>
      <w:sz w:val="24"/>
      <w:szCs w:val="20"/>
      <w:lang w:eastAsia="ru-RU"/>
    </w:rPr>
  </w:style>
  <w:style w:type="paragraph" w:customStyle="1" w:styleId="affff9">
    <w:name w:val="Содержание"/>
    <w:basedOn w:val="a9"/>
    <w:rsid w:val="00307ABD"/>
    <w:pPr>
      <w:ind w:left="284" w:right="284" w:firstLine="709"/>
      <w:jc w:val="center"/>
    </w:pPr>
    <w:rPr>
      <w:b/>
      <w:bCs/>
      <w:sz w:val="28"/>
      <w:szCs w:val="20"/>
    </w:rPr>
  </w:style>
  <w:style w:type="paragraph" w:customStyle="1" w:styleId="affffa">
    <w:name w:val="Основной"/>
    <w:basedOn w:val="aff3"/>
    <w:link w:val="affffb"/>
    <w:qFormat/>
    <w:rsid w:val="00307ABD"/>
    <w:pPr>
      <w:ind w:left="0" w:right="170" w:firstLine="709"/>
      <w:contextualSpacing w:val="0"/>
    </w:pPr>
    <w:rPr>
      <w:sz w:val="22"/>
    </w:rPr>
  </w:style>
  <w:style w:type="character" w:customStyle="1" w:styleId="affffb">
    <w:name w:val="Основной Знак"/>
    <w:link w:val="affffa"/>
    <w:rsid w:val="00307ABD"/>
    <w:rPr>
      <w:rFonts w:ascii="Times New Roman" w:eastAsia="Times New Roman" w:hAnsi="Times New Roman" w:cs="Times New Roman"/>
      <w:szCs w:val="20"/>
      <w:lang w:eastAsia="ru-RU"/>
    </w:rPr>
  </w:style>
  <w:style w:type="paragraph" w:customStyle="1" w:styleId="a0">
    <w:name w:val="нумерованный список"/>
    <w:basedOn w:val="a9"/>
    <w:rsid w:val="00307ABD"/>
    <w:pPr>
      <w:numPr>
        <w:numId w:val="1"/>
      </w:numPr>
      <w:jc w:val="both"/>
    </w:pPr>
    <w:rPr>
      <w:rFonts w:ascii="Book Antiqua" w:hAnsi="Book Antiqua"/>
      <w:sz w:val="28"/>
      <w:szCs w:val="28"/>
    </w:rPr>
  </w:style>
  <w:style w:type="paragraph" w:customStyle="1" w:styleId="affffc">
    <w:name w:val="Рамка"/>
    <w:basedOn w:val="a9"/>
    <w:link w:val="affffd"/>
    <w:rsid w:val="00307ABD"/>
    <w:pPr>
      <w:jc w:val="center"/>
    </w:pPr>
    <w:rPr>
      <w:sz w:val="16"/>
      <w:szCs w:val="20"/>
    </w:rPr>
  </w:style>
  <w:style w:type="character" w:customStyle="1" w:styleId="affffd">
    <w:name w:val="Рамка Знак"/>
    <w:link w:val="affffc"/>
    <w:rsid w:val="00307ABD"/>
    <w:rPr>
      <w:rFonts w:ascii="Times New Roman" w:eastAsia="Times New Roman" w:hAnsi="Times New Roman" w:cs="Times New Roman"/>
      <w:sz w:val="16"/>
      <w:szCs w:val="20"/>
      <w:lang w:eastAsia="ru-RU"/>
    </w:rPr>
  </w:style>
  <w:style w:type="paragraph" w:customStyle="1" w:styleId="affffe">
    <w:name w:val="Таб_Шапка"/>
    <w:basedOn w:val="a9"/>
    <w:rsid w:val="00307ABD"/>
    <w:pPr>
      <w:spacing w:line="360" w:lineRule="auto"/>
      <w:ind w:left="227"/>
      <w:jc w:val="center"/>
    </w:pPr>
    <w:rPr>
      <w:rFonts w:ascii="Arial" w:hAnsi="Arial" w:cs="Arial"/>
      <w:sz w:val="22"/>
    </w:rPr>
  </w:style>
  <w:style w:type="paragraph" w:customStyle="1" w:styleId="afffff">
    <w:name w:val="Таб_осн текст"/>
    <w:basedOn w:val="a9"/>
    <w:rsid w:val="00307ABD"/>
    <w:pPr>
      <w:spacing w:line="360" w:lineRule="auto"/>
      <w:ind w:left="227"/>
    </w:pPr>
    <w:rPr>
      <w:rFonts w:ascii="Arial" w:hAnsi="Arial" w:cs="Arial"/>
      <w:sz w:val="22"/>
    </w:rPr>
  </w:style>
  <w:style w:type="paragraph" w:customStyle="1" w:styleId="msonormalmailrucssattributepostfix">
    <w:name w:val="msonormal_mailru_css_attribute_postfix"/>
    <w:basedOn w:val="a9"/>
    <w:rsid w:val="00307ABD"/>
    <w:pPr>
      <w:spacing w:before="100" w:beforeAutospacing="1" w:after="100" w:afterAutospacing="1"/>
    </w:pPr>
  </w:style>
  <w:style w:type="paragraph" w:customStyle="1" w:styleId="db9fe9049761426654245bb2dd862eecmsonormal">
    <w:name w:val="db9fe9049761426654245bb2dd862eecmsonormal"/>
    <w:basedOn w:val="a9"/>
    <w:rsid w:val="00307ABD"/>
    <w:pPr>
      <w:spacing w:before="100" w:beforeAutospacing="1" w:after="100" w:afterAutospacing="1"/>
    </w:pPr>
  </w:style>
  <w:style w:type="paragraph" w:styleId="afffff0">
    <w:name w:val="List Bullet"/>
    <w:basedOn w:val="a9"/>
    <w:autoRedefine/>
    <w:uiPriority w:val="99"/>
    <w:rsid w:val="00307ABD"/>
    <w:pPr>
      <w:ind w:left="75"/>
      <w:jc w:val="center"/>
    </w:pPr>
    <w:rPr>
      <w:bCs/>
      <w:szCs w:val="20"/>
    </w:rPr>
  </w:style>
  <w:style w:type="paragraph" w:styleId="32">
    <w:name w:val="toc 3"/>
    <w:basedOn w:val="a9"/>
    <w:next w:val="a9"/>
    <w:autoRedefine/>
    <w:unhideWhenUsed/>
    <w:rsid w:val="00307ABD"/>
    <w:pPr>
      <w:spacing w:after="100"/>
      <w:ind w:left="480"/>
    </w:pPr>
  </w:style>
  <w:style w:type="paragraph" w:customStyle="1" w:styleId="afffff1">
    <w:name w:val="Обычный + полужирный"/>
    <w:aliases w:val="По центру,Слева:  9 пт,Первая строка:  27 пт,Справа:...,Заголовок 3 + 12 пт,полужирный,Перед:  6 пт,Обычный + 12 пт"/>
    <w:basedOn w:val="3"/>
    <w:rsid w:val="00307ABD"/>
    <w:pPr>
      <w:tabs>
        <w:tab w:val="left" w:pos="709"/>
      </w:tabs>
      <w:spacing w:after="60"/>
      <w:ind w:left="180" w:right="167" w:firstLine="540"/>
      <w:jc w:val="center"/>
    </w:pPr>
    <w:rPr>
      <w:rFonts w:ascii="Times New Roman" w:hAnsi="Times New Roman"/>
      <w:b/>
      <w:bCs/>
      <w:sz w:val="24"/>
      <w:szCs w:val="26"/>
    </w:rPr>
  </w:style>
  <w:style w:type="paragraph" w:customStyle="1" w:styleId="18">
    <w:name w:val="мой1"/>
    <w:basedOn w:val="a9"/>
    <w:link w:val="19"/>
    <w:rsid w:val="00307ABD"/>
    <w:pPr>
      <w:spacing w:line="360" w:lineRule="auto"/>
      <w:ind w:firstLine="567"/>
      <w:jc w:val="both"/>
    </w:pPr>
    <w:rPr>
      <w:rFonts w:ascii="Arial" w:hAnsi="Arial"/>
      <w:sz w:val="20"/>
      <w:szCs w:val="20"/>
    </w:rPr>
  </w:style>
  <w:style w:type="paragraph" w:customStyle="1" w:styleId="Afffff2">
    <w:name w:val="мойA"/>
    <w:basedOn w:val="18"/>
    <w:rsid w:val="00307ABD"/>
  </w:style>
  <w:style w:type="paragraph" w:styleId="afffff3">
    <w:name w:val="Body Text Indent"/>
    <w:aliases w:val="Основной текст 1,Нумерованный список !!,Надин стиль,Основной текст с отступом Знак Знак,Основной текст с отступом Знак Знак Знак,Íóìåðîâàííûé ñïèñîê !!,Îñíîâíîé òåêñò 1,Iniiaiie oaeno 1,Основной текст лево"/>
    <w:basedOn w:val="a9"/>
    <w:link w:val="afffff4"/>
    <w:rsid w:val="00307ABD"/>
    <w:pPr>
      <w:spacing w:line="360" w:lineRule="auto"/>
      <w:ind w:left="708"/>
    </w:pPr>
    <w:rPr>
      <w:i/>
      <w:iCs/>
      <w:lang w:val="x-none" w:eastAsia="x-none"/>
    </w:rPr>
  </w:style>
  <w:style w:type="character" w:customStyle="1" w:styleId="afffff4">
    <w:name w:val="Основной текст с отступом Знак"/>
    <w:aliases w:val="Основной текст 1 Знак,Нумерованный список !! Знак,Надин стиль Знак,Основной текст с отступом Знак Знак Знак1,Основной текст с отступом Знак Знак Знак Знак,Íóìåðîâàííûé ñïèñîê !! Знак,Îñíîâíîé òåêñò 1 Знак"/>
    <w:basedOn w:val="aa"/>
    <w:link w:val="afffff3"/>
    <w:rsid w:val="00307ABD"/>
    <w:rPr>
      <w:rFonts w:ascii="Times New Roman" w:eastAsia="Times New Roman" w:hAnsi="Times New Roman" w:cs="Times New Roman"/>
      <w:i/>
      <w:iCs/>
      <w:sz w:val="24"/>
      <w:szCs w:val="24"/>
      <w:lang w:val="x-none" w:eastAsia="x-none"/>
    </w:rPr>
  </w:style>
  <w:style w:type="paragraph" w:styleId="2c">
    <w:name w:val="Body Text Indent 2"/>
    <w:basedOn w:val="a9"/>
    <w:link w:val="2d"/>
    <w:rsid w:val="00307ABD"/>
    <w:pPr>
      <w:spacing w:line="360" w:lineRule="auto"/>
      <w:ind w:left="300" w:firstLine="408"/>
    </w:pPr>
    <w:rPr>
      <w:i/>
      <w:iCs/>
      <w:lang w:val="x-none" w:eastAsia="x-none"/>
    </w:rPr>
  </w:style>
  <w:style w:type="character" w:customStyle="1" w:styleId="2d">
    <w:name w:val="Основной текст с отступом 2 Знак"/>
    <w:basedOn w:val="aa"/>
    <w:link w:val="2c"/>
    <w:rsid w:val="00307ABD"/>
    <w:rPr>
      <w:rFonts w:ascii="Times New Roman" w:eastAsia="Times New Roman" w:hAnsi="Times New Roman" w:cs="Times New Roman"/>
      <w:i/>
      <w:iCs/>
      <w:sz w:val="24"/>
      <w:szCs w:val="24"/>
      <w:lang w:val="x-none" w:eastAsia="x-none"/>
    </w:rPr>
  </w:style>
  <w:style w:type="paragraph" w:styleId="afffff5">
    <w:name w:val="caption"/>
    <w:basedOn w:val="a9"/>
    <w:next w:val="a9"/>
    <w:qFormat/>
    <w:rsid w:val="00307ABD"/>
    <w:pPr>
      <w:spacing w:before="120" w:after="120"/>
    </w:pPr>
    <w:rPr>
      <w:b/>
      <w:sz w:val="20"/>
      <w:szCs w:val="20"/>
    </w:rPr>
  </w:style>
  <w:style w:type="character" w:customStyle="1" w:styleId="1a">
    <w:name w:val="Схема документа Знак1"/>
    <w:rsid w:val="00307ABD"/>
    <w:rPr>
      <w:rFonts w:ascii="Segoe UI" w:hAnsi="Segoe UI" w:cs="Segoe UI"/>
      <w:sz w:val="16"/>
      <w:szCs w:val="16"/>
    </w:rPr>
  </w:style>
  <w:style w:type="paragraph" w:styleId="33">
    <w:name w:val="Body Text 3"/>
    <w:basedOn w:val="a9"/>
    <w:link w:val="34"/>
    <w:rsid w:val="00307ABD"/>
    <w:rPr>
      <w:szCs w:val="20"/>
      <w:lang w:val="x-none" w:eastAsia="x-none"/>
    </w:rPr>
  </w:style>
  <w:style w:type="character" w:customStyle="1" w:styleId="34">
    <w:name w:val="Основной текст 3 Знак"/>
    <w:basedOn w:val="aa"/>
    <w:link w:val="33"/>
    <w:rsid w:val="00307ABD"/>
    <w:rPr>
      <w:rFonts w:ascii="Times New Roman" w:eastAsia="Times New Roman" w:hAnsi="Times New Roman" w:cs="Times New Roman"/>
      <w:sz w:val="24"/>
      <w:szCs w:val="20"/>
      <w:lang w:val="x-none" w:eastAsia="x-none"/>
    </w:rPr>
  </w:style>
  <w:style w:type="paragraph" w:styleId="35">
    <w:name w:val="Body Text Indent 3"/>
    <w:basedOn w:val="a9"/>
    <w:link w:val="36"/>
    <w:rsid w:val="00307ABD"/>
    <w:pPr>
      <w:ind w:firstLine="567"/>
    </w:pPr>
    <w:rPr>
      <w:rFonts w:ascii="Arial" w:hAnsi="Arial"/>
      <w:sz w:val="20"/>
      <w:szCs w:val="20"/>
      <w:lang w:val="x-none" w:eastAsia="x-none"/>
    </w:rPr>
  </w:style>
  <w:style w:type="character" w:customStyle="1" w:styleId="36">
    <w:name w:val="Основной текст с отступом 3 Знак"/>
    <w:basedOn w:val="aa"/>
    <w:link w:val="35"/>
    <w:rsid w:val="00307ABD"/>
    <w:rPr>
      <w:rFonts w:ascii="Arial" w:eastAsia="Times New Roman" w:hAnsi="Arial" w:cs="Times New Roman"/>
      <w:sz w:val="20"/>
      <w:szCs w:val="20"/>
      <w:lang w:val="x-none" w:eastAsia="x-none"/>
    </w:rPr>
  </w:style>
  <w:style w:type="paragraph" w:styleId="2e">
    <w:name w:val="Body Text 2"/>
    <w:basedOn w:val="a9"/>
    <w:link w:val="2f"/>
    <w:rsid w:val="00307ABD"/>
    <w:pPr>
      <w:jc w:val="center"/>
    </w:pPr>
    <w:rPr>
      <w:sz w:val="48"/>
      <w:lang w:val="x-none" w:eastAsia="x-none"/>
    </w:rPr>
  </w:style>
  <w:style w:type="character" w:customStyle="1" w:styleId="2f">
    <w:name w:val="Основной текст 2 Знак"/>
    <w:basedOn w:val="aa"/>
    <w:link w:val="2e"/>
    <w:rsid w:val="00307ABD"/>
    <w:rPr>
      <w:rFonts w:ascii="Times New Roman" w:eastAsia="Times New Roman" w:hAnsi="Times New Roman" w:cs="Times New Roman"/>
      <w:sz w:val="48"/>
      <w:szCs w:val="24"/>
      <w:lang w:val="x-none" w:eastAsia="x-none"/>
    </w:rPr>
  </w:style>
  <w:style w:type="paragraph" w:customStyle="1" w:styleId="2f0">
    <w:name w:val="заголовок 2"/>
    <w:basedOn w:val="a9"/>
    <w:next w:val="a9"/>
    <w:link w:val="2f1"/>
    <w:rsid w:val="00307ABD"/>
    <w:pPr>
      <w:keepNext/>
    </w:pPr>
    <w:rPr>
      <w:sz w:val="28"/>
      <w:szCs w:val="20"/>
    </w:rPr>
  </w:style>
  <w:style w:type="paragraph" w:customStyle="1" w:styleId="122">
    <w:name w:val="Об таб лево12"/>
    <w:basedOn w:val="a9"/>
    <w:link w:val="123"/>
    <w:rsid w:val="00307ABD"/>
    <w:rPr>
      <w:snapToGrid w:val="0"/>
      <w:szCs w:val="20"/>
    </w:rPr>
  </w:style>
  <w:style w:type="paragraph" w:customStyle="1" w:styleId="1b">
    <w:name w:val="заголовок 1"/>
    <w:basedOn w:val="a9"/>
    <w:next w:val="a9"/>
    <w:rsid w:val="00307ABD"/>
    <w:pPr>
      <w:keepNext/>
      <w:spacing w:line="360" w:lineRule="auto"/>
      <w:ind w:firstLine="720"/>
      <w:jc w:val="both"/>
      <w:outlineLvl w:val="0"/>
    </w:pPr>
    <w:rPr>
      <w:snapToGrid w:val="0"/>
      <w:sz w:val="28"/>
      <w:szCs w:val="20"/>
    </w:rPr>
  </w:style>
  <w:style w:type="paragraph" w:customStyle="1" w:styleId="afffff6">
    <w:name w:val="Назв после табл"/>
    <w:basedOn w:val="a9"/>
    <w:next w:val="a9"/>
    <w:rsid w:val="00307ABD"/>
    <w:pPr>
      <w:spacing w:before="120"/>
      <w:ind w:firstLine="720"/>
      <w:jc w:val="both"/>
    </w:pPr>
    <w:rPr>
      <w:sz w:val="28"/>
      <w:szCs w:val="20"/>
    </w:rPr>
  </w:style>
  <w:style w:type="paragraph" w:customStyle="1" w:styleId="a">
    <w:name w:val="Об список"/>
    <w:basedOn w:val="a9"/>
    <w:next w:val="a9"/>
    <w:link w:val="1c"/>
    <w:rsid w:val="00307ABD"/>
    <w:pPr>
      <w:numPr>
        <w:numId w:val="2"/>
      </w:numPr>
      <w:tabs>
        <w:tab w:val="clear" w:pos="992"/>
      </w:tabs>
      <w:ind w:left="432" w:hanging="432"/>
      <w:jc w:val="both"/>
    </w:pPr>
    <w:rPr>
      <w:color w:val="000000"/>
      <w:sz w:val="28"/>
      <w:szCs w:val="20"/>
    </w:rPr>
  </w:style>
  <w:style w:type="character" w:customStyle="1" w:styleId="1c">
    <w:name w:val="Об список Знак1"/>
    <w:link w:val="a"/>
    <w:locked/>
    <w:rsid w:val="00307ABD"/>
    <w:rPr>
      <w:rFonts w:ascii="Times New Roman" w:eastAsia="Times New Roman" w:hAnsi="Times New Roman" w:cs="Times New Roman"/>
      <w:color w:val="000000"/>
      <w:sz w:val="28"/>
      <w:szCs w:val="20"/>
      <w:lang w:eastAsia="ru-RU"/>
    </w:rPr>
  </w:style>
  <w:style w:type="paragraph" w:styleId="2f2">
    <w:name w:val="List 2"/>
    <w:basedOn w:val="a9"/>
    <w:rsid w:val="00307ABD"/>
    <w:pPr>
      <w:ind w:left="566" w:hanging="283"/>
    </w:pPr>
    <w:rPr>
      <w:sz w:val="20"/>
      <w:szCs w:val="20"/>
    </w:rPr>
  </w:style>
  <w:style w:type="paragraph" w:customStyle="1" w:styleId="afffff7">
    <w:name w:val="Оглавление"/>
    <w:basedOn w:val="14"/>
    <w:link w:val="afffff8"/>
    <w:rsid w:val="00307ABD"/>
    <w:pPr>
      <w:tabs>
        <w:tab w:val="clear" w:pos="9911"/>
        <w:tab w:val="left" w:pos="300"/>
        <w:tab w:val="right" w:leader="dot" w:pos="9185"/>
        <w:tab w:val="right" w:leader="dot" w:pos="10425"/>
      </w:tabs>
      <w:spacing w:before="0" w:after="0"/>
      <w:ind w:left="975" w:right="-225" w:hanging="675"/>
      <w:jc w:val="center"/>
    </w:pPr>
    <w:rPr>
      <w:rFonts w:ascii="Times New Roman" w:hAnsi="Times New Roman"/>
      <w:szCs w:val="24"/>
    </w:rPr>
  </w:style>
  <w:style w:type="character" w:customStyle="1" w:styleId="afffff8">
    <w:name w:val="Оглавление Знак"/>
    <w:link w:val="afffff7"/>
    <w:rsid w:val="00307ABD"/>
    <w:rPr>
      <w:rFonts w:ascii="Times New Roman" w:eastAsia="Times New Roman" w:hAnsi="Times New Roman" w:cs="Times New Roman"/>
      <w:b/>
      <w:sz w:val="28"/>
      <w:szCs w:val="24"/>
      <w:lang w:eastAsia="ru-RU"/>
    </w:rPr>
  </w:style>
  <w:style w:type="paragraph" w:customStyle="1" w:styleId="2f3">
    <w:name w:val="Об уп2"/>
    <w:basedOn w:val="a9"/>
    <w:link w:val="2f4"/>
    <w:rsid w:val="00307ABD"/>
    <w:pPr>
      <w:ind w:firstLine="720"/>
      <w:jc w:val="both"/>
    </w:pPr>
    <w:rPr>
      <w:spacing w:val="-4"/>
      <w:sz w:val="28"/>
      <w:szCs w:val="20"/>
    </w:rPr>
  </w:style>
  <w:style w:type="paragraph" w:customStyle="1" w:styleId="afffff9">
    <w:name w:val="Назв Ссылка"/>
    <w:basedOn w:val="a9"/>
    <w:next w:val="a9"/>
    <w:rsid w:val="00307ABD"/>
    <w:pPr>
      <w:keepNext/>
      <w:ind w:firstLine="720"/>
      <w:jc w:val="right"/>
    </w:pPr>
    <w:rPr>
      <w:sz w:val="28"/>
      <w:szCs w:val="20"/>
    </w:rPr>
  </w:style>
  <w:style w:type="paragraph" w:styleId="afffffa">
    <w:name w:val="Subtitle"/>
    <w:basedOn w:val="a9"/>
    <w:link w:val="afffffb"/>
    <w:qFormat/>
    <w:rsid w:val="00307ABD"/>
    <w:rPr>
      <w:szCs w:val="20"/>
    </w:rPr>
  </w:style>
  <w:style w:type="character" w:customStyle="1" w:styleId="afffffb">
    <w:name w:val="Подзаголовок Знак"/>
    <w:basedOn w:val="aa"/>
    <w:link w:val="afffffa"/>
    <w:rsid w:val="00307ABD"/>
    <w:rPr>
      <w:rFonts w:ascii="Times New Roman" w:eastAsia="Times New Roman" w:hAnsi="Times New Roman" w:cs="Times New Roman"/>
      <w:sz w:val="24"/>
      <w:szCs w:val="20"/>
      <w:lang w:eastAsia="ru-RU"/>
    </w:rPr>
  </w:style>
  <w:style w:type="paragraph" w:customStyle="1" w:styleId="210">
    <w:name w:val="Основной текст 21"/>
    <w:basedOn w:val="a9"/>
    <w:rsid w:val="00307ABD"/>
    <w:pPr>
      <w:overflowPunct w:val="0"/>
      <w:autoSpaceDE w:val="0"/>
      <w:autoSpaceDN w:val="0"/>
      <w:adjustRightInd w:val="0"/>
      <w:ind w:firstLine="567"/>
      <w:textAlignment w:val="baseline"/>
    </w:pPr>
    <w:rPr>
      <w:i/>
      <w:sz w:val="28"/>
      <w:szCs w:val="20"/>
    </w:rPr>
  </w:style>
  <w:style w:type="paragraph" w:customStyle="1" w:styleId="FR1">
    <w:name w:val="FR1"/>
    <w:rsid w:val="00307ABD"/>
    <w:pPr>
      <w:widowControl w:val="0"/>
      <w:autoSpaceDE w:val="0"/>
      <w:autoSpaceDN w:val="0"/>
      <w:adjustRightInd w:val="0"/>
      <w:spacing w:after="0" w:line="240" w:lineRule="auto"/>
      <w:jc w:val="right"/>
    </w:pPr>
    <w:rPr>
      <w:rFonts w:ascii="Times New Roman" w:eastAsia="Times New Roman" w:hAnsi="Times New Roman" w:cs="Times New Roman"/>
      <w:b/>
      <w:bCs/>
      <w:sz w:val="28"/>
      <w:szCs w:val="28"/>
      <w:lang w:eastAsia="ru-RU"/>
    </w:rPr>
  </w:style>
  <w:style w:type="paragraph" w:customStyle="1" w:styleId="afffffc">
    <w:name w:val="текст сноски"/>
    <w:basedOn w:val="a9"/>
    <w:rsid w:val="00307ABD"/>
    <w:pPr>
      <w:ind w:firstLine="720"/>
      <w:jc w:val="both"/>
    </w:pPr>
    <w:rPr>
      <w:snapToGrid w:val="0"/>
      <w:sz w:val="28"/>
      <w:szCs w:val="20"/>
    </w:rPr>
  </w:style>
  <w:style w:type="character" w:customStyle="1" w:styleId="Absatz-Standardschriftart">
    <w:name w:val="Absatz-Standardschriftart"/>
    <w:rsid w:val="00307ABD"/>
  </w:style>
  <w:style w:type="character" w:customStyle="1" w:styleId="WW-Absatz-Standardschriftart">
    <w:name w:val="WW-Absatz-Standardschriftart"/>
    <w:rsid w:val="00307ABD"/>
  </w:style>
  <w:style w:type="character" w:customStyle="1" w:styleId="WW-Absatz-Standardschriftart1">
    <w:name w:val="WW-Absatz-Standardschriftart1"/>
    <w:rsid w:val="00307ABD"/>
  </w:style>
  <w:style w:type="character" w:customStyle="1" w:styleId="WW-Absatz-Standardschriftart11">
    <w:name w:val="WW-Absatz-Standardschriftart11"/>
    <w:rsid w:val="00307ABD"/>
  </w:style>
  <w:style w:type="character" w:customStyle="1" w:styleId="WW-Absatz-Standardschriftart111">
    <w:name w:val="WW-Absatz-Standardschriftart111"/>
    <w:rsid w:val="00307ABD"/>
  </w:style>
  <w:style w:type="character" w:customStyle="1" w:styleId="WW-Absatz-Standardschriftart1111">
    <w:name w:val="WW-Absatz-Standardschriftart1111"/>
    <w:rsid w:val="00307ABD"/>
  </w:style>
  <w:style w:type="character" w:customStyle="1" w:styleId="WW-Absatz-Standardschriftart11111">
    <w:name w:val="WW-Absatz-Standardschriftart11111"/>
    <w:rsid w:val="00307ABD"/>
  </w:style>
  <w:style w:type="character" w:customStyle="1" w:styleId="WW-Absatz-Standardschriftart111111">
    <w:name w:val="WW-Absatz-Standardschriftart111111"/>
    <w:rsid w:val="00307ABD"/>
  </w:style>
  <w:style w:type="character" w:customStyle="1" w:styleId="WW-Absatz-Standardschriftart1111111">
    <w:name w:val="WW-Absatz-Standardschriftart1111111"/>
    <w:rsid w:val="00307ABD"/>
  </w:style>
  <w:style w:type="character" w:customStyle="1" w:styleId="WW-Absatz-Standardschriftart11111111">
    <w:name w:val="WW-Absatz-Standardschriftart11111111"/>
    <w:rsid w:val="00307ABD"/>
  </w:style>
  <w:style w:type="character" w:customStyle="1" w:styleId="WW8Num3z0">
    <w:name w:val="WW8Num3z0"/>
    <w:rsid w:val="00307ABD"/>
    <w:rPr>
      <w:sz w:val="24"/>
      <w:szCs w:val="24"/>
    </w:rPr>
  </w:style>
  <w:style w:type="character" w:customStyle="1" w:styleId="WW-Absatz-Standardschriftart111111111">
    <w:name w:val="WW-Absatz-Standardschriftart111111111"/>
    <w:rsid w:val="00307ABD"/>
  </w:style>
  <w:style w:type="character" w:customStyle="1" w:styleId="WW-Absatz-Standardschriftart1111111111">
    <w:name w:val="WW-Absatz-Standardschriftart1111111111"/>
    <w:rsid w:val="00307ABD"/>
  </w:style>
  <w:style w:type="character" w:customStyle="1" w:styleId="WW-Absatz-Standardschriftart11111111111">
    <w:name w:val="WW-Absatz-Standardschriftart11111111111"/>
    <w:rsid w:val="00307ABD"/>
  </w:style>
  <w:style w:type="character" w:customStyle="1" w:styleId="WW8Num5z0">
    <w:name w:val="WW8Num5z0"/>
    <w:rsid w:val="00307ABD"/>
    <w:rPr>
      <w:rFonts w:ascii="Symbol" w:hAnsi="Symbol" w:cs="StarSymbol"/>
      <w:sz w:val="18"/>
      <w:szCs w:val="18"/>
    </w:rPr>
  </w:style>
  <w:style w:type="character" w:customStyle="1" w:styleId="WW-Absatz-Standardschriftart111111111111">
    <w:name w:val="WW-Absatz-Standardschriftart111111111111"/>
    <w:rsid w:val="00307ABD"/>
  </w:style>
  <w:style w:type="character" w:customStyle="1" w:styleId="WW-Absatz-Standardschriftart1111111111111">
    <w:name w:val="WW-Absatz-Standardschriftart1111111111111"/>
    <w:rsid w:val="00307ABD"/>
  </w:style>
  <w:style w:type="character" w:customStyle="1" w:styleId="WW-Absatz-Standardschriftart11111111111111">
    <w:name w:val="WW-Absatz-Standardschriftart11111111111111"/>
    <w:rsid w:val="00307ABD"/>
  </w:style>
  <w:style w:type="character" w:customStyle="1" w:styleId="WW-Absatz-Standardschriftart111111111111111">
    <w:name w:val="WW-Absatz-Standardschriftart111111111111111"/>
    <w:rsid w:val="00307ABD"/>
  </w:style>
  <w:style w:type="character" w:customStyle="1" w:styleId="WW-Absatz-Standardschriftart1111111111111111">
    <w:name w:val="WW-Absatz-Standardschriftart1111111111111111"/>
    <w:rsid w:val="00307ABD"/>
  </w:style>
  <w:style w:type="character" w:customStyle="1" w:styleId="WW-Absatz-Standardschriftart11111111111111111">
    <w:name w:val="WW-Absatz-Standardschriftart11111111111111111"/>
    <w:rsid w:val="00307ABD"/>
  </w:style>
  <w:style w:type="character" w:customStyle="1" w:styleId="WW8Num7z0">
    <w:name w:val="WW8Num7z0"/>
    <w:rsid w:val="00307ABD"/>
    <w:rPr>
      <w:rFonts w:ascii="Symbol" w:hAnsi="Symbol"/>
    </w:rPr>
  </w:style>
  <w:style w:type="character" w:customStyle="1" w:styleId="WW8Num8z0">
    <w:name w:val="WW8Num8z0"/>
    <w:rsid w:val="00307ABD"/>
    <w:rPr>
      <w:rFonts w:ascii="Symbol" w:hAnsi="Symbol"/>
    </w:rPr>
  </w:style>
  <w:style w:type="character" w:customStyle="1" w:styleId="WW8Num17z0">
    <w:name w:val="WW8Num17z0"/>
    <w:rsid w:val="00307ABD"/>
    <w:rPr>
      <w:rFonts w:ascii="Symbol" w:hAnsi="Symbol"/>
    </w:rPr>
  </w:style>
  <w:style w:type="character" w:customStyle="1" w:styleId="WW8Num21z0">
    <w:name w:val="WW8Num21z0"/>
    <w:rsid w:val="00307ABD"/>
    <w:rPr>
      <w:rFonts w:ascii="Symbol" w:hAnsi="Symbol"/>
    </w:rPr>
  </w:style>
  <w:style w:type="character" w:customStyle="1" w:styleId="WW8Num23z0">
    <w:name w:val="WW8Num23z0"/>
    <w:rsid w:val="00307ABD"/>
    <w:rPr>
      <w:rFonts w:ascii="Times New Roman" w:eastAsia="Times New Roman" w:hAnsi="Times New Roman" w:cs="Times New Roman"/>
    </w:rPr>
  </w:style>
  <w:style w:type="character" w:customStyle="1" w:styleId="WW8Num23z1">
    <w:name w:val="WW8Num23z1"/>
    <w:rsid w:val="00307ABD"/>
    <w:rPr>
      <w:rFonts w:ascii="Courier New" w:hAnsi="Courier New"/>
    </w:rPr>
  </w:style>
  <w:style w:type="character" w:customStyle="1" w:styleId="WW8Num23z2">
    <w:name w:val="WW8Num23z2"/>
    <w:rsid w:val="00307ABD"/>
    <w:rPr>
      <w:rFonts w:ascii="Wingdings" w:hAnsi="Wingdings"/>
    </w:rPr>
  </w:style>
  <w:style w:type="character" w:customStyle="1" w:styleId="WW8Num23z3">
    <w:name w:val="WW8Num23z3"/>
    <w:rsid w:val="00307ABD"/>
    <w:rPr>
      <w:rFonts w:ascii="Symbol" w:hAnsi="Symbol"/>
    </w:rPr>
  </w:style>
  <w:style w:type="character" w:customStyle="1" w:styleId="WW8Num10z0">
    <w:name w:val="WW8Num10z0"/>
    <w:rsid w:val="00307ABD"/>
    <w:rPr>
      <w:rFonts w:ascii="Symbol" w:hAnsi="Symbol"/>
    </w:rPr>
  </w:style>
  <w:style w:type="character" w:customStyle="1" w:styleId="afffffd">
    <w:name w:val="Символ нумерации"/>
    <w:rsid w:val="00307ABD"/>
  </w:style>
  <w:style w:type="character" w:customStyle="1" w:styleId="afffffe">
    <w:name w:val="Маркеры списка"/>
    <w:rsid w:val="00307ABD"/>
    <w:rPr>
      <w:rFonts w:ascii="StarSymbol" w:eastAsia="StarSymbol" w:hAnsi="StarSymbol" w:cs="StarSymbol"/>
      <w:sz w:val="18"/>
      <w:szCs w:val="18"/>
    </w:rPr>
  </w:style>
  <w:style w:type="paragraph" w:styleId="affffff">
    <w:name w:val="List"/>
    <w:basedOn w:val="af0"/>
    <w:rsid w:val="00307ABD"/>
    <w:rPr>
      <w:sz w:val="20"/>
      <w:szCs w:val="20"/>
      <w:lang w:val="x-none" w:eastAsia="ar-SA"/>
    </w:rPr>
  </w:style>
  <w:style w:type="paragraph" w:styleId="2f5">
    <w:name w:val="List Continue 2"/>
    <w:basedOn w:val="a9"/>
    <w:rsid w:val="00307ABD"/>
    <w:pPr>
      <w:spacing w:after="120"/>
      <w:ind w:left="566"/>
    </w:pPr>
    <w:rPr>
      <w:sz w:val="20"/>
      <w:szCs w:val="20"/>
      <w:lang w:eastAsia="ar-SA"/>
    </w:rPr>
  </w:style>
  <w:style w:type="paragraph" w:styleId="affffff0">
    <w:name w:val="Block Text"/>
    <w:basedOn w:val="a9"/>
    <w:rsid w:val="00307ABD"/>
    <w:pPr>
      <w:ind w:left="-57" w:right="-57" w:firstLine="170"/>
    </w:pPr>
    <w:rPr>
      <w:szCs w:val="20"/>
      <w:lang w:eastAsia="ar-SA"/>
    </w:rPr>
  </w:style>
  <w:style w:type="paragraph" w:customStyle="1" w:styleId="41">
    <w:name w:val="заголовок 4"/>
    <w:basedOn w:val="a9"/>
    <w:next w:val="a9"/>
    <w:rsid w:val="00307ABD"/>
    <w:pPr>
      <w:keepNext/>
      <w:widowControl w:val="0"/>
      <w:suppressLineNumbers/>
      <w:tabs>
        <w:tab w:val="left" w:pos="864"/>
      </w:tabs>
      <w:spacing w:before="240" w:after="60"/>
      <w:ind w:left="864" w:hanging="864"/>
    </w:pPr>
    <w:rPr>
      <w:rFonts w:ascii="Arial" w:hAnsi="Arial"/>
      <w:b/>
      <w:szCs w:val="20"/>
      <w:lang w:eastAsia="ar-SA"/>
    </w:rPr>
  </w:style>
  <w:style w:type="paragraph" w:customStyle="1" w:styleId="affffff1">
    <w:name w:val="Стиль"/>
    <w:rsid w:val="00307ABD"/>
    <w:pPr>
      <w:suppressAutoHyphens/>
      <w:spacing w:after="0" w:line="240" w:lineRule="auto"/>
    </w:pPr>
    <w:rPr>
      <w:rFonts w:ascii="Times New Roman" w:eastAsia="Times New Roman" w:hAnsi="Times New Roman" w:cs="Times New Roman"/>
      <w:sz w:val="20"/>
      <w:szCs w:val="20"/>
      <w:lang w:eastAsia="ar-SA"/>
    </w:rPr>
  </w:style>
  <w:style w:type="paragraph" w:customStyle="1" w:styleId="1d">
    <w:name w:val="Стиль1"/>
    <w:basedOn w:val="a9"/>
    <w:rsid w:val="00307ABD"/>
    <w:rPr>
      <w:szCs w:val="20"/>
      <w:lang w:eastAsia="ar-SA"/>
    </w:rPr>
  </w:style>
  <w:style w:type="paragraph" w:customStyle="1" w:styleId="affffff2">
    <w:name w:val="Содержимое таблицы"/>
    <w:basedOn w:val="a9"/>
    <w:rsid w:val="00307ABD"/>
    <w:pPr>
      <w:suppressLineNumbers/>
    </w:pPr>
    <w:rPr>
      <w:sz w:val="20"/>
      <w:szCs w:val="20"/>
      <w:lang w:eastAsia="ar-SA"/>
    </w:rPr>
  </w:style>
  <w:style w:type="paragraph" w:customStyle="1" w:styleId="affffff3">
    <w:name w:val="Заголовок таблицы"/>
    <w:basedOn w:val="affffff2"/>
    <w:rsid w:val="00307ABD"/>
    <w:pPr>
      <w:jc w:val="center"/>
    </w:pPr>
    <w:rPr>
      <w:b/>
      <w:bCs/>
    </w:rPr>
  </w:style>
  <w:style w:type="paragraph" w:customStyle="1" w:styleId="affffff4">
    <w:name w:val="Содержимое врезки"/>
    <w:basedOn w:val="af0"/>
    <w:rsid w:val="00307ABD"/>
    <w:rPr>
      <w:sz w:val="20"/>
      <w:szCs w:val="20"/>
      <w:lang w:val="x-none" w:eastAsia="ar-SA"/>
    </w:rPr>
  </w:style>
  <w:style w:type="paragraph" w:customStyle="1" w:styleId="140">
    <w:name w:val="Обычный + 14 пт"/>
    <w:aliases w:val="По ширине,Слева:  1 см,Первая строка:  1,27 см,Справа:  1..."/>
    <w:basedOn w:val="afffff3"/>
    <w:rsid w:val="00307ABD"/>
    <w:pPr>
      <w:spacing w:after="120" w:line="240" w:lineRule="auto"/>
      <w:ind w:left="-180"/>
    </w:pPr>
    <w:rPr>
      <w:i w:val="0"/>
      <w:iCs w:val="0"/>
      <w:sz w:val="26"/>
      <w:szCs w:val="20"/>
    </w:rPr>
  </w:style>
  <w:style w:type="paragraph" w:customStyle="1" w:styleId="222">
    <w:name w:val="Основной текст 22"/>
    <w:basedOn w:val="a9"/>
    <w:rsid w:val="00307ABD"/>
    <w:pPr>
      <w:jc w:val="both"/>
    </w:pPr>
    <w:rPr>
      <w:szCs w:val="20"/>
      <w:lang w:eastAsia="ar-SA"/>
    </w:rPr>
  </w:style>
  <w:style w:type="paragraph" w:customStyle="1" w:styleId="310">
    <w:name w:val="Основной текст с отступом 31"/>
    <w:basedOn w:val="a9"/>
    <w:rsid w:val="00307ABD"/>
    <w:pPr>
      <w:ind w:left="794"/>
      <w:jc w:val="both"/>
    </w:pPr>
    <w:rPr>
      <w:szCs w:val="20"/>
      <w:lang w:eastAsia="ar-SA"/>
    </w:rPr>
  </w:style>
  <w:style w:type="paragraph" w:customStyle="1" w:styleId="130">
    <w:name w:val="Обычный + 13 пт"/>
    <w:basedOn w:val="a9"/>
    <w:rsid w:val="00307ABD"/>
    <w:pPr>
      <w:ind w:firstLine="720"/>
      <w:jc w:val="both"/>
    </w:pPr>
    <w:rPr>
      <w:bCs/>
      <w:iCs/>
      <w:sz w:val="26"/>
      <w:szCs w:val="26"/>
    </w:rPr>
  </w:style>
  <w:style w:type="paragraph" w:customStyle="1" w:styleId="affffff5">
    <w:name w:val="Обычный + По ширине"/>
    <w:aliases w:val="Слева:  0,32 см,Первая строка:  0,63 см,Справа:  0,29 ...,Обычный + Слева:  0"/>
    <w:basedOn w:val="a9"/>
    <w:next w:val="130"/>
    <w:rsid w:val="00307ABD"/>
    <w:pPr>
      <w:spacing w:line="360" w:lineRule="auto"/>
      <w:ind w:left="180" w:right="167" w:firstLine="360"/>
      <w:jc w:val="both"/>
    </w:pPr>
  </w:style>
  <w:style w:type="paragraph" w:customStyle="1" w:styleId="2f6">
    <w:name w:val="2"/>
    <w:basedOn w:val="a9"/>
    <w:rsid w:val="00307ABD"/>
    <w:rPr>
      <w:sz w:val="28"/>
      <w:szCs w:val="20"/>
    </w:rPr>
  </w:style>
  <w:style w:type="paragraph" w:customStyle="1" w:styleId="affffff6">
    <w:name w:val="Назв разрядка"/>
    <w:basedOn w:val="af5"/>
    <w:link w:val="affffff7"/>
    <w:rsid w:val="00307ABD"/>
    <w:pPr>
      <w:spacing w:before="60" w:after="60"/>
    </w:pPr>
    <w:rPr>
      <w:spacing w:val="30"/>
      <w:szCs w:val="28"/>
      <w:lang w:val="x-none" w:eastAsia="x-none"/>
    </w:rPr>
  </w:style>
  <w:style w:type="character" w:customStyle="1" w:styleId="124">
    <w:name w:val="Об таб центр12 Знак Знак"/>
    <w:rsid w:val="00307ABD"/>
    <w:rPr>
      <w:snapToGrid w:val="0"/>
      <w:sz w:val="24"/>
      <w:lang w:val="ru-RU" w:eastAsia="ru-RU" w:bidi="ar-SA"/>
    </w:rPr>
  </w:style>
  <w:style w:type="paragraph" w:customStyle="1" w:styleId="1e">
    <w:name w:val="Знак Знак1 Знак Знак Знак Знак Знак Знак Знак Знак Знак Знак"/>
    <w:basedOn w:val="a9"/>
    <w:rsid w:val="00307ABD"/>
    <w:rPr>
      <w:sz w:val="28"/>
      <w:szCs w:val="20"/>
    </w:rPr>
  </w:style>
  <w:style w:type="paragraph" w:customStyle="1" w:styleId="320">
    <w:name w:val="Основной текст с отступом 32"/>
    <w:basedOn w:val="a9"/>
    <w:rsid w:val="00307ABD"/>
    <w:pPr>
      <w:widowControl w:val="0"/>
      <w:ind w:firstLine="709"/>
      <w:jc w:val="both"/>
    </w:pPr>
    <w:rPr>
      <w:sz w:val="28"/>
      <w:szCs w:val="20"/>
    </w:rPr>
  </w:style>
  <w:style w:type="paragraph" w:customStyle="1" w:styleId="1f">
    <w:name w:val="1"/>
    <w:basedOn w:val="a9"/>
    <w:qFormat/>
    <w:rsid w:val="00307ABD"/>
    <w:rPr>
      <w:sz w:val="28"/>
      <w:szCs w:val="20"/>
    </w:rPr>
  </w:style>
  <w:style w:type="paragraph" w:customStyle="1" w:styleId="affffff8">
    <w:name w:val="Знак Знак Знак Знак Знак Знак Знак Знак Знак Знак Знак Знак"/>
    <w:basedOn w:val="a9"/>
    <w:rsid w:val="00307ABD"/>
    <w:pPr>
      <w:spacing w:after="160" w:line="240" w:lineRule="exact"/>
    </w:pPr>
    <w:rPr>
      <w:rFonts w:ascii="Verdana" w:hAnsi="Verdana" w:cs="Verdana"/>
      <w:sz w:val="20"/>
      <w:szCs w:val="20"/>
      <w:lang w:val="en-US" w:eastAsia="en-US"/>
    </w:rPr>
  </w:style>
  <w:style w:type="paragraph" w:customStyle="1" w:styleId="211">
    <w:name w:val="Знак Знак Знак2 Знак Знак Знак1 Знак Знак Знак1 Знак Знак Знак Знак Знак Знак"/>
    <w:basedOn w:val="a9"/>
    <w:rsid w:val="00307ABD"/>
    <w:rPr>
      <w:sz w:val="28"/>
      <w:szCs w:val="20"/>
    </w:rPr>
  </w:style>
  <w:style w:type="paragraph" w:customStyle="1" w:styleId="51">
    <w:name w:val="текст сноски5"/>
    <w:basedOn w:val="a9"/>
    <w:rsid w:val="00307ABD"/>
    <w:rPr>
      <w:sz w:val="28"/>
      <w:szCs w:val="20"/>
    </w:rPr>
  </w:style>
  <w:style w:type="paragraph" w:customStyle="1" w:styleId="affffff9">
    <w:name w:val="Знак Знак Знак Знак Знак Знак Знак Знак Знак"/>
    <w:basedOn w:val="a9"/>
    <w:rsid w:val="00307ABD"/>
    <w:pPr>
      <w:spacing w:after="160" w:line="240" w:lineRule="exact"/>
    </w:pPr>
    <w:rPr>
      <w:rFonts w:ascii="Verdana" w:hAnsi="Verdana" w:cs="Verdana"/>
      <w:sz w:val="20"/>
      <w:szCs w:val="20"/>
      <w:lang w:val="en-US" w:eastAsia="en-US"/>
    </w:rPr>
  </w:style>
  <w:style w:type="paragraph" w:customStyle="1" w:styleId="affffffa">
    <w:name w:val="Подзаголовок_ГП"/>
    <w:basedOn w:val="a9"/>
    <w:qFormat/>
    <w:rsid w:val="00307ABD"/>
    <w:pPr>
      <w:keepNext/>
      <w:keepLines/>
      <w:spacing w:before="120" w:line="276" w:lineRule="auto"/>
      <w:ind w:firstLine="709"/>
      <w:outlineLvl w:val="2"/>
    </w:pPr>
    <w:rPr>
      <w:rFonts w:ascii="Tahoma" w:eastAsia="Calibri" w:hAnsi="Tahoma"/>
      <w:b/>
      <w:bCs/>
      <w:i/>
    </w:rPr>
  </w:style>
  <w:style w:type="paragraph" w:styleId="affffffb">
    <w:name w:val="TOC Heading"/>
    <w:basedOn w:val="11"/>
    <w:next w:val="a9"/>
    <w:uiPriority w:val="39"/>
    <w:qFormat/>
    <w:rsid w:val="00307ABD"/>
    <w:pPr>
      <w:keepLines/>
      <w:spacing w:before="480" w:after="0" w:line="276" w:lineRule="auto"/>
      <w:ind w:right="0"/>
      <w:outlineLvl w:val="9"/>
    </w:pPr>
    <w:rPr>
      <w:rFonts w:ascii="Times New Roman" w:hAnsi="Times New Roman"/>
      <w:bCs/>
      <w:color w:val="000000"/>
      <w:kern w:val="0"/>
      <w:sz w:val="32"/>
      <w:szCs w:val="28"/>
      <w:lang w:val="x-none" w:eastAsia="en-US"/>
    </w:rPr>
  </w:style>
  <w:style w:type="paragraph" w:customStyle="1" w:styleId="affffffc">
    <w:name w:val="Таблица_название_ГП"/>
    <w:basedOn w:val="affff2"/>
    <w:qFormat/>
    <w:rsid w:val="00307ABD"/>
    <w:pPr>
      <w:spacing w:before="120"/>
      <w:jc w:val="center"/>
    </w:pPr>
    <w:rPr>
      <w:rFonts w:ascii="Times New Roman" w:hAnsi="Times New Roman" w:cs="Times New Roman"/>
      <w:b/>
      <w:lang w:val="x-none" w:eastAsia="x-none"/>
    </w:rPr>
  </w:style>
  <w:style w:type="paragraph" w:customStyle="1" w:styleId="affffffd">
    <w:name w:val="Маркированный ГП"/>
    <w:basedOn w:val="aff3"/>
    <w:link w:val="affffffe"/>
    <w:qFormat/>
    <w:rsid w:val="00307ABD"/>
    <w:pPr>
      <w:tabs>
        <w:tab w:val="num" w:pos="360"/>
      </w:tabs>
      <w:spacing w:line="276" w:lineRule="auto"/>
      <w:ind w:left="1134" w:hanging="425"/>
      <w:jc w:val="left"/>
    </w:pPr>
    <w:rPr>
      <w:rFonts w:ascii="Tahoma" w:hAnsi="Tahoma"/>
      <w:sz w:val="24"/>
      <w:szCs w:val="24"/>
      <w:lang w:val="x-none" w:eastAsia="en-US"/>
    </w:rPr>
  </w:style>
  <w:style w:type="character" w:customStyle="1" w:styleId="affffffe">
    <w:name w:val="Маркированный ГП Знак"/>
    <w:link w:val="affffffd"/>
    <w:rsid w:val="00307ABD"/>
    <w:rPr>
      <w:rFonts w:ascii="Tahoma" w:eastAsia="Times New Roman" w:hAnsi="Tahoma" w:cs="Times New Roman"/>
      <w:sz w:val="24"/>
      <w:szCs w:val="24"/>
      <w:lang w:val="x-none"/>
    </w:rPr>
  </w:style>
  <w:style w:type="paragraph" w:styleId="afffffff">
    <w:name w:val="footnote text"/>
    <w:aliases w:val="Table_Footnote_last Знак,Table_Footnote_last Знак Знак,Table_Footnote_last"/>
    <w:basedOn w:val="a9"/>
    <w:link w:val="afffffff0"/>
    <w:rsid w:val="00307ABD"/>
    <w:rPr>
      <w:sz w:val="20"/>
      <w:szCs w:val="20"/>
    </w:rPr>
  </w:style>
  <w:style w:type="character" w:customStyle="1" w:styleId="afffffff0">
    <w:name w:val="Текст сноски Знак"/>
    <w:aliases w:val="Table_Footnote_last Знак Знак1,Table_Footnote_last Знак Знак Знак,Table_Footnote_last Знак1"/>
    <w:basedOn w:val="aa"/>
    <w:link w:val="afffffff"/>
    <w:rsid w:val="00307ABD"/>
    <w:rPr>
      <w:rFonts w:ascii="Times New Roman" w:eastAsia="Times New Roman" w:hAnsi="Times New Roman" w:cs="Times New Roman"/>
      <w:sz w:val="20"/>
      <w:szCs w:val="20"/>
      <w:lang w:eastAsia="ru-RU"/>
    </w:rPr>
  </w:style>
  <w:style w:type="paragraph" w:customStyle="1" w:styleId="afffffff1">
    <w:name w:val="Статья ГП"/>
    <w:basedOn w:val="3"/>
    <w:next w:val="afff9"/>
    <w:link w:val="afffffff2"/>
    <w:qFormat/>
    <w:rsid w:val="00307ABD"/>
    <w:pPr>
      <w:keepLines/>
      <w:spacing w:before="0" w:after="0" w:line="276" w:lineRule="auto"/>
      <w:ind w:right="0" w:firstLine="851"/>
    </w:pPr>
    <w:rPr>
      <w:rFonts w:ascii="Tahoma" w:hAnsi="Tahoma"/>
      <w:bCs/>
      <w:color w:val="4F81BD"/>
      <w:sz w:val="24"/>
      <w:szCs w:val="24"/>
      <w:lang w:val="x-none" w:eastAsia="x-none"/>
    </w:rPr>
  </w:style>
  <w:style w:type="character" w:customStyle="1" w:styleId="afffffff2">
    <w:name w:val="Статья ГП Знак"/>
    <w:link w:val="afffffff1"/>
    <w:rsid w:val="00307ABD"/>
    <w:rPr>
      <w:rFonts w:ascii="Tahoma" w:eastAsia="Times New Roman" w:hAnsi="Tahoma" w:cs="Times New Roman"/>
      <w:bCs/>
      <w:color w:val="4F81BD"/>
      <w:sz w:val="24"/>
      <w:szCs w:val="24"/>
      <w:lang w:val="x-none" w:eastAsia="x-none"/>
    </w:rPr>
  </w:style>
  <w:style w:type="paragraph" w:customStyle="1" w:styleId="afffffff3">
    <w:name w:val="Нумерованный ГП"/>
    <w:basedOn w:val="a9"/>
    <w:link w:val="afffffff4"/>
    <w:rsid w:val="00307ABD"/>
    <w:pPr>
      <w:spacing w:before="120" w:line="276" w:lineRule="auto"/>
      <w:ind w:left="1134" w:hanging="425"/>
      <w:contextualSpacing/>
    </w:pPr>
    <w:rPr>
      <w:rFonts w:ascii="Tahoma" w:eastAsia="Calibri" w:hAnsi="Tahoma"/>
      <w:lang w:val="x-none" w:eastAsia="en-US"/>
    </w:rPr>
  </w:style>
  <w:style w:type="character" w:customStyle="1" w:styleId="afffffff4">
    <w:name w:val="Нумерованный ГП Знак"/>
    <w:link w:val="afffffff3"/>
    <w:locked/>
    <w:rsid w:val="00307ABD"/>
    <w:rPr>
      <w:rFonts w:ascii="Tahoma" w:eastAsia="Calibri" w:hAnsi="Tahoma" w:cs="Times New Roman"/>
      <w:sz w:val="24"/>
      <w:szCs w:val="24"/>
      <w:lang w:val="x-none"/>
    </w:rPr>
  </w:style>
  <w:style w:type="character" w:customStyle="1" w:styleId="37">
    <w:name w:val="Подпись к таблице (3)_"/>
    <w:link w:val="38"/>
    <w:rsid w:val="00307ABD"/>
    <w:rPr>
      <w:sz w:val="23"/>
      <w:szCs w:val="23"/>
      <w:shd w:val="clear" w:color="auto" w:fill="FFFFFF"/>
    </w:rPr>
  </w:style>
  <w:style w:type="paragraph" w:customStyle="1" w:styleId="38">
    <w:name w:val="Подпись к таблице (3)"/>
    <w:basedOn w:val="a9"/>
    <w:link w:val="37"/>
    <w:qFormat/>
    <w:rsid w:val="00307ABD"/>
    <w:pPr>
      <w:shd w:val="clear" w:color="auto" w:fill="FFFFFF"/>
      <w:spacing w:line="240" w:lineRule="atLeast"/>
    </w:pPr>
    <w:rPr>
      <w:rFonts w:asciiTheme="minorHAnsi" w:eastAsiaTheme="minorHAnsi" w:hAnsiTheme="minorHAnsi" w:cstheme="minorBidi"/>
      <w:sz w:val="23"/>
      <w:szCs w:val="23"/>
      <w:lang w:eastAsia="en-US"/>
    </w:rPr>
  </w:style>
  <w:style w:type="character" w:customStyle="1" w:styleId="39">
    <w:name w:val="Подпись к таблице (3) + Полужирный"/>
    <w:rsid w:val="00307ABD"/>
    <w:rPr>
      <w:b/>
      <w:bCs/>
      <w:sz w:val="23"/>
      <w:szCs w:val="23"/>
      <w:shd w:val="clear" w:color="auto" w:fill="FFFFFF"/>
    </w:rPr>
  </w:style>
  <w:style w:type="paragraph" w:customStyle="1" w:styleId="afffffff5">
    <w:name w:val="Загловок к таблице"/>
    <w:basedOn w:val="afff9"/>
    <w:link w:val="afffffff6"/>
    <w:rsid w:val="00307ABD"/>
    <w:pPr>
      <w:ind w:left="426" w:firstLine="0"/>
      <w:jc w:val="center"/>
    </w:pPr>
    <w:rPr>
      <w:b/>
      <w:lang w:val="x-none" w:eastAsia="en-US"/>
    </w:rPr>
  </w:style>
  <w:style w:type="character" w:customStyle="1" w:styleId="afffffff6">
    <w:name w:val="Загловок к таблице Знак"/>
    <w:link w:val="afffffff5"/>
    <w:rsid w:val="00307ABD"/>
    <w:rPr>
      <w:rFonts w:ascii="Times New Roman" w:eastAsia="Times New Roman" w:hAnsi="Times New Roman" w:cs="Times New Roman"/>
      <w:b/>
      <w:sz w:val="24"/>
      <w:szCs w:val="24"/>
      <w:lang w:val="x-none"/>
    </w:rPr>
  </w:style>
  <w:style w:type="paragraph" w:customStyle="1" w:styleId="afffffff7">
    <w:name w:val="Заголовок к таблице"/>
    <w:basedOn w:val="afffffff5"/>
    <w:link w:val="afffffff8"/>
    <w:qFormat/>
    <w:rsid w:val="00307ABD"/>
  </w:style>
  <w:style w:type="character" w:customStyle="1" w:styleId="afffffff8">
    <w:name w:val="Заголовок к таблице Знак"/>
    <w:link w:val="afffffff7"/>
    <w:rsid w:val="00307ABD"/>
    <w:rPr>
      <w:rFonts w:ascii="Times New Roman" w:eastAsia="Times New Roman" w:hAnsi="Times New Roman" w:cs="Times New Roman"/>
      <w:b/>
      <w:sz w:val="24"/>
      <w:szCs w:val="24"/>
      <w:lang w:val="x-none"/>
    </w:rPr>
  </w:style>
  <w:style w:type="paragraph" w:customStyle="1" w:styleId="afffffff9">
    <w:name w:val="ГП Основной"/>
    <w:qFormat/>
    <w:rsid w:val="00307ABD"/>
    <w:pPr>
      <w:spacing w:after="120" w:line="276" w:lineRule="auto"/>
      <w:ind w:firstLine="709"/>
      <w:jc w:val="both"/>
    </w:pPr>
    <w:rPr>
      <w:rFonts w:ascii="Tahoma" w:eastAsia="Times New Roman" w:hAnsi="Tahoma" w:cs="Tahoma"/>
      <w:sz w:val="24"/>
      <w:szCs w:val="24"/>
    </w:rPr>
  </w:style>
  <w:style w:type="paragraph" w:customStyle="1" w:styleId="afffffffa">
    <w:name w:val="Заголовок таблиц"/>
    <w:basedOn w:val="a9"/>
    <w:qFormat/>
    <w:rsid w:val="00307ABD"/>
    <w:pPr>
      <w:spacing w:after="200" w:line="276" w:lineRule="auto"/>
      <w:ind w:firstLine="709"/>
      <w:jc w:val="center"/>
    </w:pPr>
    <w:rPr>
      <w:b/>
      <w:szCs w:val="22"/>
    </w:rPr>
  </w:style>
  <w:style w:type="paragraph" w:customStyle="1" w:styleId="afffffffb">
    <w:name w:val="подпись к рисункам"/>
    <w:basedOn w:val="a9"/>
    <w:rsid w:val="00307ABD"/>
    <w:pPr>
      <w:shd w:val="clear" w:color="auto" w:fill="FFFFFF"/>
      <w:spacing w:line="276" w:lineRule="auto"/>
      <w:jc w:val="center"/>
    </w:pPr>
    <w:rPr>
      <w:b/>
      <w:sz w:val="22"/>
      <w:szCs w:val="20"/>
    </w:rPr>
  </w:style>
  <w:style w:type="paragraph" w:styleId="HTML">
    <w:name w:val="HTML Preformatted"/>
    <w:basedOn w:val="a9"/>
    <w:link w:val="HTML0"/>
    <w:unhideWhenUsed/>
    <w:rsid w:val="00307A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customStyle="1" w:styleId="HTML0">
    <w:name w:val="Стандартный HTML Знак"/>
    <w:basedOn w:val="aa"/>
    <w:link w:val="HTML"/>
    <w:rsid w:val="00307ABD"/>
    <w:rPr>
      <w:rFonts w:ascii="Courier New" w:eastAsia="Times New Roman" w:hAnsi="Courier New" w:cs="Times New Roman"/>
      <w:sz w:val="20"/>
      <w:szCs w:val="20"/>
      <w:lang w:val="x-none" w:eastAsia="x-none"/>
    </w:rPr>
  </w:style>
  <w:style w:type="character" w:customStyle="1" w:styleId="44">
    <w:name w:val="Основной текст (44)_"/>
    <w:link w:val="440"/>
    <w:rsid w:val="00307ABD"/>
    <w:rPr>
      <w:i/>
      <w:iCs/>
      <w:sz w:val="23"/>
      <w:szCs w:val="23"/>
      <w:shd w:val="clear" w:color="auto" w:fill="FFFFFF"/>
    </w:rPr>
  </w:style>
  <w:style w:type="paragraph" w:customStyle="1" w:styleId="440">
    <w:name w:val="Основной текст (44)"/>
    <w:basedOn w:val="a9"/>
    <w:link w:val="44"/>
    <w:rsid w:val="00307ABD"/>
    <w:pPr>
      <w:shd w:val="clear" w:color="auto" w:fill="FFFFFF"/>
      <w:spacing w:before="240" w:after="240" w:line="278" w:lineRule="exact"/>
      <w:ind w:hanging="1960"/>
      <w:jc w:val="center"/>
    </w:pPr>
    <w:rPr>
      <w:rFonts w:asciiTheme="minorHAnsi" w:eastAsiaTheme="minorHAnsi" w:hAnsiTheme="minorHAnsi" w:cstheme="minorBidi"/>
      <w:i/>
      <w:iCs/>
      <w:sz w:val="23"/>
      <w:szCs w:val="23"/>
      <w:lang w:eastAsia="en-US"/>
    </w:rPr>
  </w:style>
  <w:style w:type="character" w:customStyle="1" w:styleId="2f7">
    <w:name w:val="Основной текст (2)_"/>
    <w:link w:val="212"/>
    <w:rsid w:val="00307ABD"/>
    <w:rPr>
      <w:b/>
      <w:bCs/>
      <w:i/>
      <w:iCs/>
      <w:sz w:val="23"/>
      <w:szCs w:val="23"/>
      <w:shd w:val="clear" w:color="auto" w:fill="FFFFFF"/>
    </w:rPr>
  </w:style>
  <w:style w:type="paragraph" w:customStyle="1" w:styleId="212">
    <w:name w:val="Основной текст (2)1"/>
    <w:basedOn w:val="a9"/>
    <w:link w:val="2f7"/>
    <w:rsid w:val="00307ABD"/>
    <w:pPr>
      <w:shd w:val="clear" w:color="auto" w:fill="FFFFFF"/>
      <w:spacing w:after="180" w:line="240" w:lineRule="atLeast"/>
      <w:ind w:hanging="540"/>
    </w:pPr>
    <w:rPr>
      <w:rFonts w:asciiTheme="minorHAnsi" w:eastAsiaTheme="minorHAnsi" w:hAnsiTheme="minorHAnsi" w:cstheme="minorBidi"/>
      <w:b/>
      <w:bCs/>
      <w:i/>
      <w:iCs/>
      <w:sz w:val="23"/>
      <w:szCs w:val="23"/>
      <w:lang w:eastAsia="en-US"/>
    </w:rPr>
  </w:style>
  <w:style w:type="character" w:customStyle="1" w:styleId="410">
    <w:name w:val="Основной текст + Полужирный41"/>
    <w:rsid w:val="00307ABD"/>
    <w:rPr>
      <w:rFonts w:ascii="Times New Roman" w:hAnsi="Times New Roman" w:cs="Times New Roman"/>
      <w:b/>
      <w:bCs w:val="0"/>
      <w:i/>
      <w:iCs/>
      <w:spacing w:val="0"/>
      <w:sz w:val="23"/>
      <w:szCs w:val="23"/>
      <w:lang w:bidi="ar-SA"/>
    </w:rPr>
  </w:style>
  <w:style w:type="character" w:customStyle="1" w:styleId="4422">
    <w:name w:val="Основной текст (44) + Полужирный22"/>
    <w:rsid w:val="00307ABD"/>
    <w:rPr>
      <w:rFonts w:ascii="Times New Roman" w:hAnsi="Times New Roman" w:cs="Times New Roman"/>
      <w:b/>
      <w:bCs/>
      <w:i/>
      <w:iCs/>
      <w:spacing w:val="0"/>
      <w:sz w:val="23"/>
      <w:szCs w:val="23"/>
      <w:shd w:val="clear" w:color="auto" w:fill="FFFFFF"/>
    </w:rPr>
  </w:style>
  <w:style w:type="character" w:customStyle="1" w:styleId="110">
    <w:name w:val="Основной текст + Курсив11"/>
    <w:rsid w:val="00307ABD"/>
    <w:rPr>
      <w:rFonts w:ascii="Times New Roman" w:hAnsi="Times New Roman" w:cs="Times New Roman"/>
      <w:bCs/>
      <w:i w:val="0"/>
      <w:iCs w:val="0"/>
      <w:spacing w:val="0"/>
      <w:sz w:val="23"/>
      <w:szCs w:val="23"/>
      <w:lang w:bidi="ar-SA"/>
    </w:rPr>
  </w:style>
  <w:style w:type="character" w:customStyle="1" w:styleId="400">
    <w:name w:val="Основной текст + Полужирный40"/>
    <w:aliases w:val="Курсив19"/>
    <w:rsid w:val="00307ABD"/>
    <w:rPr>
      <w:rFonts w:ascii="Times New Roman" w:hAnsi="Times New Roman" w:cs="Times New Roman"/>
      <w:b/>
      <w:bCs w:val="0"/>
      <w:i w:val="0"/>
      <w:iCs w:val="0"/>
      <w:spacing w:val="0"/>
      <w:sz w:val="23"/>
      <w:szCs w:val="23"/>
      <w:lang w:bidi="ar-SA"/>
    </w:rPr>
  </w:style>
  <w:style w:type="character" w:customStyle="1" w:styleId="213">
    <w:name w:val="Основной текст (2)13"/>
    <w:rsid w:val="00307ABD"/>
    <w:rPr>
      <w:rFonts w:ascii="Times New Roman" w:hAnsi="Times New Roman" w:cs="Times New Roman"/>
      <w:b/>
      <w:bCs/>
      <w:i/>
      <w:iCs/>
      <w:spacing w:val="0"/>
      <w:sz w:val="23"/>
      <w:szCs w:val="23"/>
      <w:u w:val="single"/>
      <w:shd w:val="clear" w:color="auto" w:fill="FFFFFF"/>
    </w:rPr>
  </w:style>
  <w:style w:type="paragraph" w:customStyle="1" w:styleId="afffffffc">
    <w:name w:val="Основа"/>
    <w:basedOn w:val="a9"/>
    <w:rsid w:val="00307ABD"/>
    <w:pPr>
      <w:spacing w:before="120"/>
      <w:ind w:firstLine="720"/>
      <w:jc w:val="both"/>
    </w:pPr>
    <w:rPr>
      <w:szCs w:val="20"/>
    </w:rPr>
  </w:style>
  <w:style w:type="character" w:customStyle="1" w:styleId="afffffffd">
    <w:name w:val="Стиль Основа + полужирный Знак"/>
    <w:rsid w:val="00307ABD"/>
    <w:rPr>
      <w:b/>
      <w:bCs/>
      <w:sz w:val="24"/>
      <w:lang w:val="ru-RU" w:eastAsia="ru-RU" w:bidi="ar-SA"/>
    </w:rPr>
  </w:style>
  <w:style w:type="paragraph" w:customStyle="1" w:styleId="afffffffe">
    <w:name w:val="курсив для заголов об"/>
    <w:basedOn w:val="a9"/>
    <w:rsid w:val="00307ABD"/>
    <w:pPr>
      <w:spacing w:before="240" w:after="120"/>
      <w:ind w:firstLine="567"/>
      <w:jc w:val="center"/>
    </w:pPr>
    <w:rPr>
      <w:rFonts w:ascii="Arial" w:hAnsi="Arial"/>
      <w:b/>
      <w:i/>
      <w:sz w:val="22"/>
      <w:szCs w:val="20"/>
    </w:rPr>
  </w:style>
  <w:style w:type="paragraph" w:styleId="21">
    <w:name w:val="List Bullet 2"/>
    <w:aliases w:val="СТАТПеречень"/>
    <w:basedOn w:val="a9"/>
    <w:next w:val="a9"/>
    <w:rsid w:val="00307ABD"/>
    <w:pPr>
      <w:keepNext/>
      <w:keepLines/>
      <w:numPr>
        <w:numId w:val="3"/>
      </w:numPr>
      <w:tabs>
        <w:tab w:val="decimal" w:leader="hyphen" w:pos="227"/>
      </w:tabs>
      <w:spacing w:before="120"/>
    </w:pPr>
    <w:rPr>
      <w:szCs w:val="20"/>
    </w:rPr>
  </w:style>
  <w:style w:type="paragraph" w:customStyle="1" w:styleId="affffffff">
    <w:name w:val="указатель"/>
    <w:basedOn w:val="a9"/>
    <w:next w:val="a9"/>
    <w:rsid w:val="00307ABD"/>
    <w:pPr>
      <w:ind w:firstLine="720"/>
      <w:jc w:val="both"/>
    </w:pPr>
    <w:rPr>
      <w:sz w:val="28"/>
      <w:szCs w:val="20"/>
    </w:rPr>
  </w:style>
  <w:style w:type="paragraph" w:customStyle="1" w:styleId="affffffff0">
    <w:name w:val="таблица"/>
    <w:basedOn w:val="33"/>
    <w:rsid w:val="00307ABD"/>
    <w:pPr>
      <w:spacing w:before="60" w:after="60"/>
      <w:jc w:val="center"/>
    </w:pPr>
    <w:rPr>
      <w:rFonts w:ascii="Arial" w:hAnsi="Arial"/>
    </w:rPr>
  </w:style>
  <w:style w:type="paragraph" w:customStyle="1" w:styleId="affffffff1">
    <w:name w:val="Стиль Основа + влево"/>
    <w:basedOn w:val="afffffffc"/>
    <w:rsid w:val="00307ABD"/>
    <w:pPr>
      <w:jc w:val="left"/>
    </w:pPr>
  </w:style>
  <w:style w:type="paragraph" w:customStyle="1" w:styleId="2f8">
    <w:name w:val="Стиль2"/>
    <w:basedOn w:val="a9"/>
    <w:rsid w:val="00307ABD"/>
    <w:pPr>
      <w:jc w:val="both"/>
    </w:pPr>
    <w:rPr>
      <w:szCs w:val="20"/>
    </w:rPr>
  </w:style>
  <w:style w:type="character" w:customStyle="1" w:styleId="affffffff2">
    <w:name w:val="под название"/>
    <w:rsid w:val="00307ABD"/>
    <w:rPr>
      <w:sz w:val="22"/>
    </w:rPr>
  </w:style>
  <w:style w:type="character" w:styleId="affffffff3">
    <w:name w:val="Emphasis"/>
    <w:qFormat/>
    <w:rsid w:val="00307ABD"/>
    <w:rPr>
      <w:i/>
      <w:iCs/>
    </w:rPr>
  </w:style>
  <w:style w:type="paragraph" w:customStyle="1" w:styleId="ConsNormal">
    <w:name w:val="ConsNormal"/>
    <w:link w:val="ConsNormal0"/>
    <w:uiPriority w:val="99"/>
    <w:rsid w:val="00307ABD"/>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character" w:customStyle="1" w:styleId="ConsNormal0">
    <w:name w:val="ConsNormal Знак"/>
    <w:link w:val="ConsNormal"/>
    <w:uiPriority w:val="99"/>
    <w:rsid w:val="00307ABD"/>
    <w:rPr>
      <w:rFonts w:ascii="Arial" w:eastAsia="Times New Roman" w:hAnsi="Arial" w:cs="Arial"/>
      <w:sz w:val="20"/>
      <w:szCs w:val="20"/>
      <w:lang w:eastAsia="ru-RU"/>
    </w:rPr>
  </w:style>
  <w:style w:type="paragraph" w:customStyle="1" w:styleId="2f9">
    <w:name w:val="Абзац списка2"/>
    <w:basedOn w:val="a9"/>
    <w:rsid w:val="00307ABD"/>
    <w:pPr>
      <w:ind w:left="720"/>
      <w:contextualSpacing/>
    </w:pPr>
  </w:style>
  <w:style w:type="paragraph" w:customStyle="1" w:styleId="S">
    <w:name w:val="S_Обычный"/>
    <w:basedOn w:val="a9"/>
    <w:link w:val="S0"/>
    <w:qFormat/>
    <w:rsid w:val="00307ABD"/>
    <w:pPr>
      <w:spacing w:line="360" w:lineRule="auto"/>
      <w:ind w:firstLine="709"/>
      <w:jc w:val="both"/>
    </w:pPr>
    <w:rPr>
      <w:szCs w:val="20"/>
      <w:lang w:val="x-none" w:eastAsia="x-none"/>
    </w:rPr>
  </w:style>
  <w:style w:type="character" w:customStyle="1" w:styleId="S0">
    <w:name w:val="S_Обычный Знак"/>
    <w:link w:val="S"/>
    <w:locked/>
    <w:rsid w:val="00307ABD"/>
    <w:rPr>
      <w:rFonts w:ascii="Times New Roman" w:eastAsia="Times New Roman" w:hAnsi="Times New Roman" w:cs="Times New Roman"/>
      <w:sz w:val="24"/>
      <w:szCs w:val="20"/>
      <w:lang w:val="x-none" w:eastAsia="x-none"/>
    </w:rPr>
  </w:style>
  <w:style w:type="paragraph" w:customStyle="1" w:styleId="ConsPlusTitle">
    <w:name w:val="ConsPlusTitle"/>
    <w:rsid w:val="00307ABD"/>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character" w:customStyle="1" w:styleId="affffffff4">
    <w:name w:val="Основной текст_"/>
    <w:link w:val="1f0"/>
    <w:rsid w:val="00307ABD"/>
    <w:rPr>
      <w:sz w:val="23"/>
      <w:szCs w:val="23"/>
      <w:shd w:val="clear" w:color="auto" w:fill="FFFFFF"/>
    </w:rPr>
  </w:style>
  <w:style w:type="character" w:customStyle="1" w:styleId="affffffff5">
    <w:name w:val="Основной текст + Полужирный"/>
    <w:rsid w:val="00307ABD"/>
    <w:rPr>
      <w:rFonts w:ascii="Times New Roman" w:hAnsi="Times New Roman" w:cs="Times New Roman"/>
      <w:b/>
      <w:bCs/>
      <w:sz w:val="23"/>
      <w:szCs w:val="23"/>
      <w:u w:val="none"/>
    </w:rPr>
  </w:style>
  <w:style w:type="character" w:customStyle="1" w:styleId="7pt">
    <w:name w:val="Основной текст + 7 pt"/>
    <w:rsid w:val="00307ABD"/>
    <w:rPr>
      <w:rFonts w:ascii="Times New Roman" w:hAnsi="Times New Roman" w:cs="Times New Roman"/>
      <w:b/>
      <w:bCs/>
      <w:i/>
      <w:iCs/>
      <w:sz w:val="14"/>
      <w:szCs w:val="14"/>
      <w:u w:val="none"/>
    </w:rPr>
  </w:style>
  <w:style w:type="paragraph" w:customStyle="1" w:styleId="S2">
    <w:name w:val="S_Обычный в таблице"/>
    <w:basedOn w:val="a9"/>
    <w:link w:val="S3"/>
    <w:rsid w:val="00307ABD"/>
    <w:pPr>
      <w:jc w:val="both"/>
    </w:pPr>
    <w:rPr>
      <w:szCs w:val="20"/>
      <w:lang w:val="x-none" w:eastAsia="x-none"/>
    </w:rPr>
  </w:style>
  <w:style w:type="character" w:customStyle="1" w:styleId="S3">
    <w:name w:val="S_Обычный в таблице Знак"/>
    <w:link w:val="S2"/>
    <w:locked/>
    <w:rsid w:val="00307ABD"/>
    <w:rPr>
      <w:rFonts w:ascii="Times New Roman" w:eastAsia="Times New Roman" w:hAnsi="Times New Roman" w:cs="Times New Roman"/>
      <w:sz w:val="24"/>
      <w:szCs w:val="20"/>
      <w:lang w:val="x-none" w:eastAsia="x-none"/>
    </w:rPr>
  </w:style>
  <w:style w:type="character" w:customStyle="1" w:styleId="214">
    <w:name w:val="Знак21"/>
    <w:rsid w:val="00307ABD"/>
    <w:rPr>
      <w:rFonts w:ascii="Arial" w:hAnsi="Arial" w:cs="Arial"/>
      <w:b/>
      <w:bCs/>
      <w:i/>
      <w:iCs/>
      <w:sz w:val="28"/>
      <w:szCs w:val="24"/>
      <w:lang w:val="ru-RU" w:eastAsia="ru-RU" w:bidi="ar-SA"/>
    </w:rPr>
  </w:style>
  <w:style w:type="paragraph" w:customStyle="1" w:styleId="affffffff6">
    <w:name w:val="Стиль_Основной"/>
    <w:basedOn w:val="a9"/>
    <w:link w:val="affffffff7"/>
    <w:qFormat/>
    <w:rsid w:val="00307ABD"/>
    <w:pPr>
      <w:spacing w:before="100" w:beforeAutospacing="1" w:after="100" w:afterAutospacing="1" w:line="360" w:lineRule="auto"/>
      <w:ind w:firstLine="709"/>
      <w:jc w:val="both"/>
    </w:pPr>
    <w:rPr>
      <w:rFonts w:eastAsia="Calibri"/>
    </w:rPr>
  </w:style>
  <w:style w:type="character" w:customStyle="1" w:styleId="affffffff7">
    <w:name w:val="Стиль_Основной Знак"/>
    <w:link w:val="affffffff6"/>
    <w:rsid w:val="00307ABD"/>
    <w:rPr>
      <w:rFonts w:ascii="Times New Roman" w:eastAsia="Calibri" w:hAnsi="Times New Roman" w:cs="Times New Roman"/>
      <w:sz w:val="24"/>
      <w:szCs w:val="24"/>
      <w:lang w:eastAsia="ru-RU"/>
    </w:rPr>
  </w:style>
  <w:style w:type="character" w:customStyle="1" w:styleId="blk">
    <w:name w:val="blk"/>
    <w:rsid w:val="00307ABD"/>
  </w:style>
  <w:style w:type="paragraph" w:customStyle="1" w:styleId="headertext">
    <w:name w:val="headertext"/>
    <w:basedOn w:val="a9"/>
    <w:rsid w:val="00307ABD"/>
    <w:pPr>
      <w:spacing w:before="100" w:beforeAutospacing="1" w:after="100" w:afterAutospacing="1"/>
    </w:pPr>
  </w:style>
  <w:style w:type="paragraph" w:styleId="61">
    <w:name w:val="toc 6"/>
    <w:basedOn w:val="a9"/>
    <w:next w:val="a9"/>
    <w:autoRedefine/>
    <w:rsid w:val="00307ABD"/>
    <w:pPr>
      <w:ind w:left="1200"/>
    </w:pPr>
  </w:style>
  <w:style w:type="paragraph" w:customStyle="1" w:styleId="230">
    <w:name w:val="Основной текст 23"/>
    <w:basedOn w:val="a9"/>
    <w:rsid w:val="00307ABD"/>
    <w:pPr>
      <w:overflowPunct w:val="0"/>
      <w:autoSpaceDE w:val="0"/>
      <w:autoSpaceDN w:val="0"/>
      <w:adjustRightInd w:val="0"/>
      <w:ind w:firstLine="567"/>
      <w:textAlignment w:val="baseline"/>
    </w:pPr>
    <w:rPr>
      <w:i/>
      <w:sz w:val="28"/>
      <w:szCs w:val="20"/>
    </w:rPr>
  </w:style>
  <w:style w:type="paragraph" w:customStyle="1" w:styleId="330">
    <w:name w:val="Основной текст с отступом 33"/>
    <w:basedOn w:val="a9"/>
    <w:rsid w:val="00307ABD"/>
    <w:pPr>
      <w:widowControl w:val="0"/>
      <w:ind w:firstLine="709"/>
      <w:jc w:val="both"/>
    </w:pPr>
    <w:rPr>
      <w:sz w:val="28"/>
      <w:szCs w:val="20"/>
    </w:rPr>
  </w:style>
  <w:style w:type="paragraph" w:styleId="42">
    <w:name w:val="toc 4"/>
    <w:basedOn w:val="a9"/>
    <w:next w:val="a9"/>
    <w:autoRedefine/>
    <w:rsid w:val="00307ABD"/>
    <w:pPr>
      <w:ind w:left="720"/>
    </w:pPr>
  </w:style>
  <w:style w:type="paragraph" w:styleId="52">
    <w:name w:val="toc 5"/>
    <w:basedOn w:val="a9"/>
    <w:next w:val="a9"/>
    <w:autoRedefine/>
    <w:rsid w:val="00307ABD"/>
    <w:pPr>
      <w:ind w:left="960"/>
    </w:pPr>
  </w:style>
  <w:style w:type="paragraph" w:styleId="71">
    <w:name w:val="toc 7"/>
    <w:basedOn w:val="a9"/>
    <w:next w:val="a9"/>
    <w:autoRedefine/>
    <w:rsid w:val="00307ABD"/>
    <w:pPr>
      <w:ind w:left="1440"/>
    </w:pPr>
  </w:style>
  <w:style w:type="paragraph" w:styleId="81">
    <w:name w:val="toc 8"/>
    <w:basedOn w:val="a9"/>
    <w:next w:val="a9"/>
    <w:autoRedefine/>
    <w:rsid w:val="00307ABD"/>
    <w:pPr>
      <w:ind w:left="1680"/>
    </w:pPr>
  </w:style>
  <w:style w:type="paragraph" w:styleId="91">
    <w:name w:val="toc 9"/>
    <w:basedOn w:val="a9"/>
    <w:next w:val="a9"/>
    <w:autoRedefine/>
    <w:rsid w:val="00307ABD"/>
    <w:pPr>
      <w:ind w:left="1920"/>
    </w:pPr>
  </w:style>
  <w:style w:type="paragraph" w:customStyle="1" w:styleId="affffffff8">
    <w:name w:val="Название таблицы"/>
    <w:basedOn w:val="a9"/>
    <w:link w:val="affffffff9"/>
    <w:qFormat/>
    <w:rsid w:val="00307ABD"/>
    <w:pPr>
      <w:spacing w:after="200" w:line="276" w:lineRule="auto"/>
      <w:jc w:val="center"/>
    </w:pPr>
    <w:rPr>
      <w:b/>
      <w:szCs w:val="20"/>
      <w:lang w:val="x-none" w:eastAsia="x-none"/>
    </w:rPr>
  </w:style>
  <w:style w:type="character" w:customStyle="1" w:styleId="affffffff9">
    <w:name w:val="Название таблицы Знак"/>
    <w:link w:val="affffffff8"/>
    <w:rsid w:val="00307ABD"/>
    <w:rPr>
      <w:rFonts w:ascii="Times New Roman" w:eastAsia="Times New Roman" w:hAnsi="Times New Roman" w:cs="Times New Roman"/>
      <w:b/>
      <w:sz w:val="24"/>
      <w:szCs w:val="20"/>
      <w:lang w:val="x-none" w:eastAsia="x-none"/>
    </w:rPr>
  </w:style>
  <w:style w:type="character" w:customStyle="1" w:styleId="HTML1">
    <w:name w:val="Стандартный HTML Знак1"/>
    <w:uiPriority w:val="99"/>
    <w:locked/>
    <w:rsid w:val="00307ABD"/>
    <w:rPr>
      <w:rFonts w:ascii="Verdana" w:hAnsi="Verdana" w:cs="Courier New"/>
      <w:sz w:val="24"/>
      <w:szCs w:val="24"/>
    </w:rPr>
  </w:style>
  <w:style w:type="character" w:customStyle="1" w:styleId="1f1">
    <w:name w:val="Текст сноски Знак1"/>
    <w:aliases w:val="Table_Footnote_last Знак Знак2,Table_Footnote_last Знак Знак Знак1,Table_Footnote_last Знак2"/>
    <w:rsid w:val="00307ABD"/>
  </w:style>
  <w:style w:type="character" w:customStyle="1" w:styleId="1f2">
    <w:name w:val="Текст примечания Знак1"/>
    <w:locked/>
    <w:rsid w:val="00307ABD"/>
  </w:style>
  <w:style w:type="paragraph" w:styleId="43">
    <w:name w:val="List Bullet 4"/>
    <w:basedOn w:val="a9"/>
    <w:unhideWhenUsed/>
    <w:rsid w:val="00307ABD"/>
    <w:pPr>
      <w:tabs>
        <w:tab w:val="num" w:pos="1209"/>
      </w:tabs>
      <w:spacing w:after="200" w:line="276" w:lineRule="auto"/>
      <w:ind w:left="1209" w:hanging="360"/>
      <w:contextualSpacing/>
    </w:pPr>
    <w:rPr>
      <w:rFonts w:ascii="Calibri" w:hAnsi="Calibri"/>
      <w:sz w:val="22"/>
      <w:szCs w:val="22"/>
    </w:rPr>
  </w:style>
  <w:style w:type="character" w:customStyle="1" w:styleId="1f3">
    <w:name w:val="Тема примечания Знак1"/>
    <w:locked/>
    <w:rsid w:val="00307ABD"/>
    <w:rPr>
      <w:b/>
      <w:bCs/>
      <w:lang w:val="x-none" w:eastAsia="x-none"/>
    </w:rPr>
  </w:style>
  <w:style w:type="character" w:customStyle="1" w:styleId="affffffffa">
    <w:name w:val="Раздел ГП Знак"/>
    <w:link w:val="affffffffb"/>
    <w:locked/>
    <w:rsid w:val="00307ABD"/>
    <w:rPr>
      <w:rFonts w:ascii="Tahoma" w:hAnsi="Tahoma" w:cs="Tahoma"/>
      <w:b/>
      <w:bCs/>
      <w:color w:val="4F81BD"/>
      <w:sz w:val="28"/>
      <w:szCs w:val="24"/>
    </w:rPr>
  </w:style>
  <w:style w:type="paragraph" w:customStyle="1" w:styleId="affffffffb">
    <w:name w:val="Раздел ГП"/>
    <w:basedOn w:val="23"/>
    <w:next w:val="afffffff1"/>
    <w:link w:val="affffffffa"/>
    <w:qFormat/>
    <w:rsid w:val="00307ABD"/>
    <w:pPr>
      <w:keepLines/>
      <w:spacing w:before="120" w:after="0" w:line="276" w:lineRule="auto"/>
      <w:ind w:right="0" w:firstLine="709"/>
      <w:jc w:val="both"/>
    </w:pPr>
    <w:rPr>
      <w:rFonts w:ascii="Tahoma" w:eastAsiaTheme="minorHAnsi" w:hAnsi="Tahoma" w:cs="Tahoma"/>
      <w:bCs/>
      <w:i w:val="0"/>
      <w:color w:val="4F81BD"/>
      <w:szCs w:val="24"/>
      <w:lang w:eastAsia="en-US"/>
    </w:rPr>
  </w:style>
  <w:style w:type="character" w:customStyle="1" w:styleId="0">
    <w:name w:val="0 Основной текст Знак"/>
    <w:link w:val="00"/>
    <w:locked/>
    <w:rsid w:val="00307ABD"/>
    <w:rPr>
      <w:color w:val="000000"/>
      <w:sz w:val="28"/>
      <w:szCs w:val="28"/>
    </w:rPr>
  </w:style>
  <w:style w:type="paragraph" w:customStyle="1" w:styleId="00">
    <w:name w:val="0 Основной текст"/>
    <w:basedOn w:val="a9"/>
    <w:link w:val="0"/>
    <w:rsid w:val="00307ABD"/>
    <w:pPr>
      <w:ind w:left="284" w:firstLine="709"/>
      <w:jc w:val="both"/>
    </w:pPr>
    <w:rPr>
      <w:rFonts w:asciiTheme="minorHAnsi" w:eastAsiaTheme="minorHAnsi" w:hAnsiTheme="minorHAnsi" w:cstheme="minorBidi"/>
      <w:color w:val="000000"/>
      <w:sz w:val="28"/>
      <w:szCs w:val="28"/>
      <w:lang w:eastAsia="en-US"/>
    </w:rPr>
  </w:style>
  <w:style w:type="character" w:styleId="affffffffc">
    <w:name w:val="Subtle Emphasis"/>
    <w:uiPriority w:val="19"/>
    <w:qFormat/>
    <w:rsid w:val="00307ABD"/>
    <w:rPr>
      <w:i/>
      <w:iCs/>
      <w:color w:val="808080"/>
    </w:rPr>
  </w:style>
  <w:style w:type="paragraph" w:styleId="z-">
    <w:name w:val="HTML Top of Form"/>
    <w:basedOn w:val="a9"/>
    <w:next w:val="a9"/>
    <w:link w:val="z-1"/>
    <w:hidden/>
    <w:uiPriority w:val="99"/>
    <w:unhideWhenUsed/>
    <w:rsid w:val="00307ABD"/>
    <w:pPr>
      <w:pBdr>
        <w:bottom w:val="single" w:sz="6" w:space="1" w:color="auto"/>
      </w:pBdr>
      <w:spacing w:line="276" w:lineRule="auto"/>
      <w:jc w:val="center"/>
    </w:pPr>
    <w:rPr>
      <w:rFonts w:ascii="Arial" w:hAnsi="Arial"/>
      <w:vanish/>
      <w:sz w:val="16"/>
      <w:szCs w:val="16"/>
      <w:lang w:val="x-none" w:eastAsia="x-none"/>
    </w:rPr>
  </w:style>
  <w:style w:type="character" w:customStyle="1" w:styleId="z-0">
    <w:name w:val="z-Начало формы Знак"/>
    <w:basedOn w:val="aa"/>
    <w:uiPriority w:val="99"/>
    <w:rsid w:val="00307ABD"/>
    <w:rPr>
      <w:rFonts w:ascii="Arial" w:eastAsia="Times New Roman" w:hAnsi="Arial" w:cs="Arial"/>
      <w:vanish/>
      <w:sz w:val="16"/>
      <w:szCs w:val="16"/>
      <w:lang w:eastAsia="ru-RU"/>
    </w:rPr>
  </w:style>
  <w:style w:type="character" w:customStyle="1" w:styleId="z-1">
    <w:name w:val="z-Начало формы Знак1"/>
    <w:link w:val="z-"/>
    <w:uiPriority w:val="99"/>
    <w:locked/>
    <w:rsid w:val="00307ABD"/>
    <w:rPr>
      <w:rFonts w:ascii="Arial" w:eastAsia="Times New Roman" w:hAnsi="Arial" w:cs="Times New Roman"/>
      <w:vanish/>
      <w:sz w:val="16"/>
      <w:szCs w:val="16"/>
      <w:lang w:val="x-none" w:eastAsia="x-none"/>
    </w:rPr>
  </w:style>
  <w:style w:type="paragraph" w:styleId="z-2">
    <w:name w:val="HTML Bottom of Form"/>
    <w:basedOn w:val="a9"/>
    <w:next w:val="a9"/>
    <w:link w:val="z-10"/>
    <w:hidden/>
    <w:uiPriority w:val="99"/>
    <w:unhideWhenUsed/>
    <w:rsid w:val="00307ABD"/>
    <w:pPr>
      <w:pBdr>
        <w:top w:val="single" w:sz="6" w:space="1" w:color="auto"/>
      </w:pBdr>
      <w:spacing w:line="276" w:lineRule="auto"/>
      <w:jc w:val="center"/>
    </w:pPr>
    <w:rPr>
      <w:rFonts w:ascii="Arial" w:hAnsi="Arial"/>
      <w:vanish/>
      <w:sz w:val="16"/>
      <w:szCs w:val="16"/>
      <w:lang w:val="x-none" w:eastAsia="x-none"/>
    </w:rPr>
  </w:style>
  <w:style w:type="character" w:customStyle="1" w:styleId="z-3">
    <w:name w:val="z-Конец формы Знак"/>
    <w:basedOn w:val="aa"/>
    <w:uiPriority w:val="99"/>
    <w:rsid w:val="00307ABD"/>
    <w:rPr>
      <w:rFonts w:ascii="Arial" w:eastAsia="Times New Roman" w:hAnsi="Arial" w:cs="Arial"/>
      <w:vanish/>
      <w:sz w:val="16"/>
      <w:szCs w:val="16"/>
      <w:lang w:eastAsia="ru-RU"/>
    </w:rPr>
  </w:style>
  <w:style w:type="character" w:customStyle="1" w:styleId="z-10">
    <w:name w:val="z-Конец формы Знак1"/>
    <w:link w:val="z-2"/>
    <w:uiPriority w:val="99"/>
    <w:locked/>
    <w:rsid w:val="00307ABD"/>
    <w:rPr>
      <w:rFonts w:ascii="Arial" w:eastAsia="Times New Roman" w:hAnsi="Arial" w:cs="Times New Roman"/>
      <w:vanish/>
      <w:sz w:val="16"/>
      <w:szCs w:val="16"/>
      <w:lang w:val="x-none" w:eastAsia="x-none"/>
    </w:rPr>
  </w:style>
  <w:style w:type="paragraph" w:styleId="affffffffd">
    <w:name w:val="endnote text"/>
    <w:basedOn w:val="a9"/>
    <w:link w:val="affffffffe"/>
    <w:uiPriority w:val="99"/>
    <w:unhideWhenUsed/>
    <w:rsid w:val="00307ABD"/>
    <w:rPr>
      <w:rFonts w:ascii="Calibri" w:hAnsi="Calibri"/>
      <w:sz w:val="20"/>
      <w:szCs w:val="20"/>
      <w:lang w:val="x-none" w:eastAsia="x-none"/>
    </w:rPr>
  </w:style>
  <w:style w:type="character" w:customStyle="1" w:styleId="affffffffe">
    <w:name w:val="Текст концевой сноски Знак"/>
    <w:basedOn w:val="aa"/>
    <w:link w:val="affffffffd"/>
    <w:uiPriority w:val="99"/>
    <w:rsid w:val="00307ABD"/>
    <w:rPr>
      <w:rFonts w:ascii="Calibri" w:eastAsia="Times New Roman" w:hAnsi="Calibri" w:cs="Times New Roman"/>
      <w:sz w:val="20"/>
      <w:szCs w:val="20"/>
      <w:lang w:val="x-none" w:eastAsia="x-none"/>
    </w:rPr>
  </w:style>
  <w:style w:type="paragraph" w:customStyle="1" w:styleId="afffffffff">
    <w:name w:val="Таблица межевание"/>
    <w:basedOn w:val="affff2"/>
    <w:link w:val="afffffffff0"/>
    <w:qFormat/>
    <w:rsid w:val="00307ABD"/>
    <w:pPr>
      <w:jc w:val="center"/>
    </w:pPr>
    <w:rPr>
      <w:rFonts w:ascii="Times New Roman" w:hAnsi="Times New Roman" w:cs="Times New Roman"/>
      <w:spacing w:val="-20"/>
      <w:lang w:val="x-none" w:eastAsia="x-none"/>
    </w:rPr>
  </w:style>
  <w:style w:type="character" w:customStyle="1" w:styleId="afffffffff0">
    <w:name w:val="Таблица межевание Знак"/>
    <w:link w:val="afffffffff"/>
    <w:rsid w:val="00307ABD"/>
    <w:rPr>
      <w:rFonts w:ascii="Times New Roman" w:hAnsi="Times New Roman" w:cs="Times New Roman"/>
      <w:spacing w:val="-20"/>
      <w:lang w:val="x-none" w:eastAsia="x-none"/>
    </w:rPr>
  </w:style>
  <w:style w:type="character" w:customStyle="1" w:styleId="u">
    <w:name w:val="u"/>
    <w:rsid w:val="00307ABD"/>
  </w:style>
  <w:style w:type="paragraph" w:customStyle="1" w:styleId="xl67">
    <w:name w:val="xl67"/>
    <w:basedOn w:val="a9"/>
    <w:rsid w:val="00307ABD"/>
    <w:pPr>
      <w:pBdr>
        <w:left w:val="single" w:sz="8" w:space="0" w:color="auto"/>
        <w:bottom w:val="single" w:sz="8" w:space="0" w:color="auto"/>
        <w:right w:val="single" w:sz="8" w:space="0" w:color="auto"/>
      </w:pBdr>
      <w:spacing w:before="100" w:beforeAutospacing="1" w:after="100" w:afterAutospacing="1"/>
      <w:jc w:val="center"/>
    </w:pPr>
    <w:rPr>
      <w:color w:val="000000"/>
    </w:rPr>
  </w:style>
  <w:style w:type="paragraph" w:customStyle="1" w:styleId="xl68">
    <w:name w:val="xl68"/>
    <w:basedOn w:val="a9"/>
    <w:rsid w:val="00307ABD"/>
    <w:pPr>
      <w:pBdr>
        <w:bottom w:val="single" w:sz="8" w:space="0" w:color="auto"/>
        <w:right w:val="single" w:sz="8" w:space="0" w:color="auto"/>
      </w:pBdr>
      <w:spacing w:before="100" w:beforeAutospacing="1" w:after="100" w:afterAutospacing="1"/>
      <w:jc w:val="center"/>
    </w:pPr>
    <w:rPr>
      <w:color w:val="000000"/>
    </w:rPr>
  </w:style>
  <w:style w:type="character" w:customStyle="1" w:styleId="infoinfo-item-text">
    <w:name w:val="info__info-item-text"/>
    <w:rsid w:val="00307ABD"/>
  </w:style>
  <w:style w:type="paragraph" w:customStyle="1" w:styleId="Iauiue">
    <w:name w:val="Iau?iue"/>
    <w:link w:val="Iauiue0"/>
    <w:rsid w:val="00307ABD"/>
    <w:pPr>
      <w:spacing w:after="0" w:line="240" w:lineRule="auto"/>
      <w:jc w:val="both"/>
    </w:pPr>
    <w:rPr>
      <w:rFonts w:ascii="Times New Roman" w:eastAsia="Times New Roman" w:hAnsi="Times New Roman" w:cs="Times New Roman"/>
      <w:sz w:val="28"/>
      <w:szCs w:val="20"/>
      <w:lang w:val="en-US" w:eastAsia="ru-RU"/>
    </w:rPr>
  </w:style>
  <w:style w:type="paragraph" w:customStyle="1" w:styleId="afffffffff1">
    <w:name w:val="Îáû÷íûé"/>
    <w:rsid w:val="00307ABD"/>
    <w:pPr>
      <w:spacing w:after="0" w:line="240" w:lineRule="auto"/>
    </w:pPr>
    <w:rPr>
      <w:rFonts w:ascii="Times New Roman" w:eastAsia="Times New Roman" w:hAnsi="Times New Roman" w:cs="Times New Roman"/>
      <w:sz w:val="20"/>
      <w:szCs w:val="20"/>
      <w:lang w:val="en-US" w:eastAsia="ru-RU"/>
    </w:rPr>
  </w:style>
  <w:style w:type="character" w:customStyle="1" w:styleId="afffffffff2">
    <w:name w:val="Îñíîâíîé øðèôò"/>
    <w:rsid w:val="00307ABD"/>
  </w:style>
  <w:style w:type="character" w:customStyle="1" w:styleId="Iniiaiieoeoo">
    <w:name w:val="Iniiaiie o?eoo"/>
    <w:rsid w:val="00307ABD"/>
  </w:style>
  <w:style w:type="paragraph" w:customStyle="1" w:styleId="Iauiue1">
    <w:name w:val="Iau?iue1"/>
    <w:rsid w:val="00307ABD"/>
    <w:pPr>
      <w:spacing w:after="0" w:line="240" w:lineRule="auto"/>
      <w:jc w:val="both"/>
    </w:pPr>
    <w:rPr>
      <w:rFonts w:ascii="Times New Roman" w:eastAsia="Times New Roman" w:hAnsi="Times New Roman" w:cs="Times New Roman"/>
      <w:sz w:val="28"/>
      <w:szCs w:val="20"/>
      <w:lang w:val="en-US" w:eastAsia="ru-RU"/>
    </w:rPr>
  </w:style>
  <w:style w:type="character" w:customStyle="1" w:styleId="Iauiue0">
    <w:name w:val="Iau?iue Знак"/>
    <w:link w:val="Iauiue"/>
    <w:rsid w:val="00307ABD"/>
    <w:rPr>
      <w:rFonts w:ascii="Times New Roman" w:eastAsia="Times New Roman" w:hAnsi="Times New Roman" w:cs="Times New Roman"/>
      <w:sz w:val="28"/>
      <w:szCs w:val="20"/>
      <w:lang w:val="en-US" w:eastAsia="ru-RU"/>
    </w:rPr>
  </w:style>
  <w:style w:type="paragraph" w:customStyle="1" w:styleId="afffffffff3">
    <w:name w:val="ПЛОТ"/>
    <w:basedOn w:val="2e"/>
    <w:rsid w:val="00307ABD"/>
    <w:pPr>
      <w:spacing w:after="120" w:line="480" w:lineRule="auto"/>
      <w:jc w:val="left"/>
    </w:pPr>
    <w:rPr>
      <w:sz w:val="20"/>
      <w:szCs w:val="20"/>
      <w:lang w:val="en-US" w:eastAsia="ru-RU"/>
    </w:rPr>
  </w:style>
  <w:style w:type="paragraph" w:customStyle="1" w:styleId="1f4">
    <w:name w:val="Обычный1"/>
    <w:rsid w:val="00307ABD"/>
    <w:pPr>
      <w:spacing w:after="0" w:line="240" w:lineRule="auto"/>
    </w:pPr>
    <w:rPr>
      <w:rFonts w:ascii="Times New Roman" w:eastAsia="Times New Roman" w:hAnsi="Times New Roman" w:cs="Times New Roman"/>
      <w:snapToGrid w:val="0"/>
      <w:sz w:val="24"/>
      <w:szCs w:val="20"/>
      <w:lang w:eastAsia="ru-RU"/>
    </w:rPr>
  </w:style>
  <w:style w:type="character" w:customStyle="1" w:styleId="HeaderChar">
    <w:name w:val="Header Char"/>
    <w:aliases w:val="Верхний колонтитул Знак Знак Char,Верхний колонтитул Знак Знак Знак Знак Знак Char,Верхний колонтитул Знак Знак Знак Знак Char,Верхний колонтитул Знак Знак Знак Char"/>
    <w:locked/>
    <w:rsid w:val="00307ABD"/>
    <w:rPr>
      <w:rFonts w:cs="Times New Roman"/>
      <w:lang w:val="en-US" w:eastAsia="x-none"/>
    </w:rPr>
  </w:style>
  <w:style w:type="character" w:customStyle="1" w:styleId="afffffffff4">
    <w:name w:val="Цветовое выделение"/>
    <w:uiPriority w:val="99"/>
    <w:rsid w:val="00307ABD"/>
    <w:rPr>
      <w:b/>
      <w:bCs/>
      <w:color w:val="26282F"/>
    </w:rPr>
  </w:style>
  <w:style w:type="paragraph" w:customStyle="1" w:styleId="afffffffff5">
    <w:name w:val="Внимание"/>
    <w:basedOn w:val="a9"/>
    <w:next w:val="a9"/>
    <w:uiPriority w:val="99"/>
    <w:rsid w:val="00307ABD"/>
    <w:pPr>
      <w:autoSpaceDE w:val="0"/>
      <w:autoSpaceDN w:val="0"/>
      <w:adjustRightInd w:val="0"/>
      <w:spacing w:before="240" w:after="240"/>
      <w:ind w:left="420" w:right="420" w:firstLine="300"/>
      <w:jc w:val="both"/>
    </w:pPr>
    <w:rPr>
      <w:rFonts w:ascii="Arial" w:hAnsi="Arial" w:cs="Arial"/>
      <w:sz w:val="26"/>
      <w:szCs w:val="26"/>
      <w:shd w:val="clear" w:color="auto" w:fill="FAF3E9"/>
    </w:rPr>
  </w:style>
  <w:style w:type="paragraph" w:customStyle="1" w:styleId="afffffffff6">
    <w:name w:val="Прижатый влево"/>
    <w:basedOn w:val="a9"/>
    <w:next w:val="a9"/>
    <w:uiPriority w:val="99"/>
    <w:rsid w:val="00307ABD"/>
    <w:pPr>
      <w:autoSpaceDE w:val="0"/>
      <w:autoSpaceDN w:val="0"/>
      <w:adjustRightInd w:val="0"/>
    </w:pPr>
    <w:rPr>
      <w:rFonts w:ascii="Arial" w:hAnsi="Arial" w:cs="Arial"/>
      <w:sz w:val="26"/>
      <w:szCs w:val="26"/>
    </w:rPr>
  </w:style>
  <w:style w:type="character" w:customStyle="1" w:styleId="afffffffff7">
    <w:name w:val="Гипертекстовая ссылка"/>
    <w:uiPriority w:val="99"/>
    <w:rsid w:val="00307ABD"/>
    <w:rPr>
      <w:b/>
      <w:bCs/>
      <w:color w:val="106BBE"/>
    </w:rPr>
  </w:style>
  <w:style w:type="paragraph" w:customStyle="1" w:styleId="20">
    <w:name w:val="Экс2"/>
    <w:basedOn w:val="a9"/>
    <w:rsid w:val="00307ABD"/>
    <w:pPr>
      <w:numPr>
        <w:numId w:val="4"/>
      </w:numPr>
      <w:suppressAutoHyphens/>
    </w:pPr>
    <w:rPr>
      <w:b/>
      <w:sz w:val="28"/>
      <w:szCs w:val="28"/>
      <w:lang w:eastAsia="ar-SA"/>
    </w:rPr>
  </w:style>
  <w:style w:type="character" w:customStyle="1" w:styleId="afffffffff8">
    <w:name w:val="Активная гипертекстовая ссылка"/>
    <w:uiPriority w:val="99"/>
    <w:rsid w:val="00307ABD"/>
    <w:rPr>
      <w:b/>
      <w:bCs/>
      <w:color w:val="106BBE"/>
      <w:u w:val="single"/>
    </w:rPr>
  </w:style>
  <w:style w:type="character" w:customStyle="1" w:styleId="45">
    <w:name w:val="Знак Знак4"/>
    <w:rsid w:val="00307ABD"/>
    <w:rPr>
      <w:sz w:val="28"/>
    </w:rPr>
  </w:style>
  <w:style w:type="character" w:customStyle="1" w:styleId="53">
    <w:name w:val="Знак Знак5"/>
    <w:rsid w:val="00307ABD"/>
    <w:rPr>
      <w:sz w:val="28"/>
    </w:rPr>
  </w:style>
  <w:style w:type="paragraph" w:customStyle="1" w:styleId="afffffffff9">
    <w:name w:val="Нормальный (таблица)"/>
    <w:basedOn w:val="a9"/>
    <w:next w:val="a9"/>
    <w:uiPriority w:val="99"/>
    <w:rsid w:val="00307ABD"/>
    <w:pPr>
      <w:widowControl w:val="0"/>
      <w:autoSpaceDE w:val="0"/>
      <w:autoSpaceDN w:val="0"/>
      <w:adjustRightInd w:val="0"/>
      <w:jc w:val="both"/>
    </w:pPr>
    <w:rPr>
      <w:rFonts w:ascii="Arial" w:hAnsi="Arial" w:cs="Arial"/>
    </w:rPr>
  </w:style>
  <w:style w:type="character" w:customStyle="1" w:styleId="defaultlabelstyle3">
    <w:name w:val="defaultlabelstyle3"/>
    <w:rsid w:val="00307ABD"/>
    <w:rPr>
      <w:rFonts w:ascii="Trebuchet MS" w:hAnsi="Trebuchet MS" w:hint="default"/>
      <w:color w:val="333333"/>
    </w:rPr>
  </w:style>
  <w:style w:type="paragraph" w:styleId="afffffffffa">
    <w:name w:val="Revision"/>
    <w:hidden/>
    <w:uiPriority w:val="99"/>
    <w:semiHidden/>
    <w:rsid w:val="00307ABD"/>
    <w:pPr>
      <w:spacing w:after="0" w:line="240" w:lineRule="auto"/>
    </w:pPr>
    <w:rPr>
      <w:rFonts w:ascii="Times New Roman" w:eastAsia="Times New Roman" w:hAnsi="Times New Roman" w:cs="Times New Roman"/>
      <w:sz w:val="20"/>
      <w:szCs w:val="20"/>
      <w:lang w:val="en-US" w:eastAsia="ru-RU"/>
    </w:rPr>
  </w:style>
  <w:style w:type="character" w:customStyle="1" w:styleId="defaultdocbaseattributestyle">
    <w:name w:val="defaultdocbaseattributestyle"/>
    <w:rsid w:val="00307ABD"/>
  </w:style>
  <w:style w:type="character" w:customStyle="1" w:styleId="skypec2ctextspan">
    <w:name w:val="skype_c2c_text_span"/>
    <w:rsid w:val="00307ABD"/>
  </w:style>
  <w:style w:type="character" w:customStyle="1" w:styleId="understroke1">
    <w:name w:val="understroke1"/>
    <w:rsid w:val="00307ABD"/>
    <w:rPr>
      <w:rFonts w:cs="Times New Roman"/>
    </w:rPr>
  </w:style>
  <w:style w:type="paragraph" w:customStyle="1" w:styleId="afffffffffb">
    <w:name w:val="Заголовок распахивающейся части диалога"/>
    <w:basedOn w:val="a9"/>
    <w:next w:val="a9"/>
    <w:uiPriority w:val="99"/>
    <w:rsid w:val="00307ABD"/>
    <w:pPr>
      <w:widowControl w:val="0"/>
      <w:autoSpaceDE w:val="0"/>
      <w:autoSpaceDN w:val="0"/>
      <w:adjustRightInd w:val="0"/>
      <w:ind w:firstLine="720"/>
      <w:jc w:val="both"/>
    </w:pPr>
    <w:rPr>
      <w:rFonts w:ascii="Arial" w:hAnsi="Arial" w:cs="Arial"/>
      <w:i/>
      <w:iCs/>
      <w:color w:val="000080"/>
      <w:sz w:val="22"/>
      <w:szCs w:val="22"/>
    </w:rPr>
  </w:style>
  <w:style w:type="character" w:styleId="afffffffffc">
    <w:name w:val="Intense Emphasis"/>
    <w:uiPriority w:val="21"/>
    <w:qFormat/>
    <w:rsid w:val="00307ABD"/>
    <w:rPr>
      <w:b/>
      <w:bCs/>
      <w:i/>
      <w:iCs/>
      <w:color w:val="4F81BD"/>
    </w:rPr>
  </w:style>
  <w:style w:type="paragraph" w:customStyle="1" w:styleId="ConsPlusCell">
    <w:name w:val="ConsPlusCell"/>
    <w:rsid w:val="00307ABD"/>
    <w:pPr>
      <w:autoSpaceDE w:val="0"/>
      <w:autoSpaceDN w:val="0"/>
      <w:adjustRightInd w:val="0"/>
      <w:spacing w:after="0" w:line="240" w:lineRule="auto"/>
    </w:pPr>
    <w:rPr>
      <w:rFonts w:ascii="Arial" w:eastAsia="Calibri" w:hAnsi="Arial" w:cs="Arial"/>
      <w:sz w:val="20"/>
      <w:szCs w:val="20"/>
      <w:lang w:eastAsia="ru-RU"/>
    </w:rPr>
  </w:style>
  <w:style w:type="paragraph" w:customStyle="1" w:styleId="S5">
    <w:name w:val="S_Маркированный"/>
    <w:basedOn w:val="afffff0"/>
    <w:autoRedefine/>
    <w:rsid w:val="00307ABD"/>
    <w:pPr>
      <w:autoSpaceDE w:val="0"/>
      <w:autoSpaceDN w:val="0"/>
      <w:adjustRightInd w:val="0"/>
      <w:spacing w:after="120"/>
      <w:ind w:left="567"/>
      <w:jc w:val="both"/>
    </w:pPr>
    <w:rPr>
      <w:rFonts w:ascii="Calibri" w:hAnsi="Calibri"/>
      <w:bCs w:val="0"/>
      <w:color w:val="FF0000"/>
      <w:szCs w:val="24"/>
    </w:rPr>
  </w:style>
  <w:style w:type="paragraph" w:customStyle="1" w:styleId="afffffffffd">
    <w:name w:val="Подразделение"/>
    <w:basedOn w:val="a9"/>
    <w:rsid w:val="00307ABD"/>
    <w:pPr>
      <w:jc w:val="center"/>
    </w:pPr>
    <w:rPr>
      <w:b/>
      <w:szCs w:val="20"/>
    </w:rPr>
  </w:style>
  <w:style w:type="character" w:customStyle="1" w:styleId="js-extracted-address">
    <w:name w:val="js-extracted-address"/>
    <w:rsid w:val="00307ABD"/>
  </w:style>
  <w:style w:type="character" w:customStyle="1" w:styleId="mail-message-map-nobreak">
    <w:name w:val="mail-message-map-nobreak"/>
    <w:rsid w:val="00307ABD"/>
  </w:style>
  <w:style w:type="paragraph" w:customStyle="1" w:styleId="afffffffffe">
    <w:name w:val="ВНП Обычный текст с отступом"/>
    <w:basedOn w:val="a9"/>
    <w:rsid w:val="00307ABD"/>
    <w:pPr>
      <w:spacing w:line="360" w:lineRule="auto"/>
      <w:ind w:firstLine="720"/>
      <w:jc w:val="both"/>
    </w:pPr>
    <w:rPr>
      <w:rFonts w:ascii="Arial" w:hAnsi="Arial" w:cs="Arial"/>
      <w:sz w:val="22"/>
    </w:rPr>
  </w:style>
  <w:style w:type="paragraph" w:customStyle="1" w:styleId="a2">
    <w:name w:val="ВНП Заголовок раздела"/>
    <w:basedOn w:val="a9"/>
    <w:next w:val="afffffffffe"/>
    <w:rsid w:val="00307ABD"/>
    <w:pPr>
      <w:pageBreakBefore/>
      <w:numPr>
        <w:numId w:val="5"/>
      </w:numPr>
      <w:spacing w:before="240" w:after="240" w:line="360" w:lineRule="auto"/>
      <w:contextualSpacing/>
      <w:outlineLvl w:val="0"/>
    </w:pPr>
    <w:rPr>
      <w:rFonts w:ascii="Arial" w:hAnsi="Arial" w:cs="Arial"/>
      <w:b/>
      <w:caps/>
      <w:sz w:val="22"/>
    </w:rPr>
  </w:style>
  <w:style w:type="paragraph" w:customStyle="1" w:styleId="a3">
    <w:name w:val="ВНП Заголовок главы"/>
    <w:basedOn w:val="a9"/>
    <w:next w:val="afffffffffe"/>
    <w:rsid w:val="00307ABD"/>
    <w:pPr>
      <w:numPr>
        <w:ilvl w:val="1"/>
        <w:numId w:val="5"/>
      </w:numPr>
      <w:spacing w:before="240" w:after="240" w:line="360" w:lineRule="auto"/>
      <w:jc w:val="both"/>
      <w:outlineLvl w:val="1"/>
    </w:pPr>
    <w:rPr>
      <w:rFonts w:ascii="Arial" w:hAnsi="Arial" w:cs="Arial"/>
      <w:b/>
      <w:sz w:val="22"/>
    </w:rPr>
  </w:style>
  <w:style w:type="paragraph" w:customStyle="1" w:styleId="a4">
    <w:name w:val="ВНП Заголовок пункта"/>
    <w:basedOn w:val="a9"/>
    <w:next w:val="afffffffffe"/>
    <w:rsid w:val="00307ABD"/>
    <w:pPr>
      <w:numPr>
        <w:ilvl w:val="2"/>
        <w:numId w:val="5"/>
      </w:numPr>
      <w:spacing w:before="240" w:after="240" w:line="360" w:lineRule="auto"/>
      <w:contextualSpacing/>
      <w:jc w:val="both"/>
      <w:outlineLvl w:val="2"/>
    </w:pPr>
    <w:rPr>
      <w:rFonts w:ascii="Arial" w:hAnsi="Arial" w:cs="Arial"/>
      <w:b/>
      <w:sz w:val="22"/>
    </w:rPr>
  </w:style>
  <w:style w:type="paragraph" w:customStyle="1" w:styleId="a5">
    <w:name w:val="ВНП Заголовок подпункта"/>
    <w:basedOn w:val="a9"/>
    <w:next w:val="afffffffffe"/>
    <w:rsid w:val="00307ABD"/>
    <w:pPr>
      <w:numPr>
        <w:ilvl w:val="3"/>
        <w:numId w:val="5"/>
      </w:numPr>
      <w:spacing w:before="240" w:after="240" w:line="360" w:lineRule="auto"/>
      <w:contextualSpacing/>
      <w:jc w:val="both"/>
      <w:outlineLvl w:val="3"/>
    </w:pPr>
    <w:rPr>
      <w:rFonts w:ascii="Arial" w:hAnsi="Arial" w:cs="Arial"/>
      <w:b/>
      <w:sz w:val="22"/>
    </w:rPr>
  </w:style>
  <w:style w:type="paragraph" w:customStyle="1" w:styleId="a6">
    <w:name w:val="ВНП Заголовок подподпункта"/>
    <w:basedOn w:val="a9"/>
    <w:next w:val="afffffffffe"/>
    <w:rsid w:val="00307ABD"/>
    <w:pPr>
      <w:numPr>
        <w:ilvl w:val="4"/>
        <w:numId w:val="5"/>
      </w:numPr>
      <w:spacing w:before="240" w:after="240" w:line="360" w:lineRule="auto"/>
      <w:contextualSpacing/>
      <w:jc w:val="both"/>
      <w:outlineLvl w:val="4"/>
    </w:pPr>
    <w:rPr>
      <w:rFonts w:ascii="Arial" w:hAnsi="Arial" w:cs="Arial"/>
      <w:b/>
      <w:sz w:val="22"/>
    </w:rPr>
  </w:style>
  <w:style w:type="numbering" w:customStyle="1" w:styleId="a1">
    <w:name w:val="ВНП Нумерация разделов"/>
    <w:basedOn w:val="ac"/>
    <w:rsid w:val="00307ABD"/>
    <w:pPr>
      <w:numPr>
        <w:numId w:val="5"/>
      </w:numPr>
    </w:p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9"/>
    <w:rsid w:val="00307ABD"/>
    <w:pPr>
      <w:spacing w:before="100" w:beforeAutospacing="1" w:after="100" w:afterAutospacing="1"/>
    </w:pPr>
    <w:rPr>
      <w:rFonts w:ascii="Tahoma" w:hAnsi="Tahoma"/>
      <w:sz w:val="20"/>
      <w:szCs w:val="20"/>
      <w:lang w:val="en-US" w:eastAsia="en-US"/>
    </w:rPr>
  </w:style>
  <w:style w:type="paragraph" w:customStyle="1" w:styleId="affffffffff">
    <w:name w:val="Чертежный"/>
    <w:rsid w:val="00307ABD"/>
    <w:pPr>
      <w:spacing w:after="0" w:line="240" w:lineRule="auto"/>
      <w:jc w:val="both"/>
    </w:pPr>
    <w:rPr>
      <w:rFonts w:ascii="ISOCPEUR" w:eastAsia="Times New Roman" w:hAnsi="ISOCPEUR" w:cs="Times New Roman"/>
      <w:i/>
      <w:sz w:val="28"/>
      <w:szCs w:val="20"/>
      <w:lang w:val="uk-UA" w:eastAsia="ru-RU"/>
    </w:rPr>
  </w:style>
  <w:style w:type="paragraph" w:customStyle="1" w:styleId="affffffffff0">
    <w:name w:val="Форма"/>
    <w:rsid w:val="00307ABD"/>
    <w:pPr>
      <w:spacing w:after="0" w:line="240" w:lineRule="auto"/>
    </w:pPr>
    <w:rPr>
      <w:rFonts w:ascii="Times New Roman" w:eastAsia="Times New Roman" w:hAnsi="Times New Roman" w:cs="Times New Roman"/>
      <w:sz w:val="28"/>
      <w:szCs w:val="28"/>
      <w:lang w:eastAsia="ru-RU"/>
    </w:rPr>
  </w:style>
  <w:style w:type="paragraph" w:customStyle="1" w:styleId="affffffffff1">
    <w:name w:val="Приложение"/>
    <w:basedOn w:val="af0"/>
    <w:rsid w:val="00307ABD"/>
    <w:pPr>
      <w:tabs>
        <w:tab w:val="left" w:pos="1673"/>
      </w:tabs>
      <w:spacing w:before="240" w:after="0" w:line="240" w:lineRule="exact"/>
      <w:ind w:left="1985" w:hanging="1985"/>
      <w:jc w:val="center"/>
    </w:pPr>
    <w:rPr>
      <w:sz w:val="28"/>
      <w:szCs w:val="20"/>
    </w:rPr>
  </w:style>
  <w:style w:type="paragraph" w:customStyle="1" w:styleId="affffffffff2">
    <w:name w:val="Подпись на  бланке должностного лица"/>
    <w:basedOn w:val="a9"/>
    <w:next w:val="af0"/>
    <w:rsid w:val="00307ABD"/>
    <w:pPr>
      <w:spacing w:before="480" w:line="240" w:lineRule="exact"/>
      <w:ind w:left="7088"/>
    </w:pPr>
    <w:rPr>
      <w:sz w:val="28"/>
      <w:szCs w:val="20"/>
    </w:rPr>
  </w:style>
  <w:style w:type="paragraph" w:styleId="affffffffff3">
    <w:name w:val="Signature"/>
    <w:basedOn w:val="a9"/>
    <w:next w:val="af0"/>
    <w:link w:val="affffffffff4"/>
    <w:rsid w:val="00307ABD"/>
    <w:pPr>
      <w:tabs>
        <w:tab w:val="left" w:pos="5103"/>
        <w:tab w:val="right" w:pos="9639"/>
      </w:tabs>
      <w:suppressAutoHyphens/>
      <w:spacing w:before="480" w:line="240" w:lineRule="exact"/>
    </w:pPr>
    <w:rPr>
      <w:sz w:val="28"/>
      <w:szCs w:val="20"/>
    </w:rPr>
  </w:style>
  <w:style w:type="character" w:customStyle="1" w:styleId="affffffffff4">
    <w:name w:val="Подпись Знак"/>
    <w:basedOn w:val="aa"/>
    <w:link w:val="affffffffff3"/>
    <w:rsid w:val="00307ABD"/>
    <w:rPr>
      <w:rFonts w:ascii="Times New Roman" w:eastAsia="Times New Roman" w:hAnsi="Times New Roman" w:cs="Times New Roman"/>
      <w:sz w:val="28"/>
      <w:szCs w:val="20"/>
      <w:lang w:eastAsia="ru-RU"/>
    </w:rPr>
  </w:style>
  <w:style w:type="paragraph" w:customStyle="1" w:styleId="CM2">
    <w:name w:val="CM2"/>
    <w:basedOn w:val="Default"/>
    <w:next w:val="Default"/>
    <w:uiPriority w:val="99"/>
    <w:rsid w:val="00307ABD"/>
    <w:rPr>
      <w:rFonts w:ascii="Calibri" w:eastAsia="Times New Roman" w:hAnsi="Calibri" w:cs="Calibri"/>
      <w:lang w:eastAsia="ru-RU"/>
    </w:rPr>
  </w:style>
  <w:style w:type="paragraph" w:customStyle="1" w:styleId="-13">
    <w:name w:val="Цветной список - Акцент 13"/>
    <w:basedOn w:val="a9"/>
    <w:link w:val="-12"/>
    <w:uiPriority w:val="34"/>
    <w:qFormat/>
    <w:rsid w:val="00307ABD"/>
    <w:pPr>
      <w:spacing w:after="200" w:line="276" w:lineRule="auto"/>
      <w:ind w:left="720"/>
      <w:contextualSpacing/>
    </w:pPr>
    <w:rPr>
      <w:rFonts w:ascii="Calibri" w:hAnsi="Calibri"/>
      <w:sz w:val="22"/>
      <w:szCs w:val="22"/>
      <w:lang w:val="x-none" w:eastAsia="x-none"/>
    </w:rPr>
  </w:style>
  <w:style w:type="character" w:customStyle="1" w:styleId="-12">
    <w:name w:val="Цветной список - Акцент 1 Знак2"/>
    <w:link w:val="-13"/>
    <w:uiPriority w:val="34"/>
    <w:rsid w:val="00307ABD"/>
    <w:rPr>
      <w:rFonts w:ascii="Calibri" w:eastAsia="Times New Roman" w:hAnsi="Calibri" w:cs="Times New Roman"/>
      <w:lang w:val="x-none" w:eastAsia="x-none"/>
    </w:rPr>
  </w:style>
  <w:style w:type="paragraph" w:customStyle="1" w:styleId="affffffffff5">
    <w:name w:val="Стиль_Таблица"/>
    <w:basedOn w:val="a9"/>
    <w:link w:val="affffffffff6"/>
    <w:qFormat/>
    <w:rsid w:val="00307ABD"/>
    <w:pPr>
      <w:spacing w:before="100" w:beforeAutospacing="1" w:after="100" w:afterAutospacing="1"/>
      <w:jc w:val="center"/>
    </w:pPr>
    <w:rPr>
      <w:rFonts w:eastAsia="Calibri"/>
      <w:lang w:val="x-none" w:eastAsia="x-none"/>
    </w:rPr>
  </w:style>
  <w:style w:type="character" w:customStyle="1" w:styleId="affffffffff6">
    <w:name w:val="Стиль_Таблица Знак"/>
    <w:link w:val="affffffffff5"/>
    <w:rsid w:val="00307ABD"/>
    <w:rPr>
      <w:rFonts w:ascii="Times New Roman" w:eastAsia="Calibri" w:hAnsi="Times New Roman" w:cs="Times New Roman"/>
      <w:sz w:val="24"/>
      <w:szCs w:val="24"/>
      <w:lang w:val="x-none" w:eastAsia="x-none"/>
    </w:rPr>
  </w:style>
  <w:style w:type="paragraph" w:customStyle="1" w:styleId="affffffffff7">
    <w:name w:val="Стиль_Заголовок"/>
    <w:basedOn w:val="11"/>
    <w:next w:val="a9"/>
    <w:link w:val="affffffffff8"/>
    <w:qFormat/>
    <w:rsid w:val="00307ABD"/>
    <w:pPr>
      <w:autoSpaceDE w:val="0"/>
      <w:autoSpaceDN w:val="0"/>
      <w:spacing w:before="100" w:beforeAutospacing="1" w:after="100" w:afterAutospacing="1" w:line="360" w:lineRule="auto"/>
      <w:ind w:right="0" w:firstLine="709"/>
    </w:pPr>
    <w:rPr>
      <w:rFonts w:ascii="Times New Roman" w:hAnsi="Times New Roman"/>
      <w:bCs/>
      <w:kern w:val="0"/>
      <w:szCs w:val="28"/>
      <w:lang w:val="x-none" w:eastAsia="x-none"/>
    </w:rPr>
  </w:style>
  <w:style w:type="character" w:customStyle="1" w:styleId="affffffffff8">
    <w:name w:val="Стиль_Заголовок Знак"/>
    <w:link w:val="affffffffff7"/>
    <w:rsid w:val="00307ABD"/>
    <w:rPr>
      <w:rFonts w:ascii="Times New Roman" w:eastAsia="Times New Roman" w:hAnsi="Times New Roman" w:cs="Times New Roman"/>
      <w:b/>
      <w:bCs/>
      <w:sz w:val="28"/>
      <w:szCs w:val="28"/>
      <w:lang w:val="x-none" w:eastAsia="x-none"/>
    </w:rPr>
  </w:style>
  <w:style w:type="paragraph" w:customStyle="1" w:styleId="72">
    <w:name w:val="Абзац списка7"/>
    <w:basedOn w:val="a9"/>
    <w:link w:val="73"/>
    <w:rsid w:val="00307ABD"/>
    <w:pPr>
      <w:ind w:left="720"/>
    </w:pPr>
    <w:rPr>
      <w:lang w:val="x-none" w:eastAsia="x-none"/>
    </w:rPr>
  </w:style>
  <w:style w:type="character" w:customStyle="1" w:styleId="73">
    <w:name w:val="Абзац списка7 Знак"/>
    <w:link w:val="72"/>
    <w:rsid w:val="00307ABD"/>
    <w:rPr>
      <w:rFonts w:ascii="Times New Roman" w:eastAsia="Times New Roman" w:hAnsi="Times New Roman" w:cs="Times New Roman"/>
      <w:sz w:val="24"/>
      <w:szCs w:val="24"/>
      <w:lang w:val="x-none" w:eastAsia="x-none"/>
    </w:rPr>
  </w:style>
  <w:style w:type="paragraph" w:customStyle="1" w:styleId="62">
    <w:name w:val="Абзац списка6"/>
    <w:basedOn w:val="a9"/>
    <w:rsid w:val="00307ABD"/>
    <w:pPr>
      <w:ind w:left="720"/>
    </w:pPr>
    <w:rPr>
      <w:szCs w:val="28"/>
    </w:rPr>
  </w:style>
  <w:style w:type="paragraph" w:customStyle="1" w:styleId="a7">
    <w:name w:val="заголовок"/>
    <w:basedOn w:val="72"/>
    <w:link w:val="affffffffff9"/>
    <w:qFormat/>
    <w:rsid w:val="00307ABD"/>
    <w:pPr>
      <w:numPr>
        <w:ilvl w:val="2"/>
        <w:numId w:val="6"/>
      </w:numPr>
      <w:tabs>
        <w:tab w:val="left" w:pos="-426"/>
        <w:tab w:val="left" w:pos="567"/>
      </w:tabs>
      <w:spacing w:before="120" w:after="120"/>
      <w:ind w:left="1142" w:hanging="432"/>
      <w:jc w:val="both"/>
    </w:pPr>
    <w:rPr>
      <w:b/>
    </w:rPr>
  </w:style>
  <w:style w:type="character" w:customStyle="1" w:styleId="affffffffff9">
    <w:name w:val="заголовок Знак"/>
    <w:link w:val="a7"/>
    <w:rsid w:val="00307ABD"/>
    <w:rPr>
      <w:rFonts w:ascii="Times New Roman" w:eastAsia="Times New Roman" w:hAnsi="Times New Roman" w:cs="Times New Roman"/>
      <w:b/>
      <w:sz w:val="24"/>
      <w:szCs w:val="24"/>
      <w:lang w:val="x-none" w:eastAsia="x-none"/>
    </w:rPr>
  </w:style>
  <w:style w:type="paragraph" w:customStyle="1" w:styleId="affffffffffa">
    <w:name w:val="абзац"/>
    <w:basedOn w:val="72"/>
    <w:link w:val="affffffffffb"/>
    <w:qFormat/>
    <w:rsid w:val="00307ABD"/>
    <w:pPr>
      <w:tabs>
        <w:tab w:val="left" w:pos="-426"/>
        <w:tab w:val="num" w:pos="360"/>
        <w:tab w:val="left" w:pos="567"/>
      </w:tabs>
      <w:spacing w:before="120" w:after="120"/>
      <w:jc w:val="both"/>
    </w:pPr>
  </w:style>
  <w:style w:type="character" w:customStyle="1" w:styleId="affffffffffb">
    <w:name w:val="абзац Знак"/>
    <w:link w:val="affffffffffa"/>
    <w:rsid w:val="00307ABD"/>
    <w:rPr>
      <w:rFonts w:ascii="Times New Roman" w:eastAsia="Times New Roman" w:hAnsi="Times New Roman" w:cs="Times New Roman"/>
      <w:sz w:val="24"/>
      <w:szCs w:val="24"/>
      <w:lang w:val="x-none" w:eastAsia="x-none"/>
    </w:rPr>
  </w:style>
  <w:style w:type="paragraph" w:customStyle="1" w:styleId="-11">
    <w:name w:val="Цветной список - Акцент 11"/>
    <w:basedOn w:val="a9"/>
    <w:link w:val="-1"/>
    <w:uiPriority w:val="99"/>
    <w:qFormat/>
    <w:rsid w:val="00307ABD"/>
    <w:pPr>
      <w:spacing w:after="200" w:line="276" w:lineRule="auto"/>
      <w:ind w:left="720"/>
      <w:contextualSpacing/>
    </w:pPr>
    <w:rPr>
      <w:rFonts w:ascii="Calibri" w:eastAsia="Calibri" w:hAnsi="Calibri"/>
      <w:sz w:val="22"/>
      <w:szCs w:val="22"/>
      <w:lang w:val="x-none" w:eastAsia="en-US"/>
    </w:rPr>
  </w:style>
  <w:style w:type="character" w:customStyle="1" w:styleId="-1">
    <w:name w:val="Цветной список - Акцент 1 Знак"/>
    <w:link w:val="-11"/>
    <w:uiPriority w:val="99"/>
    <w:rsid w:val="00307ABD"/>
    <w:rPr>
      <w:rFonts w:ascii="Calibri" w:eastAsia="Calibri" w:hAnsi="Calibri" w:cs="Times New Roman"/>
      <w:lang w:val="x-none"/>
    </w:rPr>
  </w:style>
  <w:style w:type="paragraph" w:customStyle="1" w:styleId="-120">
    <w:name w:val="Цветной список - Акцент 12"/>
    <w:basedOn w:val="a9"/>
    <w:link w:val="-110"/>
    <w:uiPriority w:val="34"/>
    <w:qFormat/>
    <w:rsid w:val="00307ABD"/>
    <w:pPr>
      <w:spacing w:before="120" w:after="120" w:line="276" w:lineRule="auto"/>
      <w:ind w:left="720"/>
      <w:contextualSpacing/>
    </w:pPr>
    <w:rPr>
      <w:rFonts w:eastAsia="Calibri"/>
      <w:szCs w:val="22"/>
      <w:lang w:val="x-none" w:eastAsia="en-US"/>
    </w:rPr>
  </w:style>
  <w:style w:type="character" w:customStyle="1" w:styleId="-110">
    <w:name w:val="Цветной список - Акцент 1 Знак1"/>
    <w:link w:val="-120"/>
    <w:uiPriority w:val="34"/>
    <w:rsid w:val="00307ABD"/>
    <w:rPr>
      <w:rFonts w:ascii="Times New Roman" w:eastAsia="Calibri" w:hAnsi="Times New Roman" w:cs="Times New Roman"/>
      <w:sz w:val="24"/>
      <w:lang w:val="x-none"/>
    </w:rPr>
  </w:style>
  <w:style w:type="character" w:customStyle="1" w:styleId="affffffffffc">
    <w:name w:val="Подпись к таблице_"/>
    <w:link w:val="1f5"/>
    <w:rsid w:val="00307ABD"/>
    <w:rPr>
      <w:rFonts w:ascii="Times New Roman" w:eastAsia="Times New Roman" w:hAnsi="Times New Roman" w:cs="Times New Roman"/>
      <w:b w:val="0"/>
      <w:bCs w:val="0"/>
      <w:i w:val="0"/>
      <w:iCs w:val="0"/>
      <w:smallCaps w:val="0"/>
      <w:strike w:val="0"/>
      <w:spacing w:val="0"/>
      <w:sz w:val="19"/>
      <w:szCs w:val="19"/>
    </w:rPr>
  </w:style>
  <w:style w:type="character" w:customStyle="1" w:styleId="affffffffffd">
    <w:name w:val="Подпись к таблице"/>
    <w:rsid w:val="00307ABD"/>
    <w:rPr>
      <w:rFonts w:ascii="Times New Roman" w:eastAsia="Times New Roman" w:hAnsi="Times New Roman" w:cs="Times New Roman"/>
      <w:b w:val="0"/>
      <w:bCs w:val="0"/>
      <w:i w:val="0"/>
      <w:iCs w:val="0"/>
      <w:smallCaps w:val="0"/>
      <w:strike w:val="0"/>
      <w:spacing w:val="0"/>
      <w:sz w:val="19"/>
      <w:szCs w:val="19"/>
      <w:u w:val="single"/>
    </w:rPr>
  </w:style>
  <w:style w:type="paragraph" w:customStyle="1" w:styleId="1f0">
    <w:name w:val="Основной текст1"/>
    <w:basedOn w:val="a9"/>
    <w:link w:val="affffffff4"/>
    <w:rsid w:val="00307ABD"/>
    <w:pPr>
      <w:shd w:val="clear" w:color="auto" w:fill="FFFFFF"/>
      <w:spacing w:line="0" w:lineRule="atLeast"/>
      <w:jc w:val="center"/>
    </w:pPr>
    <w:rPr>
      <w:rFonts w:asciiTheme="minorHAnsi" w:eastAsiaTheme="minorHAnsi" w:hAnsiTheme="minorHAnsi" w:cstheme="minorBidi"/>
      <w:sz w:val="23"/>
      <w:szCs w:val="23"/>
      <w:lang w:eastAsia="en-US"/>
    </w:rPr>
  </w:style>
  <w:style w:type="character" w:customStyle="1" w:styleId="3a">
    <w:name w:val="Основной текст (3)_"/>
    <w:link w:val="3b"/>
    <w:rsid w:val="00307ABD"/>
    <w:rPr>
      <w:rFonts w:ascii="SimHei" w:eastAsia="SimHei" w:hAnsi="SimHei" w:cs="SimHei"/>
      <w:sz w:val="8"/>
      <w:szCs w:val="8"/>
      <w:shd w:val="clear" w:color="auto" w:fill="FFFFFF"/>
    </w:rPr>
  </w:style>
  <w:style w:type="paragraph" w:customStyle="1" w:styleId="3b">
    <w:name w:val="Основной текст (3)"/>
    <w:basedOn w:val="a9"/>
    <w:link w:val="3a"/>
    <w:rsid w:val="00307ABD"/>
    <w:pPr>
      <w:shd w:val="clear" w:color="auto" w:fill="FFFFFF"/>
      <w:spacing w:line="0" w:lineRule="atLeast"/>
      <w:jc w:val="center"/>
    </w:pPr>
    <w:rPr>
      <w:rFonts w:ascii="SimHei" w:eastAsia="SimHei" w:hAnsi="SimHei" w:cs="SimHei"/>
      <w:sz w:val="8"/>
      <w:szCs w:val="8"/>
      <w:lang w:eastAsia="en-US"/>
    </w:rPr>
  </w:style>
  <w:style w:type="character" w:customStyle="1" w:styleId="affffffffffe">
    <w:name w:val="Колонтитул_"/>
    <w:link w:val="afffffffffff"/>
    <w:rsid w:val="00307ABD"/>
    <w:rPr>
      <w:shd w:val="clear" w:color="auto" w:fill="FFFFFF"/>
    </w:rPr>
  </w:style>
  <w:style w:type="paragraph" w:customStyle="1" w:styleId="afffffffffff">
    <w:name w:val="Колонтитул"/>
    <w:basedOn w:val="a9"/>
    <w:link w:val="affffffffffe"/>
    <w:rsid w:val="00307ABD"/>
    <w:pPr>
      <w:shd w:val="clear" w:color="auto" w:fill="FFFFFF"/>
    </w:pPr>
    <w:rPr>
      <w:rFonts w:asciiTheme="minorHAnsi" w:eastAsiaTheme="minorHAnsi" w:hAnsiTheme="minorHAnsi" w:cstheme="minorBidi"/>
      <w:sz w:val="22"/>
      <w:szCs w:val="22"/>
      <w:lang w:eastAsia="en-US"/>
    </w:rPr>
  </w:style>
  <w:style w:type="character" w:customStyle="1" w:styleId="75pt">
    <w:name w:val="Колонтитул + 7;5 pt;Полужирный"/>
    <w:rsid w:val="00307ABD"/>
    <w:rPr>
      <w:b/>
      <w:bCs/>
      <w:spacing w:val="0"/>
      <w:sz w:val="15"/>
      <w:szCs w:val="15"/>
      <w:shd w:val="clear" w:color="auto" w:fill="FFFFFF"/>
    </w:rPr>
  </w:style>
  <w:style w:type="character" w:customStyle="1" w:styleId="46">
    <w:name w:val="Основной текст (4)_"/>
    <w:link w:val="47"/>
    <w:rsid w:val="00307ABD"/>
    <w:rPr>
      <w:rFonts w:ascii="SimHei" w:eastAsia="SimHei" w:hAnsi="SimHei" w:cs="SimHei"/>
      <w:sz w:val="8"/>
      <w:szCs w:val="8"/>
      <w:shd w:val="clear" w:color="auto" w:fill="FFFFFF"/>
    </w:rPr>
  </w:style>
  <w:style w:type="paragraph" w:customStyle="1" w:styleId="47">
    <w:name w:val="Основной текст (4)"/>
    <w:basedOn w:val="a9"/>
    <w:link w:val="46"/>
    <w:rsid w:val="00307ABD"/>
    <w:pPr>
      <w:shd w:val="clear" w:color="auto" w:fill="FFFFFF"/>
      <w:spacing w:line="0" w:lineRule="atLeast"/>
    </w:pPr>
    <w:rPr>
      <w:rFonts w:ascii="SimHei" w:eastAsia="SimHei" w:hAnsi="SimHei" w:cs="SimHei"/>
      <w:sz w:val="8"/>
      <w:szCs w:val="8"/>
      <w:lang w:eastAsia="en-US"/>
    </w:rPr>
  </w:style>
  <w:style w:type="paragraph" w:customStyle="1" w:styleId="215">
    <w:name w:val="Средняя сетка 21"/>
    <w:link w:val="2fa"/>
    <w:uiPriority w:val="1"/>
    <w:qFormat/>
    <w:rsid w:val="00307ABD"/>
    <w:pPr>
      <w:spacing w:after="0" w:line="240" w:lineRule="auto"/>
    </w:pPr>
    <w:rPr>
      <w:rFonts w:ascii="Calibri" w:eastAsia="Times New Roman" w:hAnsi="Calibri" w:cs="Times New Roman"/>
      <w:lang w:eastAsia="ru-RU"/>
    </w:rPr>
  </w:style>
  <w:style w:type="character" w:customStyle="1" w:styleId="2fa">
    <w:name w:val="Средняя сетка 2 Знак"/>
    <w:link w:val="215"/>
    <w:uiPriority w:val="1"/>
    <w:rsid w:val="00307ABD"/>
    <w:rPr>
      <w:rFonts w:ascii="Calibri" w:eastAsia="Times New Roman" w:hAnsi="Calibri" w:cs="Times New Roman"/>
      <w:lang w:eastAsia="ru-RU"/>
    </w:rPr>
  </w:style>
  <w:style w:type="character" w:styleId="afffffffffff0">
    <w:name w:val="line number"/>
    <w:uiPriority w:val="99"/>
    <w:unhideWhenUsed/>
    <w:rsid w:val="00307ABD"/>
  </w:style>
  <w:style w:type="paragraph" w:customStyle="1" w:styleId="ConsPlusNonformat">
    <w:name w:val="ConsPlusNonformat"/>
    <w:rsid w:val="00307ABD"/>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fffffffffff1">
    <w:name w:val="Основной абзацы"/>
    <w:basedOn w:val="a9"/>
    <w:link w:val="afffffffffff2"/>
    <w:qFormat/>
    <w:rsid w:val="00307ABD"/>
    <w:pPr>
      <w:spacing w:after="120" w:line="276" w:lineRule="auto"/>
      <w:ind w:firstLine="709"/>
      <w:jc w:val="center"/>
    </w:pPr>
    <w:rPr>
      <w:noProof/>
      <w:lang w:val="x-none" w:eastAsia="x-none"/>
    </w:rPr>
  </w:style>
  <w:style w:type="character" w:customStyle="1" w:styleId="afffffffffff2">
    <w:name w:val="Основной абзацы Знак"/>
    <w:link w:val="afffffffffff1"/>
    <w:rsid w:val="00307ABD"/>
    <w:rPr>
      <w:rFonts w:ascii="Times New Roman" w:eastAsia="Times New Roman" w:hAnsi="Times New Roman" w:cs="Times New Roman"/>
      <w:noProof/>
      <w:sz w:val="24"/>
      <w:szCs w:val="24"/>
      <w:lang w:val="x-none" w:eastAsia="x-none"/>
    </w:rPr>
  </w:style>
  <w:style w:type="paragraph" w:customStyle="1" w:styleId="xl69">
    <w:name w:val="xl69"/>
    <w:basedOn w:val="a9"/>
    <w:rsid w:val="00307A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0">
    <w:name w:val="xl70"/>
    <w:basedOn w:val="a9"/>
    <w:rsid w:val="00307ABD"/>
    <w:pPr>
      <w:spacing w:before="100" w:beforeAutospacing="1" w:after="100" w:afterAutospacing="1"/>
      <w:jc w:val="center"/>
      <w:textAlignment w:val="center"/>
    </w:pPr>
  </w:style>
  <w:style w:type="paragraph" w:customStyle="1" w:styleId="xl71">
    <w:name w:val="xl71"/>
    <w:basedOn w:val="a9"/>
    <w:rsid w:val="00307ABD"/>
    <w:pPr>
      <w:spacing w:before="100" w:beforeAutospacing="1" w:after="100" w:afterAutospacing="1"/>
      <w:jc w:val="center"/>
    </w:pPr>
  </w:style>
  <w:style w:type="paragraph" w:customStyle="1" w:styleId="xl72">
    <w:name w:val="xl72"/>
    <w:basedOn w:val="a9"/>
    <w:rsid w:val="00307ABD"/>
    <w:pPr>
      <w:spacing w:before="100" w:beforeAutospacing="1" w:after="100" w:afterAutospacing="1"/>
      <w:textAlignment w:val="center"/>
    </w:pPr>
    <w:rPr>
      <w:b/>
      <w:bCs/>
    </w:rPr>
  </w:style>
  <w:style w:type="paragraph" w:customStyle="1" w:styleId="xl73">
    <w:name w:val="xl73"/>
    <w:basedOn w:val="a9"/>
    <w:rsid w:val="00307ABD"/>
    <w:pPr>
      <w:pBdr>
        <w:bottom w:val="single" w:sz="4" w:space="0" w:color="auto"/>
      </w:pBdr>
      <w:spacing w:before="100" w:beforeAutospacing="1" w:after="100" w:afterAutospacing="1"/>
      <w:jc w:val="center"/>
      <w:textAlignment w:val="center"/>
    </w:pPr>
  </w:style>
  <w:style w:type="paragraph" w:customStyle="1" w:styleId="2fb">
    <w:name w:val="Заголовок 2_"/>
    <w:basedOn w:val="23"/>
    <w:qFormat/>
    <w:rsid w:val="00307ABD"/>
    <w:pPr>
      <w:keepLines/>
      <w:spacing w:before="100" w:after="100"/>
      <w:ind w:right="0" w:firstLine="567"/>
    </w:pPr>
    <w:rPr>
      <w:rFonts w:ascii="Times New Roman" w:hAnsi="Times New Roman"/>
      <w:b w:val="0"/>
      <w:bCs/>
      <w:i w:val="0"/>
      <w:szCs w:val="26"/>
      <w:lang w:eastAsia="en-US"/>
    </w:rPr>
  </w:style>
  <w:style w:type="paragraph" w:customStyle="1" w:styleId="2fc">
    <w:name w:val="Обычный2"/>
    <w:rsid w:val="00307ABD"/>
    <w:pPr>
      <w:spacing w:after="0" w:line="240" w:lineRule="auto"/>
    </w:pPr>
    <w:rPr>
      <w:rFonts w:ascii="Times New Roman" w:eastAsia="Times New Roman" w:hAnsi="Times New Roman" w:cs="Times New Roman"/>
      <w:snapToGrid w:val="0"/>
      <w:sz w:val="24"/>
      <w:szCs w:val="20"/>
      <w:lang w:eastAsia="ru-RU"/>
    </w:rPr>
  </w:style>
  <w:style w:type="character" w:customStyle="1" w:styleId="111">
    <w:name w:val="Заголовок 1 Знак1"/>
    <w:aliases w:val="Document Header1 Знак,новая страница Знак,Заголовок 10 Знак"/>
    <w:locked/>
    <w:rsid w:val="00307ABD"/>
    <w:rPr>
      <w:rFonts w:ascii="Times New Roman" w:eastAsia="Times New Roman" w:hAnsi="Times New Roman" w:cs="Times New Roman" w:hint="default"/>
      <w:b/>
      <w:bCs w:val="0"/>
      <w:sz w:val="40"/>
      <w:szCs w:val="20"/>
    </w:rPr>
  </w:style>
  <w:style w:type="paragraph" w:customStyle="1" w:styleId="ConsNonformat">
    <w:name w:val="ConsNonformat"/>
    <w:uiPriority w:val="99"/>
    <w:rsid w:val="00307ABD"/>
    <w:pPr>
      <w:widowControl w:val="0"/>
      <w:snapToGrid w:val="0"/>
      <w:spacing w:after="0" w:line="240" w:lineRule="auto"/>
    </w:pPr>
    <w:rPr>
      <w:rFonts w:ascii="Courier New" w:eastAsia="Times New Roman" w:hAnsi="Courier New" w:cs="Times New Roman"/>
      <w:sz w:val="20"/>
      <w:szCs w:val="20"/>
      <w:lang w:eastAsia="ru-RU"/>
    </w:rPr>
  </w:style>
  <w:style w:type="paragraph" w:customStyle="1" w:styleId="afffffffffff3">
    <w:name w:val="Перечисление"/>
    <w:basedOn w:val="aff3"/>
    <w:uiPriority w:val="99"/>
    <w:qFormat/>
    <w:rsid w:val="00307ABD"/>
    <w:pPr>
      <w:tabs>
        <w:tab w:val="num" w:pos="360"/>
      </w:tabs>
      <w:spacing w:line="312" w:lineRule="auto"/>
      <w:ind w:left="993" w:hanging="284"/>
      <w:contextualSpacing w:val="0"/>
    </w:pPr>
    <w:rPr>
      <w:rFonts w:eastAsia="Calibri"/>
      <w:sz w:val="24"/>
      <w:szCs w:val="22"/>
      <w:lang w:eastAsia="en-US"/>
    </w:rPr>
  </w:style>
  <w:style w:type="paragraph" w:customStyle="1" w:styleId="S1">
    <w:name w:val="S_Заголовок 1"/>
    <w:basedOn w:val="a9"/>
    <w:autoRedefine/>
    <w:uiPriority w:val="99"/>
    <w:rsid w:val="00307ABD"/>
    <w:pPr>
      <w:numPr>
        <w:numId w:val="7"/>
      </w:numPr>
      <w:tabs>
        <w:tab w:val="num" w:pos="3726"/>
      </w:tabs>
      <w:spacing w:line="360" w:lineRule="auto"/>
      <w:jc w:val="center"/>
    </w:pPr>
    <w:rPr>
      <w:b/>
      <w:caps/>
    </w:rPr>
  </w:style>
  <w:style w:type="paragraph" w:customStyle="1" w:styleId="S4">
    <w:name w:val="S_Заголовок 4"/>
    <w:basedOn w:val="4"/>
    <w:uiPriority w:val="99"/>
    <w:rsid w:val="00307ABD"/>
    <w:pPr>
      <w:keepNext w:val="0"/>
      <w:numPr>
        <w:ilvl w:val="3"/>
        <w:numId w:val="7"/>
      </w:numPr>
      <w:spacing w:before="0" w:after="0"/>
      <w:jc w:val="both"/>
    </w:pPr>
    <w:rPr>
      <w:rFonts w:ascii="Times New Roman" w:hAnsi="Times New Roman"/>
      <w:sz w:val="24"/>
      <w:szCs w:val="24"/>
    </w:rPr>
  </w:style>
  <w:style w:type="paragraph" w:customStyle="1" w:styleId="ConsTitle">
    <w:name w:val="ConsTitle"/>
    <w:uiPriority w:val="99"/>
    <w:rsid w:val="00307ABD"/>
    <w:pPr>
      <w:widowControl w:val="0"/>
      <w:numPr>
        <w:ilvl w:val="1"/>
        <w:numId w:val="7"/>
      </w:numPr>
      <w:tabs>
        <w:tab w:val="clear" w:pos="1287"/>
      </w:tabs>
      <w:autoSpaceDE w:val="0"/>
      <w:autoSpaceDN w:val="0"/>
      <w:adjustRightInd w:val="0"/>
      <w:spacing w:after="0" w:line="240" w:lineRule="auto"/>
      <w:ind w:left="0" w:firstLine="0"/>
    </w:pPr>
    <w:rPr>
      <w:rFonts w:ascii="Arial" w:eastAsia="Times New Roman" w:hAnsi="Arial" w:cs="Arial"/>
      <w:b/>
      <w:bCs/>
      <w:sz w:val="16"/>
      <w:szCs w:val="16"/>
      <w:lang w:eastAsia="ru-RU"/>
    </w:rPr>
  </w:style>
  <w:style w:type="paragraph" w:customStyle="1" w:styleId="s10">
    <w:name w:val="s_1"/>
    <w:basedOn w:val="a9"/>
    <w:rsid w:val="00307ABD"/>
    <w:pPr>
      <w:spacing w:before="100" w:beforeAutospacing="1" w:after="100" w:afterAutospacing="1"/>
    </w:pPr>
  </w:style>
  <w:style w:type="character" w:styleId="afffffffffff4">
    <w:name w:val="footnote reference"/>
    <w:rsid w:val="00307ABD"/>
    <w:rPr>
      <w:vertAlign w:val="superscript"/>
    </w:rPr>
  </w:style>
  <w:style w:type="paragraph" w:customStyle="1" w:styleId="3c">
    <w:name w:val="Обычный3"/>
    <w:link w:val="Normal"/>
    <w:rsid w:val="00307ABD"/>
    <w:pPr>
      <w:spacing w:after="0" w:line="240" w:lineRule="auto"/>
    </w:pPr>
    <w:rPr>
      <w:rFonts w:ascii="Arial" w:eastAsia="Times New Roman" w:hAnsi="Arial" w:cs="Times New Roman"/>
      <w:snapToGrid w:val="0"/>
      <w:sz w:val="18"/>
      <w:szCs w:val="20"/>
      <w:lang w:eastAsia="ru-RU"/>
    </w:rPr>
  </w:style>
  <w:style w:type="character" w:customStyle="1" w:styleId="Normal">
    <w:name w:val="Normal Знак"/>
    <w:link w:val="3c"/>
    <w:rsid w:val="00307ABD"/>
    <w:rPr>
      <w:rFonts w:ascii="Arial" w:eastAsia="Times New Roman" w:hAnsi="Arial" w:cs="Times New Roman"/>
      <w:snapToGrid w:val="0"/>
      <w:sz w:val="18"/>
      <w:szCs w:val="20"/>
      <w:lang w:eastAsia="ru-RU"/>
    </w:rPr>
  </w:style>
  <w:style w:type="paragraph" w:customStyle="1" w:styleId="Heading">
    <w:name w:val="Heading"/>
    <w:rsid w:val="00307ABD"/>
    <w:pPr>
      <w:widowControl w:val="0"/>
      <w:overflowPunct w:val="0"/>
      <w:autoSpaceDE w:val="0"/>
      <w:autoSpaceDN w:val="0"/>
      <w:adjustRightInd w:val="0"/>
      <w:spacing w:after="0" w:line="240" w:lineRule="auto"/>
      <w:textAlignment w:val="baseline"/>
    </w:pPr>
    <w:rPr>
      <w:rFonts w:ascii="Arial" w:eastAsia="Times New Roman" w:hAnsi="Arial" w:cs="Times New Roman"/>
      <w:b/>
      <w:szCs w:val="20"/>
      <w:lang w:eastAsia="ru-RU"/>
    </w:rPr>
  </w:style>
  <w:style w:type="paragraph" w:customStyle="1" w:styleId="Preformat">
    <w:name w:val="Preformat"/>
    <w:rsid w:val="00307ABD"/>
    <w:pPr>
      <w:widowControl w:val="0"/>
      <w:overflowPunct w:val="0"/>
      <w:autoSpaceDE w:val="0"/>
      <w:autoSpaceDN w:val="0"/>
      <w:adjustRightInd w:val="0"/>
      <w:spacing w:after="0" w:line="240" w:lineRule="auto"/>
      <w:textAlignment w:val="baseline"/>
    </w:pPr>
    <w:rPr>
      <w:rFonts w:ascii="Courier New" w:eastAsia="Times New Roman" w:hAnsi="Courier New" w:cs="Times New Roman"/>
      <w:sz w:val="20"/>
      <w:szCs w:val="20"/>
      <w:lang w:eastAsia="ru-RU"/>
    </w:rPr>
  </w:style>
  <w:style w:type="paragraph" w:customStyle="1" w:styleId="FR4">
    <w:name w:val="FR4"/>
    <w:rsid w:val="00307ABD"/>
    <w:pPr>
      <w:widowControl w:val="0"/>
      <w:overflowPunct w:val="0"/>
      <w:autoSpaceDE w:val="0"/>
      <w:autoSpaceDN w:val="0"/>
      <w:adjustRightInd w:val="0"/>
      <w:spacing w:after="0" w:line="240" w:lineRule="auto"/>
      <w:textAlignment w:val="baseline"/>
    </w:pPr>
    <w:rPr>
      <w:rFonts w:ascii="Courier New" w:eastAsia="Times New Roman" w:hAnsi="Courier New" w:cs="Times New Roman"/>
      <w:sz w:val="18"/>
      <w:szCs w:val="20"/>
      <w:lang w:eastAsia="ru-RU"/>
    </w:rPr>
  </w:style>
  <w:style w:type="paragraph" w:customStyle="1" w:styleId="2fd">
    <w:name w:val="Подзаголовок 2"/>
    <w:basedOn w:val="a9"/>
    <w:next w:val="a9"/>
    <w:rsid w:val="00307ABD"/>
    <w:pPr>
      <w:overflowPunct w:val="0"/>
      <w:autoSpaceDE w:val="0"/>
      <w:autoSpaceDN w:val="0"/>
      <w:adjustRightInd w:val="0"/>
      <w:ind w:firstLine="482"/>
      <w:jc w:val="both"/>
      <w:textAlignment w:val="baseline"/>
    </w:pPr>
    <w:rPr>
      <w:b/>
      <w:sz w:val="26"/>
      <w:szCs w:val="20"/>
      <w:lang w:val="en-US"/>
    </w:rPr>
  </w:style>
  <w:style w:type="paragraph" w:customStyle="1" w:styleId="Noeeu1">
    <w:name w:val="Noeeu1"/>
    <w:basedOn w:val="a9"/>
    <w:rsid w:val="00307ABD"/>
    <w:pPr>
      <w:overflowPunct w:val="0"/>
      <w:autoSpaceDE w:val="0"/>
      <w:autoSpaceDN w:val="0"/>
      <w:adjustRightInd w:val="0"/>
      <w:ind w:firstLine="737"/>
      <w:jc w:val="both"/>
      <w:textAlignment w:val="baseline"/>
    </w:pPr>
    <w:rPr>
      <w:sz w:val="28"/>
      <w:szCs w:val="28"/>
    </w:rPr>
  </w:style>
  <w:style w:type="paragraph" w:customStyle="1" w:styleId="1f6">
    <w:name w:val="Цитата1"/>
    <w:basedOn w:val="a9"/>
    <w:rsid w:val="00307ABD"/>
    <w:pPr>
      <w:overflowPunct w:val="0"/>
      <w:autoSpaceDE w:val="0"/>
      <w:autoSpaceDN w:val="0"/>
      <w:adjustRightInd w:val="0"/>
      <w:ind w:left="709" w:right="130"/>
      <w:textAlignment w:val="baseline"/>
    </w:pPr>
    <w:rPr>
      <w:szCs w:val="20"/>
    </w:rPr>
  </w:style>
  <w:style w:type="table" w:styleId="54">
    <w:name w:val="Table Grid 5"/>
    <w:basedOn w:val="ab"/>
    <w:rsid w:val="00307ABD"/>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rvps3">
    <w:name w:val="rvps3"/>
    <w:basedOn w:val="a9"/>
    <w:rsid w:val="00307ABD"/>
    <w:pPr>
      <w:spacing w:before="100" w:beforeAutospacing="1" w:after="100" w:afterAutospacing="1"/>
    </w:pPr>
  </w:style>
  <w:style w:type="character" w:customStyle="1" w:styleId="rvts6">
    <w:name w:val="rvts6"/>
    <w:rsid w:val="00307ABD"/>
  </w:style>
  <w:style w:type="paragraph" w:customStyle="1" w:styleId="rvps1">
    <w:name w:val="rvps1"/>
    <w:basedOn w:val="a9"/>
    <w:rsid w:val="00307ABD"/>
    <w:pPr>
      <w:spacing w:before="100" w:beforeAutospacing="1" w:after="100" w:afterAutospacing="1"/>
    </w:pPr>
  </w:style>
  <w:style w:type="paragraph" w:customStyle="1" w:styleId="1f7">
    <w:name w:val="Об раз1"/>
    <w:basedOn w:val="a9"/>
    <w:rsid w:val="00307ABD"/>
    <w:pPr>
      <w:ind w:firstLine="720"/>
      <w:jc w:val="both"/>
    </w:pPr>
    <w:rPr>
      <w:spacing w:val="2"/>
      <w:sz w:val="28"/>
      <w:szCs w:val="28"/>
    </w:rPr>
  </w:style>
  <w:style w:type="character" w:styleId="afffffffffff5">
    <w:name w:val="Placeholder Text"/>
    <w:uiPriority w:val="99"/>
    <w:semiHidden/>
    <w:rsid w:val="00307ABD"/>
    <w:rPr>
      <w:color w:val="808080"/>
    </w:rPr>
  </w:style>
  <w:style w:type="paragraph" w:customStyle="1" w:styleId="afffffffffff6">
    <w:name w:val="Назв Сл"/>
    <w:basedOn w:val="af5"/>
    <w:link w:val="afffffffffff7"/>
    <w:uiPriority w:val="99"/>
    <w:rsid w:val="00307ABD"/>
    <w:pPr>
      <w:spacing w:before="120" w:after="60"/>
      <w:ind w:left="567" w:firstLine="709"/>
      <w:jc w:val="left"/>
    </w:pPr>
    <w:rPr>
      <w:sz w:val="24"/>
      <w:lang w:val="x-none" w:eastAsia="x-none"/>
    </w:rPr>
  </w:style>
  <w:style w:type="paragraph" w:customStyle="1" w:styleId="afffffffffff8">
    <w:name w:val="Нормальный текст"/>
    <w:basedOn w:val="a9"/>
    <w:rsid w:val="00307ABD"/>
    <w:pPr>
      <w:ind w:left="567" w:firstLine="709"/>
      <w:contextualSpacing/>
    </w:pPr>
    <w:rPr>
      <w:szCs w:val="20"/>
    </w:rPr>
  </w:style>
  <w:style w:type="paragraph" w:styleId="afffffffffff9">
    <w:name w:val="List Number"/>
    <w:basedOn w:val="a9"/>
    <w:rsid w:val="00307ABD"/>
    <w:pPr>
      <w:ind w:left="567" w:firstLine="709"/>
      <w:contextualSpacing/>
      <w:jc w:val="center"/>
    </w:pPr>
    <w:rPr>
      <w:snapToGrid w:val="0"/>
      <w:szCs w:val="20"/>
    </w:rPr>
  </w:style>
  <w:style w:type="paragraph" w:customStyle="1" w:styleId="2fe">
    <w:name w:val="Об раз2"/>
    <w:basedOn w:val="a9"/>
    <w:rsid w:val="00307ABD"/>
    <w:pPr>
      <w:ind w:left="567" w:firstLine="720"/>
      <w:contextualSpacing/>
      <w:jc w:val="both"/>
    </w:pPr>
    <w:rPr>
      <w:spacing w:val="4"/>
      <w:szCs w:val="28"/>
    </w:rPr>
  </w:style>
  <w:style w:type="paragraph" w:customStyle="1" w:styleId="3d">
    <w:name w:val="Об раз3"/>
    <w:basedOn w:val="a9"/>
    <w:rsid w:val="00307ABD"/>
    <w:pPr>
      <w:ind w:left="567" w:firstLine="720"/>
      <w:contextualSpacing/>
      <w:jc w:val="both"/>
    </w:pPr>
    <w:rPr>
      <w:spacing w:val="6"/>
      <w:szCs w:val="28"/>
    </w:rPr>
  </w:style>
  <w:style w:type="paragraph" w:customStyle="1" w:styleId="48">
    <w:name w:val="Об раз4"/>
    <w:basedOn w:val="a9"/>
    <w:rsid w:val="00307ABD"/>
    <w:pPr>
      <w:ind w:left="567" w:firstLine="720"/>
      <w:contextualSpacing/>
      <w:jc w:val="both"/>
    </w:pPr>
    <w:rPr>
      <w:spacing w:val="8"/>
      <w:szCs w:val="28"/>
    </w:rPr>
  </w:style>
  <w:style w:type="paragraph" w:customStyle="1" w:styleId="55">
    <w:name w:val="Об раз5"/>
    <w:basedOn w:val="a9"/>
    <w:next w:val="a9"/>
    <w:rsid w:val="00307ABD"/>
    <w:pPr>
      <w:ind w:left="567" w:firstLine="720"/>
      <w:contextualSpacing/>
      <w:jc w:val="both"/>
    </w:pPr>
    <w:rPr>
      <w:spacing w:val="10"/>
      <w:szCs w:val="28"/>
    </w:rPr>
  </w:style>
  <w:style w:type="paragraph" w:customStyle="1" w:styleId="1f8">
    <w:name w:val="Об список уп1"/>
    <w:basedOn w:val="a"/>
    <w:rsid w:val="00307ABD"/>
    <w:pPr>
      <w:numPr>
        <w:numId w:val="0"/>
      </w:numPr>
      <w:contextualSpacing/>
    </w:pPr>
    <w:rPr>
      <w:spacing w:val="-2"/>
      <w:sz w:val="24"/>
      <w:szCs w:val="28"/>
    </w:rPr>
  </w:style>
  <w:style w:type="paragraph" w:customStyle="1" w:styleId="afffffffffffa">
    <w:name w:val="Об таб лево"/>
    <w:basedOn w:val="a9"/>
    <w:rsid w:val="00307ABD"/>
    <w:pPr>
      <w:ind w:left="567" w:firstLine="709"/>
      <w:contextualSpacing/>
    </w:pPr>
    <w:rPr>
      <w:snapToGrid w:val="0"/>
      <w:szCs w:val="20"/>
    </w:rPr>
  </w:style>
  <w:style w:type="paragraph" w:customStyle="1" w:styleId="112">
    <w:name w:val="Об таб лево11"/>
    <w:basedOn w:val="122"/>
    <w:rsid w:val="00307ABD"/>
    <w:pPr>
      <w:ind w:left="567" w:firstLine="709"/>
      <w:contextualSpacing/>
    </w:pPr>
    <w:rPr>
      <w:sz w:val="22"/>
    </w:rPr>
  </w:style>
  <w:style w:type="paragraph" w:customStyle="1" w:styleId="afffffffffffb">
    <w:name w:val="Об таб право"/>
    <w:basedOn w:val="a9"/>
    <w:rsid w:val="00307ABD"/>
    <w:pPr>
      <w:ind w:left="567" w:firstLine="709"/>
      <w:contextualSpacing/>
      <w:jc w:val="right"/>
    </w:pPr>
    <w:rPr>
      <w:snapToGrid w:val="0"/>
      <w:szCs w:val="20"/>
    </w:rPr>
  </w:style>
  <w:style w:type="paragraph" w:customStyle="1" w:styleId="125">
    <w:name w:val="Об таб право12"/>
    <w:basedOn w:val="a9"/>
    <w:rsid w:val="00307ABD"/>
    <w:pPr>
      <w:ind w:left="567" w:firstLine="709"/>
      <w:contextualSpacing/>
      <w:jc w:val="right"/>
    </w:pPr>
    <w:rPr>
      <w:snapToGrid w:val="0"/>
      <w:szCs w:val="20"/>
    </w:rPr>
  </w:style>
  <w:style w:type="paragraph" w:customStyle="1" w:styleId="113">
    <w:name w:val="Об таб право11"/>
    <w:basedOn w:val="125"/>
    <w:rsid w:val="00307ABD"/>
  </w:style>
  <w:style w:type="paragraph" w:customStyle="1" w:styleId="afffffffffffc">
    <w:name w:val="Об таб центр"/>
    <w:basedOn w:val="a9"/>
    <w:rsid w:val="00307ABD"/>
    <w:pPr>
      <w:ind w:left="567" w:firstLine="709"/>
      <w:contextualSpacing/>
      <w:jc w:val="center"/>
    </w:pPr>
    <w:rPr>
      <w:snapToGrid w:val="0"/>
      <w:szCs w:val="20"/>
    </w:rPr>
  </w:style>
  <w:style w:type="paragraph" w:customStyle="1" w:styleId="114">
    <w:name w:val="Об таб центр11"/>
    <w:basedOn w:val="120"/>
    <w:link w:val="115"/>
    <w:rsid w:val="00307ABD"/>
    <w:pPr>
      <w:ind w:left="567" w:firstLine="709"/>
      <w:contextualSpacing/>
    </w:pPr>
    <w:rPr>
      <w:sz w:val="22"/>
      <w:lang w:val="x-none" w:eastAsia="x-none"/>
    </w:rPr>
  </w:style>
  <w:style w:type="paragraph" w:customStyle="1" w:styleId="1f9">
    <w:name w:val="Об уп1"/>
    <w:basedOn w:val="a9"/>
    <w:link w:val="1fa"/>
    <w:qFormat/>
    <w:rsid w:val="00307ABD"/>
    <w:pPr>
      <w:ind w:left="567" w:firstLine="720"/>
      <w:contextualSpacing/>
      <w:jc w:val="both"/>
    </w:pPr>
    <w:rPr>
      <w:spacing w:val="-2"/>
      <w:szCs w:val="20"/>
    </w:rPr>
  </w:style>
  <w:style w:type="paragraph" w:customStyle="1" w:styleId="1fb">
    <w:name w:val="Об уп1список"/>
    <w:basedOn w:val="a"/>
    <w:rsid w:val="00307ABD"/>
    <w:pPr>
      <w:numPr>
        <w:numId w:val="0"/>
      </w:numPr>
      <w:contextualSpacing/>
    </w:pPr>
    <w:rPr>
      <w:spacing w:val="-2"/>
      <w:sz w:val="24"/>
      <w:szCs w:val="28"/>
    </w:rPr>
  </w:style>
  <w:style w:type="paragraph" w:customStyle="1" w:styleId="2ff">
    <w:name w:val="Об уп2список"/>
    <w:basedOn w:val="a"/>
    <w:rsid w:val="00307ABD"/>
    <w:pPr>
      <w:numPr>
        <w:numId w:val="0"/>
      </w:numPr>
      <w:contextualSpacing/>
    </w:pPr>
    <w:rPr>
      <w:spacing w:val="-4"/>
      <w:sz w:val="24"/>
      <w:szCs w:val="28"/>
    </w:rPr>
  </w:style>
  <w:style w:type="paragraph" w:customStyle="1" w:styleId="3e">
    <w:name w:val="Об уп3"/>
    <w:basedOn w:val="a9"/>
    <w:rsid w:val="00307ABD"/>
    <w:pPr>
      <w:ind w:left="567" w:firstLine="720"/>
      <w:contextualSpacing/>
      <w:jc w:val="both"/>
    </w:pPr>
    <w:rPr>
      <w:spacing w:val="-6"/>
      <w:szCs w:val="20"/>
    </w:rPr>
  </w:style>
  <w:style w:type="paragraph" w:customStyle="1" w:styleId="3f">
    <w:name w:val="Об уп3список"/>
    <w:basedOn w:val="a"/>
    <w:rsid w:val="00307ABD"/>
    <w:pPr>
      <w:numPr>
        <w:numId w:val="0"/>
      </w:numPr>
      <w:contextualSpacing/>
    </w:pPr>
    <w:rPr>
      <w:spacing w:val="-6"/>
      <w:sz w:val="24"/>
      <w:szCs w:val="28"/>
    </w:rPr>
  </w:style>
  <w:style w:type="paragraph" w:customStyle="1" w:styleId="49">
    <w:name w:val="Об уп4"/>
    <w:basedOn w:val="a9"/>
    <w:link w:val="4a"/>
    <w:rsid w:val="00307ABD"/>
    <w:pPr>
      <w:ind w:left="567" w:firstLine="720"/>
      <w:contextualSpacing/>
      <w:jc w:val="both"/>
    </w:pPr>
    <w:rPr>
      <w:spacing w:val="-8"/>
      <w:szCs w:val="20"/>
    </w:rPr>
  </w:style>
  <w:style w:type="paragraph" w:customStyle="1" w:styleId="4b">
    <w:name w:val="Об уп4список"/>
    <w:basedOn w:val="a"/>
    <w:rsid w:val="00307ABD"/>
    <w:pPr>
      <w:numPr>
        <w:numId w:val="0"/>
      </w:numPr>
      <w:contextualSpacing/>
    </w:pPr>
    <w:rPr>
      <w:spacing w:val="-8"/>
      <w:sz w:val="24"/>
      <w:szCs w:val="28"/>
    </w:rPr>
  </w:style>
  <w:style w:type="paragraph" w:customStyle="1" w:styleId="56">
    <w:name w:val="Об уп5"/>
    <w:basedOn w:val="a9"/>
    <w:rsid w:val="00307ABD"/>
    <w:pPr>
      <w:ind w:left="567" w:firstLine="720"/>
      <w:contextualSpacing/>
      <w:jc w:val="both"/>
    </w:pPr>
    <w:rPr>
      <w:spacing w:val="-10"/>
      <w:szCs w:val="20"/>
    </w:rPr>
  </w:style>
  <w:style w:type="paragraph" w:customStyle="1" w:styleId="57">
    <w:name w:val="Об уп5список"/>
    <w:basedOn w:val="a"/>
    <w:rsid w:val="00307ABD"/>
    <w:pPr>
      <w:numPr>
        <w:numId w:val="0"/>
      </w:numPr>
      <w:contextualSpacing/>
    </w:pPr>
    <w:rPr>
      <w:spacing w:val="-10"/>
      <w:sz w:val="24"/>
      <w:szCs w:val="28"/>
    </w:rPr>
  </w:style>
  <w:style w:type="character" w:customStyle="1" w:styleId="afffffffffffd">
    <w:name w:val="Основной шрифт"/>
    <w:rsid w:val="00307ABD"/>
  </w:style>
  <w:style w:type="paragraph" w:styleId="afffffffffffe">
    <w:name w:val="table of figures"/>
    <w:basedOn w:val="a9"/>
    <w:next w:val="a9"/>
    <w:rsid w:val="00307ABD"/>
    <w:pPr>
      <w:ind w:left="560" w:hanging="560"/>
      <w:contextualSpacing/>
      <w:jc w:val="both"/>
    </w:pPr>
    <w:rPr>
      <w:szCs w:val="20"/>
    </w:rPr>
  </w:style>
  <w:style w:type="paragraph" w:customStyle="1" w:styleId="affffffffffff">
    <w:name w:val="Смета"/>
    <w:rsid w:val="00307ABD"/>
    <w:pPr>
      <w:spacing w:after="0" w:line="240" w:lineRule="auto"/>
    </w:pPr>
    <w:rPr>
      <w:rFonts w:ascii="Courier New" w:eastAsia="MS Mincho" w:hAnsi="Courier New" w:cs="Times New Roman"/>
      <w:sz w:val="19"/>
      <w:szCs w:val="20"/>
      <w:lang w:eastAsia="ru-RU"/>
    </w:rPr>
  </w:style>
  <w:style w:type="paragraph" w:customStyle="1" w:styleId="100">
    <w:name w:val="Стиль Заголовок 1 + Слева:  0 см Первая строка:  0 см"/>
    <w:basedOn w:val="11"/>
    <w:rsid w:val="00307ABD"/>
    <w:pPr>
      <w:ind w:left="567" w:firstLine="709"/>
      <w:contextualSpacing/>
    </w:pPr>
    <w:rPr>
      <w:b w:val="0"/>
      <w:bCs/>
      <w:sz w:val="24"/>
      <w:szCs w:val="28"/>
    </w:rPr>
  </w:style>
  <w:style w:type="paragraph" w:customStyle="1" w:styleId="affffffffffff0">
    <w:name w:val="Стиль по центру"/>
    <w:basedOn w:val="a9"/>
    <w:rsid w:val="00307ABD"/>
    <w:pPr>
      <w:ind w:left="567" w:firstLine="709"/>
      <w:contextualSpacing/>
      <w:jc w:val="center"/>
    </w:pPr>
    <w:rPr>
      <w:szCs w:val="20"/>
    </w:rPr>
  </w:style>
  <w:style w:type="paragraph" w:customStyle="1" w:styleId="affffffffffff1">
    <w:name w:val="текст примечания"/>
    <w:basedOn w:val="a9"/>
    <w:rsid w:val="00307ABD"/>
    <w:pPr>
      <w:ind w:left="567" w:firstLine="709"/>
      <w:contextualSpacing/>
    </w:pPr>
    <w:rPr>
      <w:szCs w:val="20"/>
    </w:rPr>
  </w:style>
  <w:style w:type="paragraph" w:customStyle="1" w:styleId="1fc">
    <w:name w:val="указатель 1"/>
    <w:basedOn w:val="a9"/>
    <w:next w:val="a9"/>
    <w:autoRedefine/>
    <w:rsid w:val="00307ABD"/>
    <w:pPr>
      <w:tabs>
        <w:tab w:val="right" w:leader="dot" w:pos="3796"/>
      </w:tabs>
      <w:ind w:left="200" w:hanging="200"/>
      <w:contextualSpacing/>
      <w:jc w:val="both"/>
    </w:pPr>
    <w:rPr>
      <w:szCs w:val="20"/>
    </w:rPr>
  </w:style>
  <w:style w:type="paragraph" w:customStyle="1" w:styleId="2ff0">
    <w:name w:val="указатель 2"/>
    <w:basedOn w:val="a9"/>
    <w:next w:val="a9"/>
    <w:autoRedefine/>
    <w:rsid w:val="00307ABD"/>
    <w:pPr>
      <w:tabs>
        <w:tab w:val="right" w:leader="dot" w:pos="3796"/>
      </w:tabs>
      <w:ind w:left="400" w:hanging="200"/>
      <w:contextualSpacing/>
      <w:jc w:val="both"/>
    </w:pPr>
    <w:rPr>
      <w:szCs w:val="20"/>
    </w:rPr>
  </w:style>
  <w:style w:type="paragraph" w:customStyle="1" w:styleId="3f0">
    <w:name w:val="указатель 3"/>
    <w:basedOn w:val="a9"/>
    <w:next w:val="a9"/>
    <w:autoRedefine/>
    <w:rsid w:val="00307ABD"/>
    <w:pPr>
      <w:tabs>
        <w:tab w:val="right" w:leader="dot" w:pos="3796"/>
      </w:tabs>
      <w:ind w:left="600" w:hanging="200"/>
      <w:contextualSpacing/>
      <w:jc w:val="both"/>
    </w:pPr>
    <w:rPr>
      <w:szCs w:val="20"/>
    </w:rPr>
  </w:style>
  <w:style w:type="paragraph" w:customStyle="1" w:styleId="4c">
    <w:name w:val="указатель 4"/>
    <w:basedOn w:val="a9"/>
    <w:next w:val="a9"/>
    <w:autoRedefine/>
    <w:rsid w:val="00307ABD"/>
    <w:pPr>
      <w:tabs>
        <w:tab w:val="right" w:leader="dot" w:pos="3796"/>
      </w:tabs>
      <w:ind w:left="800" w:hanging="200"/>
      <w:contextualSpacing/>
      <w:jc w:val="both"/>
    </w:pPr>
    <w:rPr>
      <w:szCs w:val="20"/>
    </w:rPr>
  </w:style>
  <w:style w:type="paragraph" w:customStyle="1" w:styleId="58">
    <w:name w:val="указатель 5"/>
    <w:basedOn w:val="a9"/>
    <w:next w:val="a9"/>
    <w:autoRedefine/>
    <w:rsid w:val="00307ABD"/>
    <w:pPr>
      <w:tabs>
        <w:tab w:val="right" w:leader="dot" w:pos="3796"/>
      </w:tabs>
      <w:ind w:left="1000" w:hanging="200"/>
      <w:contextualSpacing/>
      <w:jc w:val="both"/>
    </w:pPr>
    <w:rPr>
      <w:szCs w:val="20"/>
    </w:rPr>
  </w:style>
  <w:style w:type="paragraph" w:customStyle="1" w:styleId="63">
    <w:name w:val="указатель 6"/>
    <w:basedOn w:val="a9"/>
    <w:next w:val="a9"/>
    <w:autoRedefine/>
    <w:rsid w:val="00307ABD"/>
    <w:pPr>
      <w:tabs>
        <w:tab w:val="right" w:leader="dot" w:pos="3796"/>
      </w:tabs>
      <w:ind w:left="1200" w:hanging="200"/>
      <w:contextualSpacing/>
      <w:jc w:val="both"/>
    </w:pPr>
    <w:rPr>
      <w:szCs w:val="20"/>
    </w:rPr>
  </w:style>
  <w:style w:type="paragraph" w:customStyle="1" w:styleId="74">
    <w:name w:val="указатель 7"/>
    <w:basedOn w:val="a9"/>
    <w:next w:val="a9"/>
    <w:autoRedefine/>
    <w:rsid w:val="00307ABD"/>
    <w:pPr>
      <w:tabs>
        <w:tab w:val="right" w:leader="dot" w:pos="3796"/>
      </w:tabs>
      <w:ind w:left="1400" w:hanging="200"/>
      <w:contextualSpacing/>
      <w:jc w:val="both"/>
    </w:pPr>
    <w:rPr>
      <w:szCs w:val="20"/>
    </w:rPr>
  </w:style>
  <w:style w:type="paragraph" w:customStyle="1" w:styleId="82">
    <w:name w:val="указатель 8"/>
    <w:basedOn w:val="a9"/>
    <w:next w:val="a9"/>
    <w:autoRedefine/>
    <w:rsid w:val="00307ABD"/>
    <w:pPr>
      <w:tabs>
        <w:tab w:val="right" w:leader="dot" w:pos="3796"/>
      </w:tabs>
      <w:ind w:left="1600" w:hanging="200"/>
      <w:contextualSpacing/>
      <w:jc w:val="both"/>
    </w:pPr>
    <w:rPr>
      <w:szCs w:val="20"/>
    </w:rPr>
  </w:style>
  <w:style w:type="paragraph" w:customStyle="1" w:styleId="92">
    <w:name w:val="указатель 9"/>
    <w:basedOn w:val="a9"/>
    <w:next w:val="a9"/>
    <w:autoRedefine/>
    <w:rsid w:val="00307ABD"/>
    <w:pPr>
      <w:tabs>
        <w:tab w:val="right" w:leader="dot" w:pos="3796"/>
      </w:tabs>
      <w:ind w:left="1800" w:hanging="200"/>
      <w:contextualSpacing/>
      <w:jc w:val="both"/>
    </w:pPr>
    <w:rPr>
      <w:szCs w:val="20"/>
    </w:rPr>
  </w:style>
  <w:style w:type="paragraph" w:customStyle="1" w:styleId="affffffffffff2">
    <w:name w:val="ЭФИ"/>
    <w:basedOn w:val="a9"/>
    <w:rsid w:val="00307ABD"/>
    <w:pPr>
      <w:ind w:left="567" w:firstLine="709"/>
      <w:contextualSpacing/>
      <w:jc w:val="center"/>
    </w:pPr>
    <w:rPr>
      <w:szCs w:val="20"/>
    </w:rPr>
  </w:style>
  <w:style w:type="paragraph" w:customStyle="1" w:styleId="2ff1">
    <w:name w:val="Об список2"/>
    <w:basedOn w:val="a9"/>
    <w:next w:val="a9"/>
    <w:rsid w:val="00307ABD"/>
    <w:pPr>
      <w:tabs>
        <w:tab w:val="num" w:pos="1077"/>
      </w:tabs>
      <w:ind w:left="567" w:firstLine="720"/>
      <w:contextualSpacing/>
      <w:jc w:val="both"/>
    </w:pPr>
    <w:rPr>
      <w:color w:val="000000"/>
      <w:szCs w:val="20"/>
    </w:rPr>
  </w:style>
  <w:style w:type="paragraph" w:customStyle="1" w:styleId="216">
    <w:name w:val="Об список21"/>
    <w:basedOn w:val="a9"/>
    <w:next w:val="a9"/>
    <w:rsid w:val="00307ABD"/>
    <w:pPr>
      <w:tabs>
        <w:tab w:val="num" w:pos="1077"/>
      </w:tabs>
      <w:ind w:left="567" w:firstLine="720"/>
      <w:contextualSpacing/>
      <w:jc w:val="both"/>
    </w:pPr>
    <w:rPr>
      <w:color w:val="000000"/>
      <w:szCs w:val="20"/>
    </w:rPr>
  </w:style>
  <w:style w:type="paragraph" w:customStyle="1" w:styleId="affffffffffff3">
    <w:name w:val="Знак"/>
    <w:basedOn w:val="a9"/>
    <w:rsid w:val="00307ABD"/>
    <w:pPr>
      <w:spacing w:after="160" w:line="240" w:lineRule="exact"/>
      <w:ind w:left="567" w:firstLine="709"/>
      <w:contextualSpacing/>
    </w:pPr>
    <w:rPr>
      <w:rFonts w:ascii="Verdana" w:hAnsi="Verdana" w:cs="Verdana"/>
      <w:szCs w:val="20"/>
      <w:lang w:val="en-US" w:eastAsia="en-US"/>
    </w:rPr>
  </w:style>
  <w:style w:type="paragraph" w:customStyle="1" w:styleId="2ff2">
    <w:name w:val="Знак Знак Знак2 Знак Знак Знак Знак"/>
    <w:basedOn w:val="a9"/>
    <w:rsid w:val="00307ABD"/>
    <w:pPr>
      <w:ind w:left="567" w:firstLine="709"/>
      <w:contextualSpacing/>
    </w:pPr>
    <w:rPr>
      <w:szCs w:val="20"/>
    </w:rPr>
  </w:style>
  <w:style w:type="paragraph" w:customStyle="1" w:styleId="217">
    <w:name w:val="Знак Знак Знак2 Знак Знак Знак1"/>
    <w:basedOn w:val="a9"/>
    <w:rsid w:val="00307ABD"/>
    <w:pPr>
      <w:ind w:left="567" w:firstLine="709"/>
      <w:contextualSpacing/>
    </w:pPr>
    <w:rPr>
      <w:szCs w:val="20"/>
    </w:rPr>
  </w:style>
  <w:style w:type="paragraph" w:customStyle="1" w:styleId="affffffffffff4">
    <w:name w:val="Назв после табл Знак"/>
    <w:basedOn w:val="a9"/>
    <w:next w:val="a9"/>
    <w:link w:val="affffffffffff5"/>
    <w:rsid w:val="00307ABD"/>
    <w:pPr>
      <w:spacing w:before="120"/>
      <w:ind w:left="567" w:firstLine="720"/>
      <w:contextualSpacing/>
      <w:jc w:val="both"/>
    </w:pPr>
    <w:rPr>
      <w:lang w:val="x-none" w:eastAsia="x-none"/>
    </w:rPr>
  </w:style>
  <w:style w:type="character" w:customStyle="1" w:styleId="affffffffffff5">
    <w:name w:val="Назв после табл Знак Знак"/>
    <w:link w:val="affffffffffff4"/>
    <w:rsid w:val="00307ABD"/>
    <w:rPr>
      <w:rFonts w:ascii="Times New Roman" w:eastAsia="Times New Roman" w:hAnsi="Times New Roman" w:cs="Times New Roman"/>
      <w:sz w:val="24"/>
      <w:szCs w:val="24"/>
      <w:lang w:val="x-none" w:eastAsia="x-none"/>
    </w:rPr>
  </w:style>
  <w:style w:type="paragraph" w:customStyle="1" w:styleId="2ff3">
    <w:name w:val="Знак Знак Знак2 Знак Знак Знак Знак Знак Знак Знак"/>
    <w:basedOn w:val="a9"/>
    <w:rsid w:val="00307ABD"/>
    <w:pPr>
      <w:ind w:left="567" w:firstLine="709"/>
      <w:contextualSpacing/>
    </w:pPr>
    <w:rPr>
      <w:szCs w:val="20"/>
    </w:rPr>
  </w:style>
  <w:style w:type="paragraph" w:customStyle="1" w:styleId="F9E977197262459AB16AE09F8A4F0155">
    <w:name w:val="F9E977197262459AB16AE09F8A4F0155"/>
    <w:rsid w:val="00307ABD"/>
    <w:pPr>
      <w:spacing w:after="200" w:line="276" w:lineRule="auto"/>
    </w:pPr>
    <w:rPr>
      <w:rFonts w:ascii="Calibri" w:eastAsia="Times New Roman" w:hAnsi="Calibri" w:cs="Times New Roman"/>
      <w:lang w:eastAsia="ru-RU"/>
    </w:rPr>
  </w:style>
  <w:style w:type="paragraph" w:customStyle="1" w:styleId="tekstob">
    <w:name w:val="tekstob"/>
    <w:basedOn w:val="a9"/>
    <w:rsid w:val="00307ABD"/>
    <w:pPr>
      <w:spacing w:before="100" w:beforeAutospacing="1" w:after="100" w:afterAutospacing="1"/>
    </w:pPr>
  </w:style>
  <w:style w:type="paragraph" w:customStyle="1" w:styleId="2ff4">
    <w:name w:val="!2"/>
    <w:basedOn w:val="a9"/>
    <w:link w:val="2ff5"/>
    <w:qFormat/>
    <w:rsid w:val="00307ABD"/>
    <w:pPr>
      <w:tabs>
        <w:tab w:val="left" w:pos="6473"/>
      </w:tabs>
      <w:ind w:left="2410" w:hanging="2126"/>
      <w:jc w:val="center"/>
    </w:pPr>
    <w:rPr>
      <w:b/>
      <w:lang w:val="x-none" w:eastAsia="x-none"/>
    </w:rPr>
  </w:style>
  <w:style w:type="character" w:customStyle="1" w:styleId="2ff5">
    <w:name w:val="!2 Знак"/>
    <w:link w:val="2ff4"/>
    <w:rsid w:val="00307ABD"/>
    <w:rPr>
      <w:rFonts w:ascii="Times New Roman" w:eastAsia="Times New Roman" w:hAnsi="Times New Roman" w:cs="Times New Roman"/>
      <w:b/>
      <w:sz w:val="24"/>
      <w:szCs w:val="24"/>
      <w:lang w:val="x-none" w:eastAsia="x-none"/>
    </w:rPr>
  </w:style>
  <w:style w:type="character" w:customStyle="1" w:styleId="FontStyle57">
    <w:name w:val="Font Style57"/>
    <w:uiPriority w:val="99"/>
    <w:rsid w:val="00307ABD"/>
    <w:rPr>
      <w:rFonts w:ascii="Times New Roman" w:hAnsi="Times New Roman" w:cs="Times New Roman"/>
      <w:b/>
      <w:bCs/>
      <w:sz w:val="26"/>
      <w:szCs w:val="26"/>
    </w:rPr>
  </w:style>
  <w:style w:type="paragraph" w:customStyle="1" w:styleId="msonormal0">
    <w:name w:val="msonormal"/>
    <w:basedOn w:val="a9"/>
    <w:rsid w:val="00307ABD"/>
    <w:pPr>
      <w:spacing w:before="100" w:beforeAutospacing="1" w:after="100" w:afterAutospacing="1"/>
    </w:pPr>
  </w:style>
  <w:style w:type="paragraph" w:customStyle="1" w:styleId="xl74">
    <w:name w:val="xl74"/>
    <w:basedOn w:val="a9"/>
    <w:rsid w:val="00307A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20"/>
      <w:szCs w:val="20"/>
    </w:rPr>
  </w:style>
  <w:style w:type="paragraph" w:customStyle="1" w:styleId="xl75">
    <w:name w:val="xl75"/>
    <w:basedOn w:val="a9"/>
    <w:rsid w:val="00307A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20"/>
      <w:szCs w:val="20"/>
    </w:rPr>
  </w:style>
  <w:style w:type="paragraph" w:customStyle="1" w:styleId="xl76">
    <w:name w:val="xl76"/>
    <w:basedOn w:val="a9"/>
    <w:rsid w:val="00307A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20"/>
      <w:szCs w:val="20"/>
    </w:rPr>
  </w:style>
  <w:style w:type="paragraph" w:customStyle="1" w:styleId="4d">
    <w:name w:val="Обычный4"/>
    <w:rsid w:val="00307ABD"/>
    <w:pPr>
      <w:spacing w:after="0" w:line="240" w:lineRule="auto"/>
    </w:pPr>
    <w:rPr>
      <w:rFonts w:ascii="Arial" w:eastAsia="Times New Roman" w:hAnsi="Arial" w:cs="Times New Roman"/>
      <w:snapToGrid w:val="0"/>
      <w:sz w:val="18"/>
      <w:szCs w:val="20"/>
      <w:lang w:eastAsia="ru-RU"/>
    </w:rPr>
  </w:style>
  <w:style w:type="paragraph" w:customStyle="1" w:styleId="2ff6">
    <w:name w:val="Цитата2"/>
    <w:basedOn w:val="a9"/>
    <w:rsid w:val="00307ABD"/>
    <w:pPr>
      <w:overflowPunct w:val="0"/>
      <w:autoSpaceDE w:val="0"/>
      <w:autoSpaceDN w:val="0"/>
      <w:adjustRightInd w:val="0"/>
      <w:ind w:left="709" w:right="130"/>
      <w:textAlignment w:val="baseline"/>
    </w:pPr>
    <w:rPr>
      <w:szCs w:val="20"/>
    </w:rPr>
  </w:style>
  <w:style w:type="numbering" w:customStyle="1" w:styleId="2ff7">
    <w:name w:val="Нет списка2"/>
    <w:next w:val="ac"/>
    <w:uiPriority w:val="99"/>
    <w:semiHidden/>
    <w:unhideWhenUsed/>
    <w:rsid w:val="00307ABD"/>
  </w:style>
  <w:style w:type="table" w:customStyle="1" w:styleId="3f1">
    <w:name w:val="Сетка таблицы3"/>
    <w:basedOn w:val="ab"/>
    <w:next w:val="afff2"/>
    <w:uiPriority w:val="39"/>
    <w:rsid w:val="00307AB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er-user-name">
    <w:name w:val="header-user-name"/>
    <w:rsid w:val="00307ABD"/>
  </w:style>
  <w:style w:type="character" w:customStyle="1" w:styleId="cardnamepart">
    <w:name w:val="card__namepart"/>
    <w:rsid w:val="00307ABD"/>
  </w:style>
  <w:style w:type="character" w:customStyle="1" w:styleId="oqoid">
    <w:name w:val="_oqoid"/>
    <w:rsid w:val="00307ABD"/>
  </w:style>
  <w:style w:type="numbering" w:customStyle="1" w:styleId="3f2">
    <w:name w:val="Нет списка3"/>
    <w:next w:val="ac"/>
    <w:uiPriority w:val="99"/>
    <w:semiHidden/>
    <w:unhideWhenUsed/>
    <w:rsid w:val="00307ABD"/>
  </w:style>
  <w:style w:type="table" w:customStyle="1" w:styleId="4e">
    <w:name w:val="Сетка таблицы4"/>
    <w:basedOn w:val="ab"/>
    <w:next w:val="afff2"/>
    <w:uiPriority w:val="39"/>
    <w:rsid w:val="00307ABD"/>
    <w:pPr>
      <w:spacing w:after="0" w:line="240" w:lineRule="auto"/>
      <w:ind w:firstLine="567"/>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f">
    <w:name w:val="Нет списка4"/>
    <w:next w:val="ac"/>
    <w:uiPriority w:val="99"/>
    <w:semiHidden/>
    <w:unhideWhenUsed/>
    <w:rsid w:val="00307ABD"/>
  </w:style>
  <w:style w:type="table" w:customStyle="1" w:styleId="59">
    <w:name w:val="Сетка таблицы5"/>
    <w:basedOn w:val="ab"/>
    <w:next w:val="afff2"/>
    <w:uiPriority w:val="39"/>
    <w:rsid w:val="00307ABD"/>
    <w:pPr>
      <w:spacing w:after="0" w:line="240" w:lineRule="auto"/>
      <w:ind w:firstLine="567"/>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a">
    <w:name w:val="Нет списка5"/>
    <w:next w:val="ac"/>
    <w:uiPriority w:val="99"/>
    <w:semiHidden/>
    <w:unhideWhenUsed/>
    <w:rsid w:val="00307ABD"/>
  </w:style>
  <w:style w:type="character" w:customStyle="1" w:styleId="19">
    <w:name w:val="мой1 Знак"/>
    <w:link w:val="18"/>
    <w:rsid w:val="00307ABD"/>
    <w:rPr>
      <w:rFonts w:ascii="Arial" w:eastAsia="Times New Roman" w:hAnsi="Arial" w:cs="Times New Roman"/>
      <w:sz w:val="20"/>
      <w:szCs w:val="20"/>
      <w:lang w:eastAsia="ru-RU"/>
    </w:rPr>
  </w:style>
  <w:style w:type="paragraph" w:customStyle="1" w:styleId="affffffffffff6">
    <w:name w:val="ЗАГолоВКи мои"/>
    <w:basedOn w:val="a9"/>
    <w:link w:val="affffffffffff7"/>
    <w:qFormat/>
    <w:rsid w:val="00307ABD"/>
    <w:pPr>
      <w:widowControl w:val="0"/>
      <w:spacing w:line="240" w:lineRule="atLeast"/>
      <w:ind w:firstLine="360"/>
      <w:jc w:val="center"/>
    </w:pPr>
    <w:rPr>
      <w:b/>
      <w:bCs/>
      <w:sz w:val="28"/>
      <w:szCs w:val="28"/>
    </w:rPr>
  </w:style>
  <w:style w:type="character" w:customStyle="1" w:styleId="affffffffffff7">
    <w:name w:val="ЗАГолоВКи мои Знак"/>
    <w:link w:val="affffffffffff6"/>
    <w:rsid w:val="00307ABD"/>
    <w:rPr>
      <w:rFonts w:ascii="Times New Roman" w:eastAsia="Times New Roman" w:hAnsi="Times New Roman" w:cs="Times New Roman"/>
      <w:b/>
      <w:bCs/>
      <w:sz w:val="28"/>
      <w:szCs w:val="28"/>
      <w:lang w:eastAsia="ru-RU"/>
    </w:rPr>
  </w:style>
  <w:style w:type="character" w:customStyle="1" w:styleId="affffffffffff8">
    <w:name w:val="Об список Знак"/>
    <w:rsid w:val="00307ABD"/>
    <w:rPr>
      <w:rFonts w:ascii="Times New Roman" w:eastAsia="Times New Roman" w:hAnsi="Times New Roman" w:cs="Times New Roman"/>
      <w:color w:val="000000"/>
      <w:sz w:val="28"/>
      <w:szCs w:val="20"/>
      <w:lang w:eastAsia="ru-RU"/>
    </w:rPr>
  </w:style>
  <w:style w:type="character" w:customStyle="1" w:styleId="4a">
    <w:name w:val="Об уп4 Знак"/>
    <w:link w:val="49"/>
    <w:rsid w:val="00307ABD"/>
    <w:rPr>
      <w:rFonts w:ascii="Times New Roman" w:eastAsia="Times New Roman" w:hAnsi="Times New Roman" w:cs="Times New Roman"/>
      <w:spacing w:val="-8"/>
      <w:sz w:val="24"/>
      <w:szCs w:val="20"/>
      <w:lang w:eastAsia="ru-RU"/>
    </w:rPr>
  </w:style>
  <w:style w:type="character" w:customStyle="1" w:styleId="2ff8">
    <w:name w:val="обычный 2 Знак"/>
    <w:link w:val="2ff9"/>
    <w:locked/>
    <w:rsid w:val="00307ABD"/>
    <w:rPr>
      <w:sz w:val="28"/>
      <w:szCs w:val="28"/>
    </w:rPr>
  </w:style>
  <w:style w:type="paragraph" w:customStyle="1" w:styleId="2ff9">
    <w:name w:val="обычный 2"/>
    <w:basedOn w:val="a9"/>
    <w:link w:val="2ff8"/>
    <w:rsid w:val="00307ABD"/>
    <w:pPr>
      <w:spacing w:line="360" w:lineRule="auto"/>
      <w:ind w:firstLine="709"/>
      <w:jc w:val="both"/>
    </w:pPr>
    <w:rPr>
      <w:rFonts w:asciiTheme="minorHAnsi" w:eastAsiaTheme="minorHAnsi" w:hAnsiTheme="minorHAnsi" w:cstheme="minorBidi"/>
      <w:sz w:val="28"/>
      <w:szCs w:val="28"/>
      <w:lang w:eastAsia="en-US"/>
    </w:rPr>
  </w:style>
  <w:style w:type="character" w:customStyle="1" w:styleId="2f4">
    <w:name w:val="Об уп2 Знак"/>
    <w:link w:val="2f3"/>
    <w:rsid w:val="00307ABD"/>
    <w:rPr>
      <w:rFonts w:ascii="Times New Roman" w:eastAsia="Times New Roman" w:hAnsi="Times New Roman" w:cs="Times New Roman"/>
      <w:spacing w:val="-4"/>
      <w:sz w:val="28"/>
      <w:szCs w:val="20"/>
      <w:lang w:eastAsia="ru-RU"/>
    </w:rPr>
  </w:style>
  <w:style w:type="character" w:customStyle="1" w:styleId="affffff7">
    <w:name w:val="Назв разрядка Знак"/>
    <w:link w:val="affffff6"/>
    <w:rsid w:val="00307ABD"/>
    <w:rPr>
      <w:rFonts w:ascii="Times New Roman" w:eastAsia="Times New Roman" w:hAnsi="Times New Roman" w:cs="Times New Roman"/>
      <w:spacing w:val="30"/>
      <w:sz w:val="28"/>
      <w:szCs w:val="28"/>
      <w:lang w:val="x-none" w:eastAsia="x-none"/>
    </w:rPr>
  </w:style>
  <w:style w:type="paragraph" w:customStyle="1" w:styleId="affffffffffff9">
    <w:name w:val="МОИ Заголовки"/>
    <w:basedOn w:val="a9"/>
    <w:link w:val="affffffffffffa"/>
    <w:qFormat/>
    <w:rsid w:val="00307ABD"/>
    <w:pPr>
      <w:widowControl w:val="0"/>
      <w:spacing w:line="240" w:lineRule="atLeast"/>
      <w:ind w:firstLine="360"/>
      <w:jc w:val="center"/>
    </w:pPr>
    <w:rPr>
      <w:b/>
      <w:bCs/>
      <w:sz w:val="28"/>
      <w:szCs w:val="28"/>
    </w:rPr>
  </w:style>
  <w:style w:type="character" w:customStyle="1" w:styleId="affffffffffffa">
    <w:name w:val="МОИ Заголовки Знак"/>
    <w:link w:val="affffffffffff9"/>
    <w:rsid w:val="00307ABD"/>
    <w:rPr>
      <w:rFonts w:ascii="Times New Roman" w:eastAsia="Times New Roman" w:hAnsi="Times New Roman" w:cs="Times New Roman"/>
      <w:b/>
      <w:bCs/>
      <w:sz w:val="28"/>
      <w:szCs w:val="28"/>
      <w:lang w:eastAsia="ru-RU"/>
    </w:rPr>
  </w:style>
  <w:style w:type="character" w:customStyle="1" w:styleId="afffffffffff7">
    <w:name w:val="Назв Сл Знак"/>
    <w:link w:val="afffffffffff6"/>
    <w:uiPriority w:val="99"/>
    <w:rsid w:val="00307ABD"/>
    <w:rPr>
      <w:rFonts w:ascii="Times New Roman" w:eastAsia="Times New Roman" w:hAnsi="Times New Roman" w:cs="Times New Roman"/>
      <w:spacing w:val="10"/>
      <w:sz w:val="24"/>
      <w:szCs w:val="20"/>
      <w:lang w:val="x-none" w:eastAsia="x-none"/>
    </w:rPr>
  </w:style>
  <w:style w:type="table" w:customStyle="1" w:styleId="64">
    <w:name w:val="Сетка таблицы6"/>
    <w:basedOn w:val="ab"/>
    <w:next w:val="afff2"/>
    <w:uiPriority w:val="59"/>
    <w:rsid w:val="00307ABD"/>
    <w:pPr>
      <w:spacing w:after="0" w:line="240" w:lineRule="auto"/>
      <w:ind w:firstLine="567"/>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
    <w:name w:val="List Number 2"/>
    <w:basedOn w:val="a9"/>
    <w:uiPriority w:val="99"/>
    <w:unhideWhenUsed/>
    <w:rsid w:val="00307ABD"/>
    <w:pPr>
      <w:numPr>
        <w:numId w:val="8"/>
      </w:numPr>
      <w:suppressAutoHyphens/>
      <w:contextualSpacing/>
      <w:jc w:val="both"/>
    </w:pPr>
    <w:rPr>
      <w:sz w:val="28"/>
    </w:rPr>
  </w:style>
  <w:style w:type="character" w:customStyle="1" w:styleId="FontStyle68">
    <w:name w:val="Font Style68"/>
    <w:rsid w:val="00307ABD"/>
    <w:rPr>
      <w:rFonts w:ascii="Times New Roman" w:hAnsi="Times New Roman" w:cs="Times New Roman"/>
      <w:sz w:val="20"/>
      <w:szCs w:val="20"/>
    </w:rPr>
  </w:style>
  <w:style w:type="character" w:customStyle="1" w:styleId="FontStyle72">
    <w:name w:val="Font Style72"/>
    <w:rsid w:val="00307ABD"/>
    <w:rPr>
      <w:rFonts w:ascii="Georgia" w:hAnsi="Georgia" w:cs="Georgia"/>
      <w:b/>
      <w:bCs/>
      <w:sz w:val="22"/>
      <w:szCs w:val="22"/>
    </w:rPr>
  </w:style>
  <w:style w:type="paragraph" w:customStyle="1" w:styleId="affffffffffffb">
    <w:name w:val="ГЕО Осн. текст"/>
    <w:basedOn w:val="a9"/>
    <w:link w:val="affffffffffffc"/>
    <w:qFormat/>
    <w:rsid w:val="00307ABD"/>
    <w:pPr>
      <w:ind w:right="-1" w:firstLine="284"/>
      <w:jc w:val="both"/>
    </w:pPr>
  </w:style>
  <w:style w:type="character" w:customStyle="1" w:styleId="affffffffffffc">
    <w:name w:val="ГЕО Осн. текст Знак"/>
    <w:link w:val="affffffffffffb"/>
    <w:rsid w:val="00307ABD"/>
    <w:rPr>
      <w:rFonts w:ascii="Times New Roman" w:eastAsia="Times New Roman" w:hAnsi="Times New Roman" w:cs="Times New Roman"/>
      <w:sz w:val="24"/>
      <w:szCs w:val="24"/>
      <w:lang w:eastAsia="ru-RU"/>
    </w:rPr>
  </w:style>
  <w:style w:type="character" w:customStyle="1" w:styleId="115">
    <w:name w:val="Об таб центр11 Знак"/>
    <w:link w:val="114"/>
    <w:rsid w:val="00307ABD"/>
    <w:rPr>
      <w:rFonts w:ascii="Times New Roman" w:eastAsia="Times New Roman" w:hAnsi="Times New Roman" w:cs="Times New Roman"/>
      <w:snapToGrid w:val="0"/>
      <w:szCs w:val="20"/>
      <w:lang w:val="x-none" w:eastAsia="x-none"/>
    </w:rPr>
  </w:style>
  <w:style w:type="character" w:customStyle="1" w:styleId="123">
    <w:name w:val="Об таб лево12 Знак"/>
    <w:link w:val="122"/>
    <w:rsid w:val="00307ABD"/>
    <w:rPr>
      <w:rFonts w:ascii="Times New Roman" w:eastAsia="Times New Roman" w:hAnsi="Times New Roman" w:cs="Times New Roman"/>
      <w:snapToGrid w:val="0"/>
      <w:sz w:val="24"/>
      <w:szCs w:val="20"/>
      <w:lang w:eastAsia="ru-RU"/>
    </w:rPr>
  </w:style>
  <w:style w:type="character" w:customStyle="1" w:styleId="1fa">
    <w:name w:val="Об уп1 Знак"/>
    <w:link w:val="1f9"/>
    <w:rsid w:val="00307ABD"/>
    <w:rPr>
      <w:rFonts w:ascii="Times New Roman" w:eastAsia="Times New Roman" w:hAnsi="Times New Roman" w:cs="Times New Roman"/>
      <w:spacing w:val="-2"/>
      <w:sz w:val="24"/>
      <w:szCs w:val="20"/>
      <w:lang w:eastAsia="ru-RU"/>
    </w:rPr>
  </w:style>
  <w:style w:type="paragraph" w:customStyle="1" w:styleId="126">
    <w:name w:val="Штамп 12"/>
    <w:basedOn w:val="a9"/>
    <w:rsid w:val="00307ABD"/>
    <w:pPr>
      <w:jc w:val="center"/>
    </w:pPr>
    <w:rPr>
      <w:szCs w:val="32"/>
    </w:rPr>
  </w:style>
  <w:style w:type="paragraph" w:customStyle="1" w:styleId="4f0">
    <w:name w:val="Стиль4"/>
    <w:basedOn w:val="4"/>
    <w:rsid w:val="00307ABD"/>
    <w:pPr>
      <w:tabs>
        <w:tab w:val="left" w:pos="864"/>
      </w:tabs>
      <w:spacing w:before="0" w:after="0"/>
      <w:ind w:left="864" w:firstLine="709"/>
      <w:outlineLvl w:val="9"/>
    </w:pPr>
    <w:rPr>
      <w:rFonts w:ascii="CG Times" w:hAnsi="CG Times"/>
      <w:b/>
      <w:i w:val="0"/>
      <w:sz w:val="22"/>
      <w:lang w:eastAsia="en-US"/>
    </w:rPr>
  </w:style>
  <w:style w:type="paragraph" w:customStyle="1" w:styleId="BSP1stPage">
    <w:name w:val="BSP 1st Page"/>
    <w:basedOn w:val="a9"/>
    <w:rsid w:val="00307ABD"/>
    <w:pPr>
      <w:jc w:val="center"/>
    </w:pPr>
    <w:rPr>
      <w:rFonts w:ascii="CG Times" w:hAnsi="CG Times"/>
      <w:b/>
      <w:caps/>
      <w:sz w:val="28"/>
      <w:szCs w:val="20"/>
      <w:lang w:val="it-IT" w:eastAsia="en-US"/>
    </w:rPr>
  </w:style>
  <w:style w:type="paragraph" w:customStyle="1" w:styleId="Descr1stPage">
    <w:name w:val="Descr. 1st Page"/>
    <w:basedOn w:val="BSP1stPage"/>
    <w:rsid w:val="00307ABD"/>
    <w:rPr>
      <w:caps w:val="0"/>
    </w:rPr>
  </w:style>
  <w:style w:type="paragraph" w:customStyle="1" w:styleId="Name1stPage">
    <w:name w:val="Name 1st Page"/>
    <w:basedOn w:val="BSP1stPage"/>
    <w:rsid w:val="00307ABD"/>
  </w:style>
  <w:style w:type="paragraph" w:customStyle="1" w:styleId="10">
    <w:name w:val="Список1"/>
    <w:basedOn w:val="a9"/>
    <w:rsid w:val="00307ABD"/>
    <w:pPr>
      <w:widowControl w:val="0"/>
      <w:numPr>
        <w:numId w:val="9"/>
      </w:numPr>
      <w:spacing w:line="360" w:lineRule="auto"/>
      <w:jc w:val="both"/>
    </w:pPr>
    <w:rPr>
      <w:sz w:val="28"/>
      <w:szCs w:val="20"/>
    </w:rPr>
  </w:style>
  <w:style w:type="table" w:customStyle="1" w:styleId="1fd">
    <w:name w:val="Светлая заливка1"/>
    <w:basedOn w:val="ab"/>
    <w:uiPriority w:val="60"/>
    <w:rsid w:val="00307ABD"/>
    <w:pPr>
      <w:spacing w:after="0" w:line="240" w:lineRule="auto"/>
      <w:ind w:firstLine="567"/>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
    <w:name w:val="Светлая заливка - Акцент 11"/>
    <w:basedOn w:val="ab"/>
    <w:uiPriority w:val="60"/>
    <w:rsid w:val="00307ABD"/>
    <w:pPr>
      <w:spacing w:after="0" w:line="240" w:lineRule="auto"/>
      <w:ind w:firstLine="567"/>
    </w:pPr>
    <w:rPr>
      <w:rFonts w:ascii="Calibri" w:eastAsia="Calibri" w:hAnsi="Calibri" w:cs="Times New Roman"/>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
    <w:name w:val="Светлая заливка - Акцент 21"/>
    <w:basedOn w:val="ab"/>
    <w:next w:val="-2"/>
    <w:uiPriority w:val="60"/>
    <w:rsid w:val="00307ABD"/>
    <w:pPr>
      <w:spacing w:after="0" w:line="240" w:lineRule="auto"/>
      <w:ind w:firstLine="567"/>
    </w:pPr>
    <w:rPr>
      <w:rFonts w:ascii="Calibri" w:eastAsia="Calibri" w:hAnsi="Calibri" w:cs="Times New Roman"/>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customStyle="1" w:styleId="xl77">
    <w:name w:val="xl77"/>
    <w:basedOn w:val="a9"/>
    <w:rsid w:val="00307A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
    <w:name w:val="xl78"/>
    <w:basedOn w:val="a9"/>
    <w:rsid w:val="00307A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79">
    <w:name w:val="xl79"/>
    <w:basedOn w:val="a9"/>
    <w:rsid w:val="00307ABD"/>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80">
    <w:name w:val="xl80"/>
    <w:basedOn w:val="a9"/>
    <w:rsid w:val="00307ABD"/>
    <w:pPr>
      <w:pBdr>
        <w:top w:val="single" w:sz="4" w:space="0" w:color="auto"/>
        <w:bottom w:val="single" w:sz="4" w:space="0" w:color="auto"/>
      </w:pBdr>
      <w:spacing w:before="100" w:beforeAutospacing="1" w:after="100" w:afterAutospacing="1"/>
      <w:jc w:val="center"/>
      <w:textAlignment w:val="center"/>
    </w:pPr>
  </w:style>
  <w:style w:type="paragraph" w:customStyle="1" w:styleId="xl81">
    <w:name w:val="xl81"/>
    <w:basedOn w:val="a9"/>
    <w:rsid w:val="00307ABD"/>
    <w:pPr>
      <w:pBdr>
        <w:top w:val="single" w:sz="4" w:space="0" w:color="auto"/>
        <w:bottom w:val="single" w:sz="4" w:space="0" w:color="auto"/>
        <w:right w:val="single" w:sz="4" w:space="0" w:color="auto"/>
      </w:pBdr>
      <w:spacing w:before="100" w:beforeAutospacing="1" w:after="100" w:afterAutospacing="1"/>
      <w:jc w:val="center"/>
      <w:textAlignment w:val="center"/>
    </w:pPr>
  </w:style>
  <w:style w:type="table" w:styleId="-2">
    <w:name w:val="Light Shading Accent 2"/>
    <w:basedOn w:val="ab"/>
    <w:uiPriority w:val="60"/>
    <w:unhideWhenUsed/>
    <w:rsid w:val="00307ABD"/>
    <w:pPr>
      <w:spacing w:after="0" w:line="240" w:lineRule="auto"/>
    </w:pPr>
    <w:rPr>
      <w:rFonts w:ascii="Times New Roman" w:eastAsia="Times New Roman" w:hAnsi="Times New Roman" w:cs="Times New Roman"/>
      <w:color w:val="C45911"/>
      <w:sz w:val="20"/>
      <w:szCs w:val="20"/>
      <w:lang w:eastAsia="ru-RU"/>
    </w:rPr>
    <w:tblPr>
      <w:tblStyleRowBandSize w:val="1"/>
      <w:tblStyleColBandSize w:val="1"/>
      <w:tblInd w:w="0" w:type="dxa"/>
      <w:tblBorders>
        <w:top w:val="single" w:sz="8" w:space="0" w:color="ED7D31"/>
        <w:bottom w:val="single" w:sz="8" w:space="0" w:color="ED7D3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la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cPr>
    </w:tblStylePr>
    <w:tblStylePr w:type="band1Horz">
      <w:tblPr/>
      <w:tcPr>
        <w:tcBorders>
          <w:left w:val="nil"/>
          <w:right w:val="nil"/>
          <w:insideH w:val="nil"/>
          <w:insideV w:val="nil"/>
        </w:tcBorders>
        <w:shd w:val="clear" w:color="auto" w:fill="FADECB"/>
      </w:tcPr>
    </w:tblStylePr>
  </w:style>
  <w:style w:type="numbering" w:customStyle="1" w:styleId="65">
    <w:name w:val="Нет списка6"/>
    <w:next w:val="ac"/>
    <w:uiPriority w:val="99"/>
    <w:semiHidden/>
    <w:unhideWhenUsed/>
    <w:rsid w:val="00307ABD"/>
  </w:style>
  <w:style w:type="table" w:customStyle="1" w:styleId="75">
    <w:name w:val="Сетка таблицы7"/>
    <w:basedOn w:val="ab"/>
    <w:next w:val="afff2"/>
    <w:uiPriority w:val="59"/>
    <w:rsid w:val="00307ABD"/>
    <w:pPr>
      <w:spacing w:after="0" w:line="240" w:lineRule="auto"/>
      <w:ind w:firstLine="567"/>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6">
    <w:name w:val="Нет списка7"/>
    <w:next w:val="ac"/>
    <w:uiPriority w:val="99"/>
    <w:semiHidden/>
    <w:unhideWhenUsed/>
    <w:rsid w:val="00307ABD"/>
  </w:style>
  <w:style w:type="table" w:customStyle="1" w:styleId="83">
    <w:name w:val="Сетка таблицы8"/>
    <w:basedOn w:val="ab"/>
    <w:next w:val="afff2"/>
    <w:uiPriority w:val="59"/>
    <w:rsid w:val="00307ABD"/>
    <w:pPr>
      <w:spacing w:after="0" w:line="240" w:lineRule="auto"/>
      <w:ind w:firstLine="567"/>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
    <w:name w:val="Светлая заливка11"/>
    <w:basedOn w:val="ab"/>
    <w:uiPriority w:val="60"/>
    <w:rsid w:val="00307ABD"/>
    <w:pPr>
      <w:spacing w:after="0" w:line="240" w:lineRule="auto"/>
      <w:ind w:firstLine="567"/>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0">
    <w:name w:val="Светлая заливка - Акцент 111"/>
    <w:basedOn w:val="ab"/>
    <w:uiPriority w:val="60"/>
    <w:rsid w:val="00307ABD"/>
    <w:pPr>
      <w:spacing w:after="0" w:line="240" w:lineRule="auto"/>
      <w:ind w:firstLine="567"/>
    </w:pPr>
    <w:rPr>
      <w:rFonts w:ascii="Calibri" w:eastAsia="Calibri" w:hAnsi="Calibri" w:cs="Times New Roman"/>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2">
    <w:name w:val="Светлая заливка - Акцент 22"/>
    <w:basedOn w:val="ab"/>
    <w:next w:val="-2"/>
    <w:uiPriority w:val="60"/>
    <w:rsid w:val="00307ABD"/>
    <w:pPr>
      <w:spacing w:after="0" w:line="240" w:lineRule="auto"/>
      <w:ind w:firstLine="567"/>
    </w:pPr>
    <w:rPr>
      <w:rFonts w:ascii="Calibri" w:eastAsia="Calibri" w:hAnsi="Calibri" w:cs="Times New Roman"/>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customStyle="1" w:styleId="22">
    <w:name w:val="мой2"/>
    <w:basedOn w:val="a9"/>
    <w:rsid w:val="00417C66"/>
    <w:pPr>
      <w:widowControl w:val="0"/>
      <w:numPr>
        <w:ilvl w:val="1"/>
        <w:numId w:val="36"/>
      </w:numPr>
      <w:autoSpaceDE w:val="0"/>
      <w:autoSpaceDN w:val="0"/>
      <w:adjustRightInd w:val="0"/>
    </w:pPr>
    <w:rPr>
      <w:b/>
      <w:bCs/>
      <w:i/>
      <w:iCs/>
      <w:sz w:val="28"/>
      <w:szCs w:val="28"/>
    </w:rPr>
  </w:style>
  <w:style w:type="paragraph" w:styleId="1fe">
    <w:name w:val="index 1"/>
    <w:basedOn w:val="a9"/>
    <w:next w:val="a9"/>
    <w:autoRedefine/>
    <w:semiHidden/>
    <w:rsid w:val="00417C66"/>
    <w:pPr>
      <w:ind w:left="280" w:hanging="280"/>
    </w:pPr>
  </w:style>
  <w:style w:type="paragraph" w:customStyle="1" w:styleId="3f3">
    <w:name w:val="Стиль3"/>
    <w:basedOn w:val="23"/>
    <w:next w:val="a9"/>
    <w:autoRedefine/>
    <w:rsid w:val="00417C66"/>
    <w:pPr>
      <w:autoSpaceDE w:val="0"/>
      <w:autoSpaceDN w:val="0"/>
      <w:spacing w:before="0" w:after="0"/>
      <w:ind w:left="284" w:right="0" w:firstLine="709"/>
    </w:pPr>
    <w:rPr>
      <w:rFonts w:ascii="Times New Roman" w:hAnsi="Times New Roman"/>
      <w:i w:val="0"/>
      <w:sz w:val="24"/>
      <w:szCs w:val="24"/>
      <w:lang w:val="en-US"/>
    </w:rPr>
  </w:style>
  <w:style w:type="paragraph" w:styleId="affffffffffffd">
    <w:name w:val="Normal Indent"/>
    <w:basedOn w:val="a9"/>
    <w:rsid w:val="00417C66"/>
    <w:pPr>
      <w:ind w:left="708"/>
    </w:pPr>
  </w:style>
  <w:style w:type="paragraph" w:customStyle="1" w:styleId="5b">
    <w:name w:val="Стиль5"/>
    <w:basedOn w:val="3"/>
    <w:next w:val="35"/>
    <w:autoRedefine/>
    <w:rsid w:val="00417C66"/>
    <w:pPr>
      <w:autoSpaceDE w:val="0"/>
      <w:autoSpaceDN w:val="0"/>
      <w:spacing w:before="0" w:after="0"/>
      <w:ind w:left="284" w:right="0" w:firstLine="709"/>
    </w:pPr>
    <w:rPr>
      <w:rFonts w:ascii="Times New Roman" w:hAnsi="Times New Roman"/>
      <w:b/>
      <w:bCs/>
      <w:sz w:val="24"/>
      <w:szCs w:val="24"/>
      <w:lang w:val="en-US"/>
    </w:rPr>
  </w:style>
  <w:style w:type="paragraph" w:customStyle="1" w:styleId="66">
    <w:name w:val="Стиль6"/>
    <w:basedOn w:val="4"/>
    <w:next w:val="35"/>
    <w:autoRedefine/>
    <w:rsid w:val="00417C66"/>
    <w:pPr>
      <w:spacing w:before="0" w:after="0"/>
      <w:ind w:left="284" w:firstLine="709"/>
    </w:pPr>
    <w:rPr>
      <w:rFonts w:ascii="Times New Roman" w:hAnsi="Times New Roman"/>
      <w:b/>
      <w:i w:val="0"/>
      <w:szCs w:val="24"/>
      <w:lang w:val="en-US"/>
    </w:rPr>
  </w:style>
  <w:style w:type="paragraph" w:customStyle="1" w:styleId="77">
    <w:name w:val="Стиль7"/>
    <w:basedOn w:val="3"/>
    <w:next w:val="35"/>
    <w:autoRedefine/>
    <w:rsid w:val="00417C66"/>
    <w:pPr>
      <w:tabs>
        <w:tab w:val="right" w:leader="dot" w:pos="10478"/>
      </w:tabs>
      <w:autoSpaceDE w:val="0"/>
      <w:autoSpaceDN w:val="0"/>
      <w:spacing w:before="0" w:after="0"/>
      <w:ind w:left="284" w:right="0" w:firstLine="709"/>
    </w:pPr>
    <w:rPr>
      <w:rFonts w:ascii="Times New Roman" w:hAnsi="Times New Roman"/>
      <w:b/>
      <w:bCs/>
      <w:sz w:val="24"/>
      <w:szCs w:val="24"/>
      <w:lang w:val="en-US"/>
    </w:rPr>
  </w:style>
  <w:style w:type="paragraph" w:customStyle="1" w:styleId="84">
    <w:name w:val="Стиль8"/>
    <w:basedOn w:val="4"/>
    <w:next w:val="35"/>
    <w:autoRedefine/>
    <w:rsid w:val="00417C66"/>
    <w:pPr>
      <w:spacing w:before="0" w:after="0"/>
      <w:ind w:left="284" w:firstLine="709"/>
    </w:pPr>
    <w:rPr>
      <w:rFonts w:ascii="Times New Roman" w:hAnsi="Times New Roman"/>
      <w:b/>
      <w:i w:val="0"/>
      <w:szCs w:val="24"/>
      <w:lang w:val="en-US"/>
    </w:rPr>
  </w:style>
  <w:style w:type="paragraph" w:customStyle="1" w:styleId="5c">
    <w:name w:val="Обычный5"/>
    <w:rsid w:val="00417C66"/>
    <w:pPr>
      <w:spacing w:after="0" w:line="240" w:lineRule="auto"/>
      <w:ind w:left="284" w:right="284" w:firstLine="709"/>
      <w:jc w:val="both"/>
    </w:pPr>
    <w:rPr>
      <w:rFonts w:ascii="Times New Roman" w:eastAsia="Times New Roman" w:hAnsi="Times New Roman" w:cs="Times New Roman"/>
      <w:snapToGrid w:val="0"/>
      <w:sz w:val="28"/>
      <w:szCs w:val="20"/>
      <w:lang w:eastAsia="ru-RU"/>
    </w:rPr>
  </w:style>
  <w:style w:type="paragraph" w:customStyle="1" w:styleId="1f5">
    <w:name w:val="Подпись к таблице1"/>
    <w:basedOn w:val="a9"/>
    <w:link w:val="affffffffffc"/>
    <w:rsid w:val="00417C66"/>
    <w:pPr>
      <w:widowControl w:val="0"/>
      <w:shd w:val="clear" w:color="auto" w:fill="FFFFFF"/>
      <w:spacing w:line="240" w:lineRule="atLeast"/>
    </w:pPr>
    <w:rPr>
      <w:sz w:val="19"/>
      <w:szCs w:val="19"/>
      <w:lang w:eastAsia="en-US"/>
    </w:rPr>
  </w:style>
  <w:style w:type="character" w:customStyle="1" w:styleId="1pt">
    <w:name w:val="Основной текст + Интервал 1 pt"/>
    <w:rsid w:val="00417C66"/>
    <w:rPr>
      <w:rFonts w:ascii="Times New Roman" w:hAnsi="Times New Roman" w:cs="Times New Roman"/>
      <w:spacing w:val="20"/>
      <w:sz w:val="21"/>
      <w:szCs w:val="21"/>
      <w:u w:val="none"/>
      <w:lang w:val="ru-RU" w:eastAsia="ru-RU" w:bidi="ar-SA"/>
    </w:rPr>
  </w:style>
  <w:style w:type="character" w:customStyle="1" w:styleId="117">
    <w:name w:val="Основной текст + 11"/>
    <w:aliases w:val="5 pt8,Полужирный"/>
    <w:rsid w:val="00417C66"/>
    <w:rPr>
      <w:rFonts w:ascii="Times New Roman" w:hAnsi="Times New Roman" w:cs="Times New Roman"/>
      <w:b/>
      <w:bCs/>
      <w:sz w:val="23"/>
      <w:szCs w:val="23"/>
      <w:u w:val="none"/>
      <w:lang w:val="ru-RU" w:eastAsia="ru-RU" w:bidi="ar-SA"/>
    </w:rPr>
  </w:style>
  <w:style w:type="character" w:customStyle="1" w:styleId="1110">
    <w:name w:val="Основной текст + 111"/>
    <w:aliases w:val="5 pt7"/>
    <w:rsid w:val="00417C66"/>
    <w:rPr>
      <w:rFonts w:ascii="Times New Roman" w:hAnsi="Times New Roman" w:cs="Times New Roman"/>
      <w:noProof/>
      <w:sz w:val="23"/>
      <w:szCs w:val="23"/>
      <w:u w:val="none"/>
      <w:lang w:val="ru-RU" w:eastAsia="ru-RU" w:bidi="ar-SA"/>
    </w:rPr>
  </w:style>
  <w:style w:type="paragraph" w:customStyle="1" w:styleId="1">
    <w:name w:val="Рисунок 1"/>
    <w:basedOn w:val="a9"/>
    <w:next w:val="a9"/>
    <w:rsid w:val="00417C66"/>
    <w:pPr>
      <w:numPr>
        <w:numId w:val="39"/>
      </w:numPr>
      <w:ind w:right="284"/>
      <w:jc w:val="both"/>
      <w:outlineLvl w:val="0"/>
    </w:pPr>
  </w:style>
  <w:style w:type="paragraph" w:customStyle="1" w:styleId="affffffffffffe">
    <w:name w:val="Знак Знак Знак Знак"/>
    <w:basedOn w:val="a9"/>
    <w:rsid w:val="00417C66"/>
    <w:pPr>
      <w:keepLines/>
      <w:spacing w:after="160" w:line="240" w:lineRule="exact"/>
    </w:pPr>
    <w:rPr>
      <w:rFonts w:ascii="Verdana" w:eastAsia="MS Mincho" w:hAnsi="Verdana" w:cs="Franklin Gothic Book"/>
      <w:sz w:val="20"/>
      <w:lang w:val="en-US" w:eastAsia="en-US"/>
    </w:rPr>
  </w:style>
  <w:style w:type="character" w:customStyle="1" w:styleId="2f1">
    <w:name w:val="заголовок 2 Знак"/>
    <w:link w:val="2f0"/>
    <w:locked/>
    <w:rsid w:val="00417C66"/>
    <w:rPr>
      <w:rFonts w:ascii="Times New Roman" w:eastAsia="Times New Roman" w:hAnsi="Times New Roman" w:cs="Times New Roman"/>
      <w:sz w:val="28"/>
      <w:szCs w:val="20"/>
      <w:lang w:eastAsia="ru-RU"/>
    </w:rPr>
  </w:style>
  <w:style w:type="paragraph" w:customStyle="1" w:styleId="--">
    <w:name w:val="Аквилон-Изыскания-Текст"/>
    <w:link w:val="--0"/>
    <w:rsid w:val="00417C66"/>
    <w:pPr>
      <w:spacing w:before="240" w:after="0" w:line="240" w:lineRule="auto"/>
      <w:jc w:val="both"/>
    </w:pPr>
    <w:rPr>
      <w:rFonts w:ascii="Arial" w:eastAsia="Times New Roman" w:hAnsi="Arial" w:cs="Times New Roman"/>
      <w:szCs w:val="20"/>
      <w:lang w:eastAsia="ru-RU"/>
    </w:rPr>
  </w:style>
  <w:style w:type="character" w:customStyle="1" w:styleId="--0">
    <w:name w:val="Аквилон-Изыскания-Текст Знак"/>
    <w:link w:val="--"/>
    <w:rsid w:val="00417C66"/>
    <w:rPr>
      <w:rFonts w:ascii="Arial" w:eastAsia="Times New Roman" w:hAnsi="Arial" w:cs="Times New Roman"/>
      <w:szCs w:val="20"/>
      <w:lang w:eastAsia="ru-RU"/>
    </w:rPr>
  </w:style>
  <w:style w:type="paragraph" w:customStyle="1" w:styleId="1ff">
    <w:name w:val="Знак1"/>
    <w:basedOn w:val="a9"/>
    <w:rsid w:val="00417C66"/>
    <w:pPr>
      <w:keepLines/>
      <w:spacing w:after="160" w:line="240" w:lineRule="exact"/>
    </w:pPr>
    <w:rPr>
      <w:rFonts w:ascii="Verdana" w:eastAsia="MS Mincho" w:hAnsi="Verdana" w:cs="Franklin Gothic Book"/>
      <w:sz w:val="20"/>
      <w:lang w:val="en-US" w:eastAsia="en-US"/>
    </w:rPr>
  </w:style>
  <w:style w:type="paragraph" w:styleId="2ffa">
    <w:name w:val="Body Text First Indent 2"/>
    <w:basedOn w:val="afffff3"/>
    <w:link w:val="2ffb"/>
    <w:rsid w:val="00417C66"/>
    <w:pPr>
      <w:spacing w:after="120" w:line="240" w:lineRule="auto"/>
      <w:ind w:left="283" w:firstLine="210"/>
    </w:pPr>
    <w:rPr>
      <w:i w:val="0"/>
      <w:iCs w:val="0"/>
      <w:lang w:val="ru-RU" w:eastAsia="ru-RU"/>
    </w:rPr>
  </w:style>
  <w:style w:type="character" w:customStyle="1" w:styleId="2ffb">
    <w:name w:val="Красная строка 2 Знак"/>
    <w:basedOn w:val="afffff4"/>
    <w:link w:val="2ffa"/>
    <w:rsid w:val="00417C66"/>
    <w:rPr>
      <w:rFonts w:ascii="Times New Roman" w:eastAsia="Times New Roman" w:hAnsi="Times New Roman" w:cs="Times New Roman"/>
      <w:i w:val="0"/>
      <w:iCs w:val="0"/>
      <w:sz w:val="24"/>
      <w:szCs w:val="24"/>
      <w:lang w:val="x-none" w:eastAsia="ru-RU"/>
    </w:rPr>
  </w:style>
  <w:style w:type="paragraph" w:customStyle="1" w:styleId="127">
    <w:name w:val="Обычный (веб) Знак1 Знак Знак Знак2"/>
    <w:aliases w:val="Обычный (веб) Знак Знак Знак Знак Знак2,Обычный (веб) Знак1 Знак Знак Знак Знак Знак,Обычный (веб) Знак,Обычный (Web)"/>
    <w:basedOn w:val="a9"/>
    <w:next w:val="af5"/>
    <w:link w:val="afffffffffffff"/>
    <w:qFormat/>
    <w:rsid w:val="00B63EB4"/>
    <w:pPr>
      <w:spacing w:before="240" w:after="60"/>
      <w:jc w:val="center"/>
      <w:outlineLvl w:val="0"/>
    </w:pPr>
    <w:rPr>
      <w:rFonts w:ascii="Arial" w:hAnsi="Arial" w:cs="Arial"/>
      <w:b/>
      <w:bCs/>
      <w:kern w:val="28"/>
      <w:sz w:val="32"/>
      <w:szCs w:val="32"/>
    </w:rPr>
  </w:style>
  <w:style w:type="character" w:customStyle="1" w:styleId="25">
    <w:name w:val="Обычный (веб) Знак2"/>
    <w:aliases w:val="Обычный (веб) Знак1 Знак,Обычный (веб) Знак2 Знак Знак,Обычный (веб) Знак Знак1 Знак Знак,Обычный (веб) Знак1 Знак Знак1 Знак,Обычный (веб) Знак Знак Знак Знак Знак,Обычный (веб) Знак2 Знак Знак Знак1 Знак Знак,Обычный (веб Знак"/>
    <w:link w:val="af4"/>
    <w:rsid w:val="00417C66"/>
    <w:rPr>
      <w:rFonts w:ascii="Times New Roman" w:eastAsia="Times New Roman" w:hAnsi="Times New Roman" w:cs="Times New Roman"/>
      <w:sz w:val="24"/>
      <w:szCs w:val="24"/>
      <w:lang w:eastAsia="ru-RU"/>
    </w:rPr>
  </w:style>
  <w:style w:type="paragraph" w:customStyle="1" w:styleId="afffffffffffff0">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9"/>
    <w:rsid w:val="00417C66"/>
    <w:pPr>
      <w:spacing w:after="160" w:line="240" w:lineRule="exact"/>
      <w:jc w:val="right"/>
    </w:pPr>
    <w:rPr>
      <w:noProof/>
      <w:sz w:val="20"/>
      <w:lang w:val="en-GB"/>
    </w:rPr>
  </w:style>
  <w:style w:type="paragraph" w:customStyle="1" w:styleId="1ff0">
    <w:name w:val="Знак1"/>
    <w:basedOn w:val="a9"/>
    <w:rsid w:val="00417C66"/>
    <w:pPr>
      <w:keepLines/>
      <w:spacing w:after="160" w:line="240" w:lineRule="exact"/>
    </w:pPr>
    <w:rPr>
      <w:rFonts w:ascii="Verdana" w:eastAsia="MS Mincho" w:hAnsi="Verdana" w:cs="Franklin Gothic Book"/>
      <w:sz w:val="20"/>
      <w:lang w:val="en-US" w:eastAsia="en-US"/>
    </w:rPr>
  </w:style>
  <w:style w:type="paragraph" w:customStyle="1" w:styleId="afffffffffffff1">
    <w:name w:val="Ссылка на название"/>
    <w:basedOn w:val="a9"/>
    <w:next w:val="a9"/>
    <w:rsid w:val="00417C66"/>
    <w:pPr>
      <w:ind w:firstLine="720"/>
      <w:jc w:val="right"/>
    </w:pPr>
    <w:rPr>
      <w:snapToGrid w:val="0"/>
    </w:rPr>
  </w:style>
  <w:style w:type="paragraph" w:customStyle="1" w:styleId="afffffffffffff2">
    <w:name w:val="Гидро.таб"/>
    <w:rsid w:val="00417C66"/>
    <w:pPr>
      <w:overflowPunct w:val="0"/>
      <w:autoSpaceDE w:val="0"/>
      <w:autoSpaceDN w:val="0"/>
      <w:adjustRightInd w:val="0"/>
      <w:spacing w:after="0" w:line="240" w:lineRule="auto"/>
      <w:jc w:val="center"/>
      <w:textAlignment w:val="baseline"/>
    </w:pPr>
    <w:rPr>
      <w:rFonts w:ascii="Arial CYR" w:eastAsia="Times New Roman" w:hAnsi="Arial CYR" w:cs="Times New Roman"/>
      <w:noProof/>
      <w:sz w:val="20"/>
      <w:szCs w:val="20"/>
      <w:lang w:eastAsia="ru-RU"/>
    </w:rPr>
  </w:style>
  <w:style w:type="paragraph" w:customStyle="1" w:styleId="128">
    <w:name w:val="абзац 12"/>
    <w:basedOn w:val="a9"/>
    <w:link w:val="1210"/>
    <w:rsid w:val="00417C66"/>
    <w:pPr>
      <w:overflowPunct w:val="0"/>
      <w:autoSpaceDE w:val="0"/>
      <w:autoSpaceDN w:val="0"/>
      <w:adjustRightInd w:val="0"/>
      <w:spacing w:before="120"/>
      <w:ind w:firstLine="709"/>
      <w:jc w:val="both"/>
      <w:textAlignment w:val="baseline"/>
    </w:pPr>
    <w:rPr>
      <w:lang w:val="x-none" w:eastAsia="x-none"/>
    </w:rPr>
  </w:style>
  <w:style w:type="character" w:customStyle="1" w:styleId="1210">
    <w:name w:val="абзац 12 Знак1"/>
    <w:link w:val="128"/>
    <w:rsid w:val="00417C66"/>
    <w:rPr>
      <w:rFonts w:ascii="Times New Roman" w:eastAsia="Times New Roman" w:hAnsi="Times New Roman" w:cs="Times New Roman"/>
      <w:sz w:val="24"/>
      <w:szCs w:val="24"/>
      <w:lang w:val="x-none" w:eastAsia="x-none"/>
    </w:rPr>
  </w:style>
  <w:style w:type="character" w:customStyle="1" w:styleId="afffffffffffff">
    <w:name w:val="Заголовок Знак"/>
    <w:link w:val="127"/>
    <w:rsid w:val="00417C66"/>
    <w:rPr>
      <w:rFonts w:ascii="Arial" w:eastAsia="Times New Roman" w:hAnsi="Arial" w:cs="Arial"/>
      <w:b/>
      <w:bCs/>
      <w:kern w:val="28"/>
      <w:sz w:val="32"/>
      <w:szCs w:val="32"/>
      <w:lang w:eastAsia="ru-RU"/>
    </w:rPr>
  </w:style>
  <w:style w:type="paragraph" w:customStyle="1" w:styleId="93">
    <w:name w:val="Стиль9"/>
    <w:basedOn w:val="a9"/>
    <w:rsid w:val="00417C66"/>
    <w:pPr>
      <w:tabs>
        <w:tab w:val="left" w:pos="1418"/>
      </w:tabs>
      <w:suppressAutoHyphens/>
      <w:ind w:left="363" w:right="352" w:firstLine="544"/>
      <w:jc w:val="both"/>
    </w:pPr>
  </w:style>
  <w:style w:type="paragraph" w:customStyle="1" w:styleId="afffffffffffff3">
    <w:name w:val="название"/>
    <w:basedOn w:val="a9"/>
    <w:next w:val="a9"/>
    <w:link w:val="afffffffffffff4"/>
    <w:semiHidden/>
    <w:qFormat/>
    <w:rsid w:val="00417C66"/>
    <w:pPr>
      <w:widowControl w:val="0"/>
      <w:autoSpaceDE w:val="0"/>
      <w:autoSpaceDN w:val="0"/>
      <w:adjustRightInd w:val="0"/>
      <w:ind w:left="142" w:hanging="142"/>
      <w:jc w:val="center"/>
    </w:pPr>
    <w:rPr>
      <w:rFonts w:ascii="Arial" w:hAnsi="Arial"/>
      <w:b/>
      <w:caps/>
      <w:szCs w:val="28"/>
      <w:lang w:val="x-none" w:eastAsia="x-none"/>
    </w:rPr>
  </w:style>
  <w:style w:type="character" w:customStyle="1" w:styleId="afffffffffffff4">
    <w:name w:val="название Знак"/>
    <w:link w:val="afffffffffffff3"/>
    <w:semiHidden/>
    <w:rsid w:val="00417C66"/>
    <w:rPr>
      <w:rFonts w:ascii="Arial" w:eastAsia="Times New Roman" w:hAnsi="Arial" w:cs="Times New Roman"/>
      <w:b/>
      <w:caps/>
      <w:sz w:val="24"/>
      <w:szCs w:val="28"/>
      <w:lang w:val="x-none" w:eastAsia="x-none"/>
    </w:rPr>
  </w:style>
  <w:style w:type="paragraph" w:customStyle="1" w:styleId="msonormalmrcssattr">
    <w:name w:val="msonormal_mr_css_attr"/>
    <w:basedOn w:val="a9"/>
    <w:rsid w:val="00417C66"/>
    <w:pPr>
      <w:spacing w:before="100" w:beforeAutospacing="1" w:after="100" w:afterAutospacing="1"/>
    </w:pPr>
  </w:style>
  <w:style w:type="paragraph" w:customStyle="1" w:styleId="a0mrcssattr">
    <w:name w:val="a0_mr_css_attr"/>
    <w:basedOn w:val="a9"/>
    <w:rsid w:val="00417C66"/>
    <w:pPr>
      <w:spacing w:before="100" w:beforeAutospacing="1" w:after="100" w:afterAutospacing="1"/>
    </w:pPr>
  </w:style>
  <w:style w:type="table" w:customStyle="1" w:styleId="TableNormal">
    <w:name w:val="Table Normal"/>
    <w:uiPriority w:val="2"/>
    <w:semiHidden/>
    <w:unhideWhenUsed/>
    <w:qFormat/>
    <w:rsid w:val="00417C6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styleId="afffffffffffff5">
    <w:name w:val="Body Text First Indent"/>
    <w:basedOn w:val="af0"/>
    <w:link w:val="afffffffffffff6"/>
    <w:rsid w:val="00417C66"/>
    <w:pPr>
      <w:ind w:firstLine="210"/>
    </w:pPr>
  </w:style>
  <w:style w:type="character" w:customStyle="1" w:styleId="afffffffffffff6">
    <w:name w:val="Красная строка Знак"/>
    <w:basedOn w:val="af3"/>
    <w:link w:val="afffffffffffff5"/>
    <w:rsid w:val="00417C66"/>
    <w:rPr>
      <w:rFonts w:ascii="Times New Roman" w:eastAsia="Times New Roman" w:hAnsi="Times New Roman" w:cs="Times New Roman"/>
      <w:sz w:val="24"/>
      <w:szCs w:val="24"/>
      <w:lang w:eastAsia="ru-RU"/>
    </w:rPr>
  </w:style>
  <w:style w:type="paragraph" w:customStyle="1" w:styleId="a8">
    <w:name w:val="Заголовок ПР"/>
    <w:basedOn w:val="a9"/>
    <w:next w:val="a9"/>
    <w:rsid w:val="00417C66"/>
    <w:pPr>
      <w:keepNext/>
      <w:numPr>
        <w:numId w:val="43"/>
      </w:numPr>
      <w:suppressAutoHyphens/>
      <w:spacing w:after="360"/>
      <w:ind w:right="851"/>
      <w:jc w:val="center"/>
    </w:pPr>
  </w:style>
  <w:style w:type="paragraph" w:customStyle="1" w:styleId="CM1">
    <w:name w:val="CM1"/>
    <w:basedOn w:val="Default"/>
    <w:next w:val="Default"/>
    <w:uiPriority w:val="99"/>
    <w:rsid w:val="00417C66"/>
    <w:pPr>
      <w:widowControl w:val="0"/>
    </w:pPr>
    <w:rPr>
      <w:rFonts w:ascii="Times-New-Roman" w:eastAsia="Times New Roman" w:hAnsi="Times-New-Roman"/>
      <w:color w:val="auto"/>
      <w:lang w:eastAsia="ru-RU"/>
    </w:rPr>
  </w:style>
  <w:style w:type="paragraph" w:customStyle="1" w:styleId="1ff1">
    <w:name w:val="Раздел 1"/>
    <w:basedOn w:val="a9"/>
    <w:link w:val="1ff2"/>
    <w:qFormat/>
    <w:rsid w:val="00417C66"/>
    <w:pPr>
      <w:tabs>
        <w:tab w:val="left" w:pos="4740"/>
      </w:tabs>
      <w:jc w:val="center"/>
    </w:pPr>
    <w:rPr>
      <w:sz w:val="28"/>
      <w:szCs w:val="28"/>
    </w:rPr>
  </w:style>
  <w:style w:type="paragraph" w:customStyle="1" w:styleId="2ffc">
    <w:name w:val="Раздел 2"/>
    <w:basedOn w:val="11"/>
    <w:next w:val="23"/>
    <w:link w:val="2ffd"/>
    <w:qFormat/>
    <w:rsid w:val="00417C66"/>
    <w:pPr>
      <w:autoSpaceDE w:val="0"/>
      <w:autoSpaceDN w:val="0"/>
      <w:spacing w:before="0" w:after="0"/>
      <w:ind w:left="142" w:right="-48" w:firstLine="567"/>
    </w:pPr>
    <w:rPr>
      <w:rFonts w:ascii="Times New Roman" w:hAnsi="Times New Roman"/>
      <w:kern w:val="0"/>
      <w:szCs w:val="28"/>
    </w:rPr>
  </w:style>
  <w:style w:type="character" w:customStyle="1" w:styleId="1ff2">
    <w:name w:val="Раздел 1 Знак"/>
    <w:link w:val="1ff1"/>
    <w:rsid w:val="00417C66"/>
    <w:rPr>
      <w:rFonts w:ascii="Times New Roman" w:eastAsia="Times New Roman" w:hAnsi="Times New Roman" w:cs="Times New Roman"/>
      <w:sz w:val="28"/>
      <w:szCs w:val="28"/>
      <w:lang w:eastAsia="ru-RU"/>
    </w:rPr>
  </w:style>
  <w:style w:type="character" w:customStyle="1" w:styleId="2ffd">
    <w:name w:val="Раздел 2 Знак"/>
    <w:link w:val="2ffc"/>
    <w:rsid w:val="00417C66"/>
    <w:rPr>
      <w:rFonts w:ascii="Times New Roman" w:eastAsia="Times New Roman" w:hAnsi="Times New Roman" w:cs="Times New Roman"/>
      <w:b/>
      <w:sz w:val="28"/>
      <w:szCs w:val="28"/>
      <w:lang w:eastAsia="ru-RU"/>
    </w:rPr>
  </w:style>
  <w:style w:type="paragraph" w:styleId="afffffffffffff7">
    <w:name w:val="Intense Quote"/>
    <w:basedOn w:val="a9"/>
    <w:next w:val="a9"/>
    <w:link w:val="afffffffffffff8"/>
    <w:uiPriority w:val="30"/>
    <w:qFormat/>
    <w:rsid w:val="00417C66"/>
    <w:pPr>
      <w:pBdr>
        <w:top w:val="single" w:sz="4" w:space="10" w:color="4472C4"/>
        <w:bottom w:val="single" w:sz="4" w:space="10" w:color="4472C4"/>
      </w:pBdr>
      <w:spacing w:before="360" w:after="360"/>
      <w:ind w:left="864" w:right="864"/>
      <w:jc w:val="center"/>
    </w:pPr>
    <w:rPr>
      <w:i/>
      <w:iCs/>
      <w:color w:val="4472C4"/>
    </w:rPr>
  </w:style>
  <w:style w:type="character" w:customStyle="1" w:styleId="afffffffffffff8">
    <w:name w:val="Выделенная цитата Знак"/>
    <w:basedOn w:val="aa"/>
    <w:link w:val="afffffffffffff7"/>
    <w:uiPriority w:val="30"/>
    <w:rsid w:val="00417C66"/>
    <w:rPr>
      <w:rFonts w:ascii="Times New Roman" w:eastAsia="Times New Roman" w:hAnsi="Times New Roman" w:cs="Times New Roman"/>
      <w:i/>
      <w:iCs/>
      <w:color w:val="4472C4"/>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qFormat="1"/>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footnote text" w:uiPriority="0"/>
    <w:lsdException w:name="annotation text" w:uiPriority="0"/>
    <w:lsdException w:name="footer" w:uiPriority="0"/>
    <w:lsdException w:name="caption" w:uiPriority="0" w:qFormat="1"/>
    <w:lsdException w:name="table of figures" w:uiPriority="0"/>
    <w:lsdException w:name="envelope address" w:uiPriority="0"/>
    <w:lsdException w:name="footnote reference" w:uiPriority="0"/>
    <w:lsdException w:name="annotation reference" w:uiPriority="0"/>
    <w:lsdException w:name="page number" w:uiPriority="0"/>
    <w:lsdException w:name="List" w:uiPriority="0"/>
    <w:lsdException w:name="List Number" w:uiPriority="0"/>
    <w:lsdException w:name="List 2" w:uiPriority="0"/>
    <w:lsdException w:name="List Bullet 2" w:uiPriority="0"/>
    <w:lsdException w:name="List Bullet 4" w:uiPriority="0"/>
    <w:lsdException w:name="Title" w:semiHidden="0" w:uiPriority="0" w:unhideWhenUsed="0" w:qFormat="1"/>
    <w:lsdException w:name="Signature" w:uiPriority="0"/>
    <w:lsdException w:name="Default Paragraph Font" w:uiPriority="1"/>
    <w:lsdException w:name="Body Text" w:uiPriority="0"/>
    <w:lsdException w:name="Body Text Indent" w:uiPriority="0"/>
    <w:lsdException w:name="List Continue 2" w:uiPriority="0"/>
    <w:lsdException w:name="Subtitle" w:semiHidden="0" w:uiPriority="0" w:unhideWhenUsed="0" w:qFormat="1"/>
    <w:lsdException w:name="Body Text First Indent" w:uiPriority="0"/>
    <w:lsdException w:name="Body Text First Indent 2"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HTML Preformatted" w:uiPriority="0"/>
    <w:lsdException w:name="annotation subject" w:uiPriority="0"/>
    <w:lsdException w:name="Table Grid 5"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9">
    <w:name w:val="Normal"/>
    <w:qFormat/>
    <w:rsid w:val="001017A1"/>
    <w:pPr>
      <w:spacing w:after="0" w:line="240" w:lineRule="auto"/>
    </w:pPr>
    <w:rPr>
      <w:rFonts w:ascii="Times New Roman" w:eastAsia="Times New Roman" w:hAnsi="Times New Roman" w:cs="Times New Roman"/>
      <w:sz w:val="24"/>
      <w:szCs w:val="24"/>
      <w:lang w:eastAsia="ru-RU"/>
    </w:rPr>
  </w:style>
  <w:style w:type="paragraph" w:styleId="11">
    <w:name w:val="heading 1"/>
    <w:aliases w:val="Заголовок 1 Знак Знак,Gliederung1,РАЗДЕЛ,ГЛАВА,Caaieiaie aei?ac,Заголовок 1 Знак2 Знак Знак,Заголовок 1 Знак1 Знак Знак Знак,Заголовок 1 Знак Знак Знак Знак Знак,Заголовок 1 Знак2 Знак Знак Знак Знак Знак,новая страни,новая страница,Глава 1"/>
    <w:basedOn w:val="a9"/>
    <w:next w:val="a9"/>
    <w:link w:val="12"/>
    <w:qFormat/>
    <w:rsid w:val="001017A1"/>
    <w:pPr>
      <w:keepNext/>
      <w:spacing w:before="240" w:after="240"/>
      <w:ind w:right="1134"/>
      <w:outlineLvl w:val="0"/>
    </w:pPr>
    <w:rPr>
      <w:rFonts w:ascii="Arial" w:hAnsi="Arial"/>
      <w:b/>
      <w:kern w:val="28"/>
      <w:sz w:val="28"/>
      <w:szCs w:val="20"/>
    </w:rPr>
  </w:style>
  <w:style w:type="paragraph" w:styleId="23">
    <w:name w:val="heading 2"/>
    <w:aliases w:val="Подраздел,Gliederung2,Заголовок 2 Знак Знак Знак Знак Знак,Заголовок 2 Знак1,Заголовок 2 Знак Знак,Заголовок 2 Знак Знак + По центру + По центру,Знак Знак Знак Знак,Знак Знак Знак,hseHeading 2,OG Heading 2,- 1,Заголовок 2 Знак Знак Знак Знак"/>
    <w:basedOn w:val="a9"/>
    <w:next w:val="a9"/>
    <w:link w:val="24"/>
    <w:qFormat/>
    <w:rsid w:val="001017A1"/>
    <w:pPr>
      <w:keepNext/>
      <w:spacing w:before="240" w:after="240"/>
      <w:ind w:right="567"/>
      <w:outlineLvl w:val="1"/>
    </w:pPr>
    <w:rPr>
      <w:rFonts w:ascii="Arial" w:hAnsi="Arial"/>
      <w:b/>
      <w:i/>
      <w:sz w:val="28"/>
      <w:szCs w:val="20"/>
    </w:rPr>
  </w:style>
  <w:style w:type="paragraph" w:styleId="3">
    <w:name w:val="heading 3"/>
    <w:aliases w:val="Gliederung3,Заголовок 3 Знак Знак,Заголовок 3 Знак Знак Знак Знак,Заголовок 3 Знак Знак Знак Знак Знак Знак,Заголовок 3 Знак Знак Знак,БОЯН-Заголовок 3,Заголовок 3 Знак1 Знак,Заголовок 3 Знак Знак2 Знак,- 1.1.1,Aaaiiinou (iacaaiea),Пункт,H3"/>
    <w:basedOn w:val="a9"/>
    <w:next w:val="a9"/>
    <w:link w:val="30"/>
    <w:qFormat/>
    <w:rsid w:val="001017A1"/>
    <w:pPr>
      <w:keepNext/>
      <w:spacing w:before="240" w:after="240"/>
      <w:ind w:right="567"/>
      <w:outlineLvl w:val="2"/>
    </w:pPr>
    <w:rPr>
      <w:rFonts w:ascii="Arial" w:hAnsi="Arial"/>
      <w:sz w:val="28"/>
      <w:szCs w:val="20"/>
    </w:rPr>
  </w:style>
  <w:style w:type="paragraph" w:styleId="4">
    <w:name w:val="heading 4"/>
    <w:aliases w:val="Заголовок 4 ОРД,Заголовок 1.1,Заг. Схем,Заг. Схемы,HTA Überschrift 4,Sub-Minor,Heading 4 - Bid,Level 2 - a,Заголовок 4 (Приложение)"/>
    <w:basedOn w:val="a9"/>
    <w:next w:val="a9"/>
    <w:link w:val="40"/>
    <w:qFormat/>
    <w:rsid w:val="001017A1"/>
    <w:pPr>
      <w:keepNext/>
      <w:spacing w:before="160" w:after="160"/>
      <w:outlineLvl w:val="3"/>
    </w:pPr>
    <w:rPr>
      <w:rFonts w:ascii="Arial" w:hAnsi="Arial"/>
      <w:i/>
      <w:sz w:val="28"/>
      <w:szCs w:val="20"/>
    </w:rPr>
  </w:style>
  <w:style w:type="paragraph" w:styleId="5">
    <w:name w:val="heading 5"/>
    <w:aliases w:val="Block Label,Underline,Block Label1,Block Label2,Block Label3,Block Label11,Block Label21,Block Label4,Block Label12,Block Label22,Block Label5,Block Label13,Block Label23,Block Label6,Block Label7,Block Label8,Block Label9,Block Label10"/>
    <w:basedOn w:val="a9"/>
    <w:next w:val="a9"/>
    <w:link w:val="50"/>
    <w:qFormat/>
    <w:rsid w:val="001017A1"/>
    <w:pPr>
      <w:spacing w:before="240" w:after="60"/>
      <w:jc w:val="both"/>
      <w:outlineLvl w:val="4"/>
    </w:pPr>
    <w:rPr>
      <w:sz w:val="22"/>
      <w:szCs w:val="20"/>
    </w:rPr>
  </w:style>
  <w:style w:type="paragraph" w:styleId="6">
    <w:name w:val="heading 6"/>
    <w:aliases w:val="Заголовок 6 Наименование таблицы,Заголовок 6  Наименование таблицы, Знак6,Знак6"/>
    <w:basedOn w:val="a9"/>
    <w:next w:val="a9"/>
    <w:link w:val="60"/>
    <w:qFormat/>
    <w:rsid w:val="001017A1"/>
    <w:pPr>
      <w:spacing w:before="240" w:after="60"/>
      <w:jc w:val="both"/>
      <w:outlineLvl w:val="5"/>
    </w:pPr>
    <w:rPr>
      <w:i/>
      <w:sz w:val="22"/>
      <w:szCs w:val="20"/>
    </w:rPr>
  </w:style>
  <w:style w:type="paragraph" w:styleId="7">
    <w:name w:val="heading 7"/>
    <w:aliases w:val="Not in Use,Itallics,Italics,Заголовок 7 Наименование рисунка, Знак5,Знак5"/>
    <w:basedOn w:val="a9"/>
    <w:next w:val="a9"/>
    <w:link w:val="70"/>
    <w:qFormat/>
    <w:rsid w:val="001017A1"/>
    <w:pPr>
      <w:spacing w:before="240" w:after="60"/>
      <w:jc w:val="both"/>
      <w:outlineLvl w:val="6"/>
    </w:pPr>
    <w:rPr>
      <w:rFonts w:ascii="Arial" w:hAnsi="Arial"/>
      <w:sz w:val="20"/>
      <w:szCs w:val="20"/>
    </w:rPr>
  </w:style>
  <w:style w:type="paragraph" w:styleId="8">
    <w:name w:val="heading 8"/>
    <w:aliases w:val="Табл, Знак4,Знак4"/>
    <w:basedOn w:val="a9"/>
    <w:next w:val="a9"/>
    <w:link w:val="80"/>
    <w:qFormat/>
    <w:rsid w:val="001017A1"/>
    <w:pPr>
      <w:spacing w:before="240" w:after="60"/>
      <w:jc w:val="both"/>
      <w:outlineLvl w:val="7"/>
    </w:pPr>
    <w:rPr>
      <w:rFonts w:ascii="Arial" w:hAnsi="Arial"/>
      <w:i/>
      <w:sz w:val="20"/>
      <w:szCs w:val="20"/>
    </w:rPr>
  </w:style>
  <w:style w:type="paragraph" w:styleId="9">
    <w:name w:val="heading 9"/>
    <w:aliases w:val="примечание, Знак3,Знак3"/>
    <w:basedOn w:val="a9"/>
    <w:next w:val="a9"/>
    <w:link w:val="90"/>
    <w:qFormat/>
    <w:rsid w:val="001017A1"/>
    <w:pPr>
      <w:spacing w:before="240" w:after="60"/>
      <w:jc w:val="both"/>
      <w:outlineLvl w:val="8"/>
    </w:pPr>
    <w:rPr>
      <w:rFonts w:ascii="Arial" w:hAnsi="Arial"/>
      <w:b/>
      <w:i/>
      <w:sz w:val="18"/>
      <w:szCs w:val="20"/>
    </w:rPr>
  </w:style>
  <w:style w:type="character" w:default="1" w:styleId="aa">
    <w:name w:val="Default Paragraph Font"/>
    <w:uiPriority w:val="1"/>
    <w:semiHidden/>
    <w:unhideWhenUsed/>
  </w:style>
  <w:style w:type="table" w:default="1" w:styleId="ab">
    <w:name w:val="Normal Table"/>
    <w:uiPriority w:val="99"/>
    <w:semiHidden/>
    <w:unhideWhenUsed/>
    <w:tblPr>
      <w:tblInd w:w="0" w:type="dxa"/>
      <w:tblCellMar>
        <w:top w:w="0" w:type="dxa"/>
        <w:left w:w="108" w:type="dxa"/>
        <w:bottom w:w="0" w:type="dxa"/>
        <w:right w:w="108" w:type="dxa"/>
      </w:tblCellMar>
    </w:tblPr>
  </w:style>
  <w:style w:type="numbering" w:default="1" w:styleId="ac">
    <w:name w:val="No List"/>
    <w:uiPriority w:val="99"/>
    <w:semiHidden/>
    <w:unhideWhenUsed/>
  </w:style>
  <w:style w:type="paragraph" w:styleId="ad">
    <w:name w:val="header"/>
    <w:aliases w:val="Верхний колонтитул Знак Знак,Верхний колонтитул Знак Знак Знак Знак Знак,Верхний колонтитул Знак Знак Знак Знак,Верхний колонтитул Знак Знак Знак,ВерхКолонтитул, Знак,Знак2,??????? ??????????,header-firct,HeaderPort,I.L.T.,ITTHEADER,h"/>
    <w:basedOn w:val="a9"/>
    <w:link w:val="ae"/>
    <w:uiPriority w:val="99"/>
    <w:rsid w:val="001017A1"/>
    <w:pPr>
      <w:tabs>
        <w:tab w:val="center" w:pos="4153"/>
        <w:tab w:val="right" w:pos="8306"/>
      </w:tabs>
      <w:suppressAutoHyphens/>
      <w:jc w:val="center"/>
    </w:pPr>
    <w:rPr>
      <w:sz w:val="28"/>
      <w:szCs w:val="20"/>
    </w:rPr>
  </w:style>
  <w:style w:type="character" w:customStyle="1" w:styleId="ae">
    <w:name w:val="Верхний колонтитул Знак"/>
    <w:aliases w:val="Верхний колонтитул Знак Знак Знак1,Верхний колонтитул Знак Знак Знак Знак Знак Знак,Верхний колонтитул Знак Знак Знак Знак Знак1,Верхний колонтитул Знак Знак Знак Знак1,ВерхКолонтитул Знак, Знак Знак,Знак2 Знак,header-firct Знак"/>
    <w:basedOn w:val="aa"/>
    <w:link w:val="ad"/>
    <w:uiPriority w:val="99"/>
    <w:rsid w:val="001017A1"/>
    <w:rPr>
      <w:rFonts w:ascii="Times New Roman" w:eastAsia="Times New Roman" w:hAnsi="Times New Roman" w:cs="Times New Roman"/>
      <w:sz w:val="28"/>
      <w:szCs w:val="20"/>
      <w:lang w:eastAsia="ru-RU"/>
    </w:rPr>
  </w:style>
  <w:style w:type="paragraph" w:customStyle="1" w:styleId="af">
    <w:name w:val="Заголовок к тексту"/>
    <w:basedOn w:val="a9"/>
    <w:next w:val="af0"/>
    <w:qFormat/>
    <w:rsid w:val="001017A1"/>
    <w:pPr>
      <w:suppressAutoHyphens/>
      <w:spacing w:after="480" w:line="240" w:lineRule="exact"/>
    </w:pPr>
    <w:rPr>
      <w:b/>
      <w:sz w:val="28"/>
      <w:szCs w:val="20"/>
    </w:rPr>
  </w:style>
  <w:style w:type="paragraph" w:customStyle="1" w:styleId="af1">
    <w:name w:val="Исполнитель"/>
    <w:basedOn w:val="af0"/>
    <w:rsid w:val="001017A1"/>
    <w:pPr>
      <w:suppressAutoHyphens/>
      <w:spacing w:line="240" w:lineRule="exact"/>
    </w:pPr>
    <w:rPr>
      <w:szCs w:val="20"/>
    </w:rPr>
  </w:style>
  <w:style w:type="paragraph" w:customStyle="1" w:styleId="af2">
    <w:name w:val="регистрационные поля"/>
    <w:basedOn w:val="a9"/>
    <w:rsid w:val="001017A1"/>
    <w:pPr>
      <w:spacing w:line="240" w:lineRule="exact"/>
      <w:jc w:val="center"/>
    </w:pPr>
    <w:rPr>
      <w:sz w:val="28"/>
      <w:szCs w:val="20"/>
      <w:lang w:val="en-US"/>
    </w:rPr>
  </w:style>
  <w:style w:type="paragraph" w:styleId="af0">
    <w:name w:val="Body Text"/>
    <w:aliases w:val="bt,Основной текст отчета,Body Text Char,Основной текст Знак Знак Знак Знак Знак,Основной текст Знак Знак Знак Знак"/>
    <w:basedOn w:val="a9"/>
    <w:link w:val="af3"/>
    <w:unhideWhenUsed/>
    <w:rsid w:val="001017A1"/>
    <w:pPr>
      <w:spacing w:after="120"/>
    </w:pPr>
  </w:style>
  <w:style w:type="character" w:customStyle="1" w:styleId="af3">
    <w:name w:val="Основной текст Знак"/>
    <w:aliases w:val="bt Знак,Основной текст отчета Знак,Body Text Char Знак,Основной текст Знак Знак Знак Знак Знак Знак,Основной текст Знак Знак Знак Знак Знак2"/>
    <w:basedOn w:val="aa"/>
    <w:link w:val="af0"/>
    <w:rsid w:val="001017A1"/>
    <w:rPr>
      <w:rFonts w:ascii="Times New Roman" w:eastAsia="Times New Roman" w:hAnsi="Times New Roman" w:cs="Times New Roman"/>
      <w:sz w:val="24"/>
      <w:szCs w:val="24"/>
      <w:lang w:eastAsia="ru-RU"/>
    </w:rPr>
  </w:style>
  <w:style w:type="paragraph" w:styleId="af4">
    <w:name w:val="Normal (Web)"/>
    <w:aliases w:val="Обычный (веб) Знак1,Обычный (веб) Знак2 Знак,Обычный (веб) Знак Знак1 Знак,Обычный (веб) Знак1 Знак Знак1,Обычный (веб) Знак Знак Знак Знак,Обычный (веб) Знак2 Знак Знак Знак1 Знак,Обычный (веб) Знак Знак1 Знак Знак Знак1 Знак,Обычный (веб"/>
    <w:basedOn w:val="a9"/>
    <w:link w:val="25"/>
    <w:uiPriority w:val="99"/>
    <w:unhideWhenUsed/>
    <w:rsid w:val="001017A1"/>
    <w:pPr>
      <w:spacing w:before="100" w:beforeAutospacing="1" w:after="100" w:afterAutospacing="1"/>
    </w:pPr>
  </w:style>
  <w:style w:type="paragraph" w:customStyle="1" w:styleId="TableParagraph">
    <w:name w:val="Table Paragraph"/>
    <w:basedOn w:val="a9"/>
    <w:uiPriority w:val="1"/>
    <w:qFormat/>
    <w:rsid w:val="001017A1"/>
    <w:pPr>
      <w:autoSpaceDE w:val="0"/>
      <w:autoSpaceDN w:val="0"/>
      <w:adjustRightInd w:val="0"/>
    </w:pPr>
    <w:rPr>
      <w:rFonts w:eastAsia="Calibri"/>
      <w:lang w:eastAsia="en-US"/>
    </w:rPr>
  </w:style>
  <w:style w:type="character" w:customStyle="1" w:styleId="12">
    <w:name w:val="Заголовок 1 Знак"/>
    <w:aliases w:val="Заголовок 1 Знак Знак Знак,Gliederung1 Знак,РАЗДЕЛ Знак,ГЛАВА Знак,Caaieiaie aei?ac Знак,Заголовок 1 Знак2 Знак Знак Знак,Заголовок 1 Знак1 Знак Знак Знак Знак,Заголовок 1 Знак Знак Знак Знак Знак Знак,новая страни Знак,Глава 1 Знак"/>
    <w:basedOn w:val="aa"/>
    <w:link w:val="11"/>
    <w:rsid w:val="001017A1"/>
    <w:rPr>
      <w:rFonts w:ascii="Arial" w:eastAsia="Times New Roman" w:hAnsi="Arial" w:cs="Times New Roman"/>
      <w:b/>
      <w:kern w:val="28"/>
      <w:sz w:val="28"/>
      <w:szCs w:val="20"/>
      <w:lang w:eastAsia="ru-RU"/>
    </w:rPr>
  </w:style>
  <w:style w:type="character" w:customStyle="1" w:styleId="24">
    <w:name w:val="Заголовок 2 Знак"/>
    <w:aliases w:val="Подраздел Знак,Gliederung2 Знак,Заголовок 2 Знак Знак Знак Знак Знак Знак,Заголовок 2 Знак1 Знак,Заголовок 2 Знак Знак Знак,Заголовок 2 Знак Знак + По центру + По центру Знак,Знак Знак Знак Знак Знак,Знак Знак Знак Знак1,- 1 Знак"/>
    <w:basedOn w:val="aa"/>
    <w:link w:val="23"/>
    <w:rsid w:val="001017A1"/>
    <w:rPr>
      <w:rFonts w:ascii="Arial" w:eastAsia="Times New Roman" w:hAnsi="Arial" w:cs="Times New Roman"/>
      <w:b/>
      <w:i/>
      <w:sz w:val="28"/>
      <w:szCs w:val="20"/>
      <w:lang w:eastAsia="ru-RU"/>
    </w:rPr>
  </w:style>
  <w:style w:type="character" w:customStyle="1" w:styleId="30">
    <w:name w:val="Заголовок 3 Знак"/>
    <w:aliases w:val="Gliederung3 Знак,Заголовок 3 Знак Знак Знак1,Заголовок 3 Знак Знак Знак Знак Знак,Заголовок 3 Знак Знак Знак Знак Знак Знак Знак,Заголовок 3 Знак Знак Знак Знак1,БОЯН-Заголовок 3 Знак,Заголовок 3 Знак1 Знак Знак,- 1.1.1 Знак,Пункт Знак"/>
    <w:basedOn w:val="aa"/>
    <w:link w:val="3"/>
    <w:rsid w:val="001017A1"/>
    <w:rPr>
      <w:rFonts w:ascii="Arial" w:eastAsia="Times New Roman" w:hAnsi="Arial" w:cs="Times New Roman"/>
      <w:sz w:val="28"/>
      <w:szCs w:val="20"/>
      <w:lang w:eastAsia="ru-RU"/>
    </w:rPr>
  </w:style>
  <w:style w:type="character" w:customStyle="1" w:styleId="40">
    <w:name w:val="Заголовок 4 Знак"/>
    <w:aliases w:val="Заголовок 4 ОРД Знак,Заголовок 1.1 Знак,Заг. Схем Знак,Заг. Схемы Знак,HTA Überschrift 4 Знак,Sub-Minor Знак,Heading 4 - Bid Знак,Level 2 - a Знак,Заголовок 4 (Приложение) Знак"/>
    <w:basedOn w:val="aa"/>
    <w:link w:val="4"/>
    <w:rsid w:val="001017A1"/>
    <w:rPr>
      <w:rFonts w:ascii="Arial" w:eastAsia="Times New Roman" w:hAnsi="Arial" w:cs="Times New Roman"/>
      <w:i/>
      <w:sz w:val="28"/>
      <w:szCs w:val="20"/>
      <w:lang w:eastAsia="ru-RU"/>
    </w:rPr>
  </w:style>
  <w:style w:type="character" w:customStyle="1" w:styleId="50">
    <w:name w:val="Заголовок 5 Знак"/>
    <w:aliases w:val="Block Label Знак,Underline Знак,Block Label1 Знак,Block Label2 Знак,Block Label3 Знак,Block Label11 Знак,Block Label21 Знак,Block Label4 Знак,Block Label12 Знак,Block Label22 Знак,Block Label5 Знак,Block Label13 Знак,Block Label23 Знак"/>
    <w:basedOn w:val="aa"/>
    <w:link w:val="5"/>
    <w:rsid w:val="001017A1"/>
    <w:rPr>
      <w:rFonts w:ascii="Times New Roman" w:eastAsia="Times New Roman" w:hAnsi="Times New Roman" w:cs="Times New Roman"/>
      <w:szCs w:val="20"/>
      <w:lang w:eastAsia="ru-RU"/>
    </w:rPr>
  </w:style>
  <w:style w:type="character" w:customStyle="1" w:styleId="60">
    <w:name w:val="Заголовок 6 Знак"/>
    <w:aliases w:val="Заголовок 6 Наименование таблицы Знак,Заголовок 6  Наименование таблицы Знак, Знак6 Знак,Знак6 Знак"/>
    <w:basedOn w:val="aa"/>
    <w:link w:val="6"/>
    <w:rsid w:val="001017A1"/>
    <w:rPr>
      <w:rFonts w:ascii="Times New Roman" w:eastAsia="Times New Roman" w:hAnsi="Times New Roman" w:cs="Times New Roman"/>
      <w:i/>
      <w:szCs w:val="20"/>
      <w:lang w:eastAsia="ru-RU"/>
    </w:rPr>
  </w:style>
  <w:style w:type="character" w:customStyle="1" w:styleId="70">
    <w:name w:val="Заголовок 7 Знак"/>
    <w:aliases w:val="Not in Use Знак,Itallics Знак,Italics Знак,Заголовок 7 Наименование рисунка Знак, Знак5 Знак,Знак5 Знак"/>
    <w:basedOn w:val="aa"/>
    <w:link w:val="7"/>
    <w:rsid w:val="001017A1"/>
    <w:rPr>
      <w:rFonts w:ascii="Arial" w:eastAsia="Times New Roman" w:hAnsi="Arial" w:cs="Times New Roman"/>
      <w:sz w:val="20"/>
      <w:szCs w:val="20"/>
      <w:lang w:eastAsia="ru-RU"/>
    </w:rPr>
  </w:style>
  <w:style w:type="character" w:customStyle="1" w:styleId="80">
    <w:name w:val="Заголовок 8 Знак"/>
    <w:aliases w:val="Табл Знак, Знак4 Знак,Знак4 Знак"/>
    <w:basedOn w:val="aa"/>
    <w:link w:val="8"/>
    <w:rsid w:val="001017A1"/>
    <w:rPr>
      <w:rFonts w:ascii="Arial" w:eastAsia="Times New Roman" w:hAnsi="Arial" w:cs="Times New Roman"/>
      <w:i/>
      <w:sz w:val="20"/>
      <w:szCs w:val="20"/>
      <w:lang w:eastAsia="ru-RU"/>
    </w:rPr>
  </w:style>
  <w:style w:type="character" w:customStyle="1" w:styleId="90">
    <w:name w:val="Заголовок 9 Знак"/>
    <w:aliases w:val="примечание Знак, Знак3 Знак,Знак3 Знак"/>
    <w:basedOn w:val="aa"/>
    <w:link w:val="9"/>
    <w:rsid w:val="001017A1"/>
    <w:rPr>
      <w:rFonts w:ascii="Arial" w:eastAsia="Times New Roman" w:hAnsi="Arial" w:cs="Times New Roman"/>
      <w:b/>
      <w:i/>
      <w:sz w:val="18"/>
      <w:szCs w:val="20"/>
      <w:lang w:eastAsia="ru-RU"/>
    </w:rPr>
  </w:style>
  <w:style w:type="numbering" w:customStyle="1" w:styleId="13">
    <w:name w:val="Нет списка1"/>
    <w:next w:val="ac"/>
    <w:uiPriority w:val="99"/>
    <w:semiHidden/>
    <w:unhideWhenUsed/>
    <w:rsid w:val="001017A1"/>
  </w:style>
  <w:style w:type="paragraph" w:styleId="af5">
    <w:name w:val="Title"/>
    <w:aliases w:val="Название Знак1,Çàãîëîâîê,Название Знак Знак"/>
    <w:basedOn w:val="a9"/>
    <w:link w:val="26"/>
    <w:qFormat/>
    <w:rsid w:val="001017A1"/>
    <w:pPr>
      <w:keepNext/>
      <w:spacing w:after="40"/>
      <w:contextualSpacing/>
      <w:jc w:val="center"/>
    </w:pPr>
    <w:rPr>
      <w:spacing w:val="10"/>
      <w:sz w:val="28"/>
      <w:szCs w:val="20"/>
    </w:rPr>
  </w:style>
  <w:style w:type="character" w:customStyle="1" w:styleId="26">
    <w:name w:val="Название Знак2"/>
    <w:aliases w:val="Название Знак1 Знак,Çàãîëîâîê Знак,Название Знак Знак Знак"/>
    <w:basedOn w:val="aa"/>
    <w:link w:val="af5"/>
    <w:rsid w:val="001017A1"/>
    <w:rPr>
      <w:rFonts w:ascii="Times New Roman" w:eastAsia="Times New Roman" w:hAnsi="Times New Roman" w:cs="Times New Roman"/>
      <w:spacing w:val="10"/>
      <w:sz w:val="28"/>
      <w:szCs w:val="20"/>
      <w:lang w:eastAsia="ru-RU"/>
    </w:rPr>
  </w:style>
  <w:style w:type="character" w:styleId="af6">
    <w:name w:val="Hyperlink"/>
    <w:uiPriority w:val="99"/>
    <w:rsid w:val="001017A1"/>
    <w:rPr>
      <w:color w:val="0000FF"/>
      <w:u w:val="single"/>
    </w:rPr>
  </w:style>
  <w:style w:type="paragraph" w:styleId="14">
    <w:name w:val="toc 1"/>
    <w:basedOn w:val="a9"/>
    <w:next w:val="a9"/>
    <w:uiPriority w:val="39"/>
    <w:rsid w:val="001017A1"/>
    <w:pPr>
      <w:tabs>
        <w:tab w:val="right" w:leader="dot" w:pos="9911"/>
      </w:tabs>
      <w:spacing w:before="40" w:after="80"/>
      <w:ind w:left="340" w:right="567" w:hanging="340"/>
    </w:pPr>
    <w:rPr>
      <w:rFonts w:ascii="Arial" w:hAnsi="Arial"/>
      <w:b/>
      <w:sz w:val="28"/>
      <w:szCs w:val="20"/>
    </w:rPr>
  </w:style>
  <w:style w:type="paragraph" w:styleId="27">
    <w:name w:val="toc 2"/>
    <w:basedOn w:val="a9"/>
    <w:next w:val="a9"/>
    <w:uiPriority w:val="39"/>
    <w:qFormat/>
    <w:rsid w:val="001017A1"/>
    <w:pPr>
      <w:tabs>
        <w:tab w:val="right" w:leader="dot" w:pos="9911"/>
      </w:tabs>
      <w:spacing w:before="80" w:after="40"/>
      <w:ind w:left="816" w:right="567" w:hanging="578"/>
    </w:pPr>
    <w:rPr>
      <w:rFonts w:ascii="Arial" w:hAnsi="Arial"/>
      <w:b/>
      <w:noProof/>
      <w:sz w:val="28"/>
      <w:szCs w:val="28"/>
    </w:rPr>
  </w:style>
  <w:style w:type="paragraph" w:customStyle="1" w:styleId="af7">
    <w:name w:val="ТАБЛИЦА_Текст_ЦЕНТР"/>
    <w:basedOn w:val="af8"/>
    <w:qFormat/>
    <w:rsid w:val="001017A1"/>
    <w:pPr>
      <w:ind w:firstLine="0"/>
      <w:jc w:val="center"/>
    </w:pPr>
    <w:rPr>
      <w:rFonts w:ascii="Times New Roman" w:eastAsia="Calibri" w:hAnsi="Times New Roman" w:cs="Courier New"/>
      <w:sz w:val="24"/>
      <w:szCs w:val="20"/>
    </w:rPr>
  </w:style>
  <w:style w:type="paragraph" w:styleId="af8">
    <w:name w:val="Plain Text"/>
    <w:basedOn w:val="a9"/>
    <w:link w:val="af9"/>
    <w:unhideWhenUsed/>
    <w:rsid w:val="001017A1"/>
    <w:pPr>
      <w:ind w:firstLine="720"/>
      <w:jc w:val="both"/>
    </w:pPr>
    <w:rPr>
      <w:rFonts w:ascii="Consolas" w:hAnsi="Consolas" w:cs="Consolas"/>
      <w:sz w:val="21"/>
      <w:szCs w:val="21"/>
    </w:rPr>
  </w:style>
  <w:style w:type="character" w:customStyle="1" w:styleId="af9">
    <w:name w:val="Текст Знак"/>
    <w:basedOn w:val="aa"/>
    <w:link w:val="af8"/>
    <w:rsid w:val="001017A1"/>
    <w:rPr>
      <w:rFonts w:ascii="Consolas" w:eastAsia="Times New Roman" w:hAnsi="Consolas" w:cs="Consolas"/>
      <w:sz w:val="21"/>
      <w:szCs w:val="21"/>
      <w:lang w:eastAsia="ru-RU"/>
    </w:rPr>
  </w:style>
  <w:style w:type="paragraph" w:customStyle="1" w:styleId="afa">
    <w:name w:val="ТАБЛИЦА_ШАПКА"/>
    <w:basedOn w:val="af7"/>
    <w:qFormat/>
    <w:rsid w:val="001017A1"/>
    <w:pPr>
      <w:keepNext/>
      <w:keepLines/>
    </w:pPr>
  </w:style>
  <w:style w:type="paragraph" w:customStyle="1" w:styleId="afb">
    <w:name w:val="ТАБЛИЦА_НОМЕР СТОЛБ"/>
    <w:basedOn w:val="af7"/>
    <w:qFormat/>
    <w:rsid w:val="001017A1"/>
    <w:pPr>
      <w:keepNext/>
    </w:pPr>
    <w:rPr>
      <w:szCs w:val="16"/>
    </w:rPr>
  </w:style>
  <w:style w:type="paragraph" w:customStyle="1" w:styleId="afc">
    <w:name w:val="ТАБЛИЦА_Тескт_ЛЕВО"/>
    <w:basedOn w:val="af7"/>
    <w:qFormat/>
    <w:rsid w:val="001017A1"/>
    <w:pPr>
      <w:ind w:left="57" w:right="57"/>
      <w:jc w:val="left"/>
    </w:pPr>
  </w:style>
  <w:style w:type="paragraph" w:customStyle="1" w:styleId="afd">
    <w:name w:val="ТАБЛИЦА_РАЗРЫВ"/>
    <w:qFormat/>
    <w:rsid w:val="001017A1"/>
    <w:pPr>
      <w:keepNext/>
      <w:spacing w:after="0" w:line="14" w:lineRule="auto"/>
    </w:pPr>
    <w:rPr>
      <w:rFonts w:ascii="Times New Roman" w:eastAsia="Times New Roman" w:hAnsi="Times New Roman" w:cs="Times New Roman"/>
      <w:sz w:val="2"/>
      <w:szCs w:val="2"/>
      <w:lang w:eastAsia="ru-RU"/>
    </w:rPr>
  </w:style>
  <w:style w:type="paragraph" w:customStyle="1" w:styleId="afe">
    <w:name w:val="ТАБЛИЦА_НОМЕР"/>
    <w:basedOn w:val="a9"/>
    <w:next w:val="a9"/>
    <w:link w:val="Char"/>
    <w:qFormat/>
    <w:rsid w:val="001017A1"/>
    <w:pPr>
      <w:keepNext/>
      <w:tabs>
        <w:tab w:val="left" w:pos="2268"/>
        <w:tab w:val="right" w:pos="10206"/>
      </w:tabs>
      <w:suppressAutoHyphens/>
      <w:spacing w:before="240" w:after="120"/>
      <w:ind w:left="1985" w:hanging="1701"/>
      <w:jc w:val="right"/>
      <w:outlineLvl w:val="3"/>
    </w:pPr>
    <w:rPr>
      <w:sz w:val="28"/>
    </w:rPr>
  </w:style>
  <w:style w:type="character" w:customStyle="1" w:styleId="Char">
    <w:name w:val="ТАБЛИЦА_НОМЕР Char"/>
    <w:link w:val="afe"/>
    <w:rsid w:val="001017A1"/>
    <w:rPr>
      <w:rFonts w:ascii="Times New Roman" w:eastAsia="Times New Roman" w:hAnsi="Times New Roman" w:cs="Times New Roman"/>
      <w:sz w:val="28"/>
      <w:szCs w:val="24"/>
      <w:lang w:eastAsia="ru-RU"/>
    </w:rPr>
  </w:style>
  <w:style w:type="paragraph" w:styleId="aff">
    <w:name w:val="Balloon Text"/>
    <w:basedOn w:val="a9"/>
    <w:link w:val="aff0"/>
    <w:uiPriority w:val="99"/>
    <w:unhideWhenUsed/>
    <w:rsid w:val="001017A1"/>
    <w:pPr>
      <w:ind w:firstLine="720"/>
      <w:jc w:val="both"/>
    </w:pPr>
    <w:rPr>
      <w:rFonts w:ascii="Tahoma" w:hAnsi="Tahoma" w:cs="Tahoma"/>
      <w:sz w:val="16"/>
      <w:szCs w:val="16"/>
    </w:rPr>
  </w:style>
  <w:style w:type="character" w:customStyle="1" w:styleId="aff0">
    <w:name w:val="Текст выноски Знак"/>
    <w:basedOn w:val="aa"/>
    <w:link w:val="aff"/>
    <w:uiPriority w:val="99"/>
    <w:rsid w:val="001017A1"/>
    <w:rPr>
      <w:rFonts w:ascii="Tahoma" w:eastAsia="Times New Roman" w:hAnsi="Tahoma" w:cs="Tahoma"/>
      <w:sz w:val="16"/>
      <w:szCs w:val="16"/>
      <w:lang w:eastAsia="ru-RU"/>
    </w:rPr>
  </w:style>
  <w:style w:type="paragraph" w:styleId="aff1">
    <w:name w:val="footer"/>
    <w:basedOn w:val="a9"/>
    <w:link w:val="aff2"/>
    <w:unhideWhenUsed/>
    <w:rsid w:val="001017A1"/>
    <w:pPr>
      <w:tabs>
        <w:tab w:val="center" w:pos="4677"/>
        <w:tab w:val="right" w:pos="9355"/>
      </w:tabs>
      <w:ind w:firstLine="720"/>
      <w:jc w:val="both"/>
    </w:pPr>
    <w:rPr>
      <w:sz w:val="28"/>
      <w:szCs w:val="20"/>
    </w:rPr>
  </w:style>
  <w:style w:type="character" w:customStyle="1" w:styleId="aff2">
    <w:name w:val="Нижний колонтитул Знак"/>
    <w:basedOn w:val="aa"/>
    <w:link w:val="aff1"/>
    <w:rsid w:val="001017A1"/>
    <w:rPr>
      <w:rFonts w:ascii="Times New Roman" w:eastAsia="Times New Roman" w:hAnsi="Times New Roman" w:cs="Times New Roman"/>
      <w:sz w:val="28"/>
      <w:szCs w:val="20"/>
      <w:lang w:eastAsia="ru-RU"/>
    </w:rPr>
  </w:style>
  <w:style w:type="paragraph" w:styleId="aff3">
    <w:name w:val="List Paragraph"/>
    <w:aliases w:val="Общий текст"/>
    <w:basedOn w:val="a9"/>
    <w:link w:val="aff4"/>
    <w:uiPriority w:val="1"/>
    <w:qFormat/>
    <w:rsid w:val="001017A1"/>
    <w:pPr>
      <w:ind w:left="720" w:firstLine="720"/>
      <w:contextualSpacing/>
      <w:jc w:val="both"/>
    </w:pPr>
    <w:rPr>
      <w:sz w:val="28"/>
      <w:szCs w:val="20"/>
    </w:rPr>
  </w:style>
  <w:style w:type="paragraph" w:customStyle="1" w:styleId="aff5">
    <w:name w:val="ТАБЛИЦА_НАЗВАНИЕ"/>
    <w:basedOn w:val="a9"/>
    <w:next w:val="afa"/>
    <w:link w:val="Char0"/>
    <w:qFormat/>
    <w:rsid w:val="001017A1"/>
    <w:pPr>
      <w:keepNext/>
      <w:suppressAutoHyphens/>
      <w:spacing w:after="120"/>
      <w:jc w:val="center"/>
    </w:pPr>
    <w:rPr>
      <w:bCs/>
      <w:sz w:val="28"/>
    </w:rPr>
  </w:style>
  <w:style w:type="character" w:customStyle="1" w:styleId="Char0">
    <w:name w:val="ТАБЛИЦА_НАЗВАНИЕ Char"/>
    <w:link w:val="aff5"/>
    <w:rsid w:val="001017A1"/>
    <w:rPr>
      <w:rFonts w:ascii="Times New Roman" w:eastAsia="Times New Roman" w:hAnsi="Times New Roman" w:cs="Times New Roman"/>
      <w:bCs/>
      <w:sz w:val="28"/>
      <w:szCs w:val="24"/>
      <w:lang w:eastAsia="ru-RU"/>
    </w:rPr>
  </w:style>
  <w:style w:type="paragraph" w:customStyle="1" w:styleId="28">
    <w:name w:val="табл2 основной"/>
    <w:qFormat/>
    <w:rsid w:val="001017A1"/>
    <w:pPr>
      <w:spacing w:after="0" w:line="240" w:lineRule="auto"/>
    </w:pPr>
    <w:rPr>
      <w:rFonts w:ascii="Times New Roman" w:eastAsia="Times New Roman" w:hAnsi="Times New Roman" w:cs="Times New Roman"/>
      <w:color w:val="000000"/>
      <w:sz w:val="24"/>
      <w:szCs w:val="24"/>
    </w:rPr>
  </w:style>
  <w:style w:type="paragraph" w:customStyle="1" w:styleId="31">
    <w:name w:val="табл3 по центру"/>
    <w:basedOn w:val="28"/>
    <w:qFormat/>
    <w:rsid w:val="001017A1"/>
    <w:pPr>
      <w:suppressAutoHyphens/>
      <w:jc w:val="center"/>
    </w:pPr>
  </w:style>
  <w:style w:type="paragraph" w:styleId="aff6">
    <w:name w:val="Document Map"/>
    <w:basedOn w:val="a9"/>
    <w:link w:val="aff7"/>
    <w:unhideWhenUsed/>
    <w:rsid w:val="001017A1"/>
    <w:pPr>
      <w:ind w:firstLine="720"/>
      <w:jc w:val="both"/>
    </w:pPr>
    <w:rPr>
      <w:rFonts w:ascii="Tahoma" w:hAnsi="Tahoma" w:cs="Tahoma"/>
      <w:sz w:val="16"/>
      <w:szCs w:val="16"/>
    </w:rPr>
  </w:style>
  <w:style w:type="character" w:customStyle="1" w:styleId="aff7">
    <w:name w:val="Схема документа Знак"/>
    <w:basedOn w:val="aa"/>
    <w:link w:val="aff6"/>
    <w:uiPriority w:val="99"/>
    <w:rsid w:val="001017A1"/>
    <w:rPr>
      <w:rFonts w:ascii="Tahoma" w:eastAsia="Times New Roman" w:hAnsi="Tahoma" w:cs="Tahoma"/>
      <w:sz w:val="16"/>
      <w:szCs w:val="16"/>
      <w:lang w:eastAsia="ru-RU"/>
    </w:rPr>
  </w:style>
  <w:style w:type="character" w:styleId="aff8">
    <w:name w:val="annotation reference"/>
    <w:basedOn w:val="aa"/>
    <w:unhideWhenUsed/>
    <w:rsid w:val="001017A1"/>
    <w:rPr>
      <w:sz w:val="16"/>
      <w:szCs w:val="16"/>
    </w:rPr>
  </w:style>
  <w:style w:type="paragraph" w:styleId="aff9">
    <w:name w:val="annotation text"/>
    <w:basedOn w:val="a9"/>
    <w:link w:val="affa"/>
    <w:unhideWhenUsed/>
    <w:rsid w:val="001017A1"/>
    <w:pPr>
      <w:ind w:firstLine="720"/>
      <w:jc w:val="both"/>
    </w:pPr>
    <w:rPr>
      <w:sz w:val="20"/>
      <w:szCs w:val="20"/>
    </w:rPr>
  </w:style>
  <w:style w:type="character" w:customStyle="1" w:styleId="affa">
    <w:name w:val="Текст примечания Знак"/>
    <w:basedOn w:val="aa"/>
    <w:link w:val="aff9"/>
    <w:rsid w:val="001017A1"/>
    <w:rPr>
      <w:rFonts w:ascii="Times New Roman" w:eastAsia="Times New Roman" w:hAnsi="Times New Roman" w:cs="Times New Roman"/>
      <w:sz w:val="20"/>
      <w:szCs w:val="20"/>
      <w:lang w:eastAsia="ru-RU"/>
    </w:rPr>
  </w:style>
  <w:style w:type="paragraph" w:styleId="affb">
    <w:name w:val="annotation subject"/>
    <w:basedOn w:val="aff9"/>
    <w:next w:val="aff9"/>
    <w:link w:val="affc"/>
    <w:unhideWhenUsed/>
    <w:rsid w:val="001017A1"/>
    <w:rPr>
      <w:b/>
      <w:bCs/>
    </w:rPr>
  </w:style>
  <w:style w:type="character" w:customStyle="1" w:styleId="affc">
    <w:name w:val="Тема примечания Знак"/>
    <w:basedOn w:val="affa"/>
    <w:link w:val="affb"/>
    <w:rsid w:val="001017A1"/>
    <w:rPr>
      <w:rFonts w:ascii="Times New Roman" w:eastAsia="Times New Roman" w:hAnsi="Times New Roman" w:cs="Times New Roman"/>
      <w:b/>
      <w:bCs/>
      <w:sz w:val="20"/>
      <w:szCs w:val="20"/>
      <w:lang w:eastAsia="ru-RU"/>
    </w:rPr>
  </w:style>
  <w:style w:type="paragraph" w:customStyle="1" w:styleId="15">
    <w:name w:val="Без интервала1"/>
    <w:next w:val="affd"/>
    <w:link w:val="affe"/>
    <w:qFormat/>
    <w:rsid w:val="001017A1"/>
    <w:pPr>
      <w:spacing w:after="0" w:line="240" w:lineRule="auto"/>
    </w:pPr>
    <w:rPr>
      <w:rFonts w:eastAsia="Times New Roman"/>
    </w:rPr>
  </w:style>
  <w:style w:type="character" w:customStyle="1" w:styleId="affe">
    <w:name w:val="Без интервала Знак"/>
    <w:aliases w:val="5_Заголовок Знак,ПФ-таб.текст Знак"/>
    <w:basedOn w:val="aa"/>
    <w:link w:val="15"/>
    <w:rsid w:val="001017A1"/>
    <w:rPr>
      <w:rFonts w:eastAsia="Times New Roman"/>
    </w:rPr>
  </w:style>
  <w:style w:type="character" w:styleId="afff">
    <w:name w:val="page number"/>
    <w:basedOn w:val="aa"/>
    <w:rsid w:val="001017A1"/>
  </w:style>
  <w:style w:type="paragraph" w:customStyle="1" w:styleId="afff0">
    <w:name w:val="Шифр"/>
    <w:basedOn w:val="a9"/>
    <w:qFormat/>
    <w:rsid w:val="001017A1"/>
    <w:pPr>
      <w:autoSpaceDE w:val="0"/>
      <w:autoSpaceDN w:val="0"/>
      <w:adjustRightInd w:val="0"/>
      <w:spacing w:before="120" w:after="200"/>
      <w:ind w:left="-113"/>
      <w:jc w:val="center"/>
    </w:pPr>
    <w:rPr>
      <w:rFonts w:ascii="Times New Roman CYR" w:eastAsia="Calibri" w:hAnsi="Times New Roman CYR" w:cs="Times New Roman CYR"/>
      <w:sz w:val="32"/>
      <w:szCs w:val="32"/>
    </w:rPr>
  </w:style>
  <w:style w:type="paragraph" w:customStyle="1" w:styleId="afff1">
    <w:name w:val="Наименование объекта"/>
    <w:basedOn w:val="a9"/>
    <w:qFormat/>
    <w:rsid w:val="001017A1"/>
    <w:pPr>
      <w:autoSpaceDE w:val="0"/>
      <w:autoSpaceDN w:val="0"/>
      <w:adjustRightInd w:val="0"/>
      <w:spacing w:before="640" w:after="220"/>
      <w:jc w:val="center"/>
    </w:pPr>
    <w:rPr>
      <w:rFonts w:ascii="Times New Roman CYR" w:eastAsia="Calibri" w:hAnsi="Times New Roman CYR" w:cs="Times New Roman CYR"/>
      <w:b/>
      <w:bCs/>
      <w:sz w:val="32"/>
      <w:szCs w:val="32"/>
    </w:rPr>
  </w:style>
  <w:style w:type="table" w:customStyle="1" w:styleId="16">
    <w:name w:val="Сетка таблицы1"/>
    <w:basedOn w:val="ab"/>
    <w:next w:val="afff2"/>
    <w:uiPriority w:val="59"/>
    <w:rsid w:val="001017A1"/>
    <w:pPr>
      <w:spacing w:after="0" w:line="240" w:lineRule="auto"/>
      <w:ind w:firstLine="56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3">
    <w:name w:val="Таблица_НОМЕР СТОЛБ"/>
    <w:basedOn w:val="a9"/>
    <w:qFormat/>
    <w:rsid w:val="001017A1"/>
    <w:pPr>
      <w:keepNext/>
      <w:suppressAutoHyphens/>
      <w:spacing w:before="120" w:after="120"/>
      <w:jc w:val="center"/>
    </w:pPr>
    <w:rPr>
      <w:rFonts w:cs="Courier New"/>
      <w:sz w:val="16"/>
      <w:szCs w:val="16"/>
    </w:rPr>
  </w:style>
  <w:style w:type="paragraph" w:customStyle="1" w:styleId="afff4">
    <w:name w:val="Таблица_ШАПКА"/>
    <w:next w:val="af0"/>
    <w:qFormat/>
    <w:rsid w:val="001017A1"/>
    <w:pPr>
      <w:keepNext/>
      <w:spacing w:after="0" w:line="240" w:lineRule="auto"/>
      <w:jc w:val="center"/>
    </w:pPr>
    <w:rPr>
      <w:rFonts w:ascii="Times New Roman" w:eastAsia="Times New Roman" w:hAnsi="Times New Roman" w:cs="Times New Roman"/>
      <w:b/>
      <w:sz w:val="24"/>
      <w:szCs w:val="24"/>
      <w:lang w:eastAsia="ru-RU"/>
    </w:rPr>
  </w:style>
  <w:style w:type="paragraph" w:customStyle="1" w:styleId="afff5">
    <w:name w:val="Таблица_Текст_ЦЕНТР"/>
    <w:qFormat/>
    <w:rsid w:val="001017A1"/>
    <w:pPr>
      <w:spacing w:after="0" w:line="240" w:lineRule="auto"/>
      <w:jc w:val="center"/>
    </w:pPr>
    <w:rPr>
      <w:rFonts w:ascii="Times New Roman" w:eastAsia="Times New Roman" w:hAnsi="Times New Roman" w:cs="Courier New"/>
      <w:sz w:val="20"/>
      <w:szCs w:val="20"/>
      <w:lang w:eastAsia="ru-RU"/>
    </w:rPr>
  </w:style>
  <w:style w:type="paragraph" w:customStyle="1" w:styleId="afff6">
    <w:name w:val="Таблица_Текст_ЛЕВО"/>
    <w:basedOn w:val="afff5"/>
    <w:uiPriority w:val="99"/>
    <w:qFormat/>
    <w:rsid w:val="001017A1"/>
    <w:pPr>
      <w:ind w:left="28"/>
      <w:jc w:val="left"/>
    </w:pPr>
  </w:style>
  <w:style w:type="paragraph" w:customStyle="1" w:styleId="Default">
    <w:name w:val="Default"/>
    <w:rsid w:val="001017A1"/>
    <w:pPr>
      <w:autoSpaceDE w:val="0"/>
      <w:autoSpaceDN w:val="0"/>
      <w:adjustRightInd w:val="0"/>
      <w:spacing w:after="0" w:line="240" w:lineRule="auto"/>
    </w:pPr>
    <w:rPr>
      <w:rFonts w:ascii="Times New Roman" w:hAnsi="Times New Roman" w:cs="Times New Roman"/>
      <w:color w:val="000000"/>
      <w:sz w:val="24"/>
      <w:szCs w:val="24"/>
    </w:rPr>
  </w:style>
  <w:style w:type="paragraph" w:styleId="afff7">
    <w:name w:val="envelope address"/>
    <w:basedOn w:val="a9"/>
    <w:rsid w:val="001017A1"/>
    <w:pPr>
      <w:framePr w:w="7920" w:h="1980" w:hRule="exact" w:hSpace="180" w:wrap="auto" w:hAnchor="page" w:xAlign="center" w:yAlign="bottom"/>
      <w:ind w:left="2880" w:firstLine="720"/>
      <w:jc w:val="both"/>
    </w:pPr>
    <w:rPr>
      <w:rFonts w:ascii="Arial" w:hAnsi="Arial"/>
      <w:szCs w:val="20"/>
    </w:rPr>
  </w:style>
  <w:style w:type="paragraph" w:customStyle="1" w:styleId="220">
    <w:name w:val="Стиль полужирный По центру Слева:  2 см Справа:  2 см"/>
    <w:basedOn w:val="a9"/>
    <w:link w:val="221"/>
    <w:rsid w:val="001017A1"/>
    <w:pPr>
      <w:ind w:left="284" w:right="284"/>
      <w:jc w:val="center"/>
    </w:pPr>
    <w:rPr>
      <w:b/>
      <w:bCs/>
      <w:sz w:val="28"/>
      <w:szCs w:val="20"/>
      <w:lang w:val="x-none" w:eastAsia="x-none"/>
    </w:rPr>
  </w:style>
  <w:style w:type="character" w:customStyle="1" w:styleId="221">
    <w:name w:val="Стиль полужирный По центру Слева:  2 см Справа:  2 см Знак"/>
    <w:link w:val="220"/>
    <w:rsid w:val="001017A1"/>
    <w:rPr>
      <w:rFonts w:ascii="Times New Roman" w:eastAsia="Times New Roman" w:hAnsi="Times New Roman" w:cs="Times New Roman"/>
      <w:b/>
      <w:bCs/>
      <w:sz w:val="28"/>
      <w:szCs w:val="20"/>
      <w:lang w:val="x-none" w:eastAsia="x-none"/>
    </w:rPr>
  </w:style>
  <w:style w:type="paragraph" w:styleId="affd">
    <w:name w:val="No Spacing"/>
    <w:aliases w:val="5_Заголовок,ПФ-таб.текст"/>
    <w:qFormat/>
    <w:rsid w:val="001017A1"/>
    <w:pPr>
      <w:spacing w:after="0" w:line="240" w:lineRule="auto"/>
    </w:pPr>
    <w:rPr>
      <w:rFonts w:ascii="Times New Roman" w:eastAsia="Times New Roman" w:hAnsi="Times New Roman" w:cs="Times New Roman"/>
      <w:sz w:val="24"/>
      <w:szCs w:val="24"/>
      <w:lang w:eastAsia="ru-RU"/>
    </w:rPr>
  </w:style>
  <w:style w:type="table" w:styleId="afff2">
    <w:name w:val="Table Grid"/>
    <w:basedOn w:val="ab"/>
    <w:rsid w:val="001017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
    <w:name w:val="Сетка таблицы2"/>
    <w:basedOn w:val="ab"/>
    <w:next w:val="afff2"/>
    <w:uiPriority w:val="59"/>
    <w:rsid w:val="009459FF"/>
    <w:pPr>
      <w:spacing w:after="0" w:line="240" w:lineRule="auto"/>
      <w:ind w:firstLine="567"/>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8">
    <w:name w:val="Основной ПП"/>
    <w:basedOn w:val="a9"/>
    <w:qFormat/>
    <w:rsid w:val="00BD3FAC"/>
    <w:pPr>
      <w:spacing w:before="120" w:line="276" w:lineRule="auto"/>
      <w:ind w:firstLine="709"/>
      <w:jc w:val="both"/>
    </w:pPr>
  </w:style>
  <w:style w:type="paragraph" w:customStyle="1" w:styleId="afff9">
    <w:name w:val="Основной ГП"/>
    <w:link w:val="afffa"/>
    <w:qFormat/>
    <w:rsid w:val="004B5859"/>
    <w:pPr>
      <w:spacing w:before="120" w:after="0" w:line="276" w:lineRule="auto"/>
      <w:ind w:firstLine="709"/>
      <w:jc w:val="both"/>
    </w:pPr>
    <w:rPr>
      <w:rFonts w:ascii="Times New Roman" w:eastAsia="Times New Roman" w:hAnsi="Times New Roman" w:cs="Times New Roman"/>
      <w:sz w:val="24"/>
      <w:szCs w:val="24"/>
      <w:lang w:eastAsia="ru-RU"/>
    </w:rPr>
  </w:style>
  <w:style w:type="character" w:customStyle="1" w:styleId="afffa">
    <w:name w:val="Основной ГП Знак"/>
    <w:link w:val="afff9"/>
    <w:locked/>
    <w:rsid w:val="004B5859"/>
    <w:rPr>
      <w:rFonts w:ascii="Times New Roman" w:eastAsia="Times New Roman" w:hAnsi="Times New Roman" w:cs="Times New Roman"/>
      <w:sz w:val="24"/>
      <w:szCs w:val="24"/>
      <w:lang w:eastAsia="ru-RU"/>
    </w:rPr>
  </w:style>
  <w:style w:type="paragraph" w:customStyle="1" w:styleId="afffb">
    <w:name w:val="Адресат"/>
    <w:basedOn w:val="a9"/>
    <w:rsid w:val="00307ABD"/>
    <w:pPr>
      <w:suppressAutoHyphens/>
      <w:spacing w:line="240" w:lineRule="exact"/>
    </w:pPr>
    <w:rPr>
      <w:sz w:val="28"/>
      <w:szCs w:val="20"/>
    </w:rPr>
  </w:style>
  <w:style w:type="paragraph" w:customStyle="1" w:styleId="afffc">
    <w:name w:val="Регистр"/>
    <w:rsid w:val="00307ABD"/>
    <w:pPr>
      <w:spacing w:after="0" w:line="240" w:lineRule="auto"/>
    </w:pPr>
    <w:rPr>
      <w:rFonts w:ascii="Times New Roman" w:eastAsia="Times New Roman" w:hAnsi="Times New Roman" w:cs="Times New Roman"/>
      <w:sz w:val="28"/>
      <w:szCs w:val="20"/>
      <w:lang w:eastAsia="ru-RU"/>
    </w:rPr>
  </w:style>
  <w:style w:type="character" w:customStyle="1" w:styleId="aff4">
    <w:name w:val="Абзац списка Знак"/>
    <w:aliases w:val="Общий текст Знак"/>
    <w:link w:val="aff3"/>
    <w:uiPriority w:val="34"/>
    <w:rsid w:val="00307ABD"/>
    <w:rPr>
      <w:rFonts w:ascii="Times New Roman" w:eastAsia="Times New Roman" w:hAnsi="Times New Roman" w:cs="Times New Roman"/>
      <w:sz w:val="28"/>
      <w:szCs w:val="20"/>
      <w:lang w:eastAsia="ru-RU"/>
    </w:rPr>
  </w:style>
  <w:style w:type="paragraph" w:customStyle="1" w:styleId="17">
    <w:name w:val="Абзац списка1"/>
    <w:basedOn w:val="a9"/>
    <w:rsid w:val="00307ABD"/>
    <w:pPr>
      <w:ind w:left="720" w:hanging="357"/>
      <w:contextualSpacing/>
    </w:pPr>
    <w:rPr>
      <w:rFonts w:ascii="Calibri" w:hAnsi="Calibri"/>
      <w:sz w:val="22"/>
      <w:szCs w:val="22"/>
      <w:lang w:eastAsia="en-US"/>
    </w:rPr>
  </w:style>
  <w:style w:type="paragraph" w:customStyle="1" w:styleId="afffd">
    <w:name w:val="Абзац"/>
    <w:link w:val="afffe"/>
    <w:rsid w:val="00307ABD"/>
    <w:pPr>
      <w:spacing w:before="120" w:after="60" w:line="240" w:lineRule="auto"/>
      <w:ind w:firstLine="567"/>
      <w:jc w:val="both"/>
    </w:pPr>
    <w:rPr>
      <w:rFonts w:ascii="Times New Roman" w:eastAsia="Times New Roman" w:hAnsi="Times New Roman" w:cs="Times New Roman"/>
      <w:sz w:val="24"/>
      <w:szCs w:val="24"/>
      <w:lang w:eastAsia="ru-RU"/>
    </w:rPr>
  </w:style>
  <w:style w:type="character" w:customStyle="1" w:styleId="afffe">
    <w:name w:val="Абзац Знак"/>
    <w:aliases w:val="Основной текст Знак Знак Знак Знак Знак Знак2,Основной текст Знак Знак Знак Знак Знак1, Знак1 Знак,Основной текст1 Знак Знак Знак Знак1,Основной текст1 Знак Знак Знак Знак Знак,Основной текст1 Знак Знак Зна Знак"/>
    <w:link w:val="afffd"/>
    <w:rsid w:val="00307ABD"/>
    <w:rPr>
      <w:rFonts w:ascii="Times New Roman" w:eastAsia="Times New Roman" w:hAnsi="Times New Roman" w:cs="Times New Roman"/>
      <w:sz w:val="24"/>
      <w:szCs w:val="24"/>
      <w:lang w:eastAsia="ru-RU"/>
    </w:rPr>
  </w:style>
  <w:style w:type="paragraph" w:customStyle="1" w:styleId="affff">
    <w:basedOn w:val="a9"/>
    <w:next w:val="af5"/>
    <w:link w:val="affff0"/>
    <w:qFormat/>
    <w:rsid w:val="00307ABD"/>
    <w:pPr>
      <w:jc w:val="center"/>
    </w:pPr>
    <w:rPr>
      <w:rFonts w:asciiTheme="minorHAnsi" w:eastAsiaTheme="minorHAnsi" w:hAnsiTheme="minorHAnsi" w:cstheme="minorBidi"/>
      <w:b/>
      <w:spacing w:val="26"/>
      <w:sz w:val="28"/>
      <w:szCs w:val="22"/>
      <w:lang w:eastAsia="en-US"/>
    </w:rPr>
  </w:style>
  <w:style w:type="character" w:customStyle="1" w:styleId="affff0">
    <w:name w:val="Название Знак"/>
    <w:link w:val="affff"/>
    <w:rsid w:val="00307ABD"/>
    <w:rPr>
      <w:b/>
      <w:spacing w:val="26"/>
      <w:sz w:val="28"/>
    </w:rPr>
  </w:style>
  <w:style w:type="character" w:customStyle="1" w:styleId="affff1">
    <w:name w:val="Таблица ГП Знак"/>
    <w:link w:val="affff2"/>
    <w:locked/>
    <w:rsid w:val="00307ABD"/>
    <w:rPr>
      <w:rFonts w:ascii="Tahoma" w:hAnsi="Tahoma" w:cs="Tahoma"/>
    </w:rPr>
  </w:style>
  <w:style w:type="paragraph" w:customStyle="1" w:styleId="affff2">
    <w:name w:val="Таблица ГП"/>
    <w:basedOn w:val="a9"/>
    <w:next w:val="afff9"/>
    <w:link w:val="affff1"/>
    <w:qFormat/>
    <w:rsid w:val="00307ABD"/>
    <w:rPr>
      <w:rFonts w:ascii="Tahoma" w:eastAsiaTheme="minorHAnsi" w:hAnsi="Tahoma" w:cs="Tahoma"/>
      <w:sz w:val="22"/>
      <w:szCs w:val="22"/>
      <w:lang w:eastAsia="en-US"/>
    </w:rPr>
  </w:style>
  <w:style w:type="paragraph" w:customStyle="1" w:styleId="pj">
    <w:name w:val="pj"/>
    <w:basedOn w:val="a9"/>
    <w:rsid w:val="00307ABD"/>
    <w:pPr>
      <w:spacing w:before="100" w:beforeAutospacing="1" w:after="100" w:afterAutospacing="1"/>
    </w:pPr>
  </w:style>
  <w:style w:type="character" w:styleId="affff3">
    <w:name w:val="FollowedHyperlink"/>
    <w:uiPriority w:val="99"/>
    <w:unhideWhenUsed/>
    <w:rsid w:val="00307ABD"/>
    <w:rPr>
      <w:color w:val="800080"/>
      <w:u w:val="single"/>
    </w:rPr>
  </w:style>
  <w:style w:type="paragraph" w:customStyle="1" w:styleId="xl63">
    <w:name w:val="xl63"/>
    <w:basedOn w:val="a9"/>
    <w:rsid w:val="00307ABD"/>
    <w:pPr>
      <w:spacing w:before="100" w:beforeAutospacing="1" w:after="100" w:afterAutospacing="1"/>
      <w:jc w:val="center"/>
    </w:pPr>
    <w:rPr>
      <w:rFonts w:ascii="Times New Roman CYR" w:hAnsi="Times New Roman CYR" w:cs="Times New Roman CYR"/>
      <w:b/>
      <w:bCs/>
    </w:rPr>
  </w:style>
  <w:style w:type="paragraph" w:customStyle="1" w:styleId="xl64">
    <w:name w:val="xl64"/>
    <w:basedOn w:val="a9"/>
    <w:rsid w:val="00307AB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CYR" w:hAnsi="Times New Roman CYR" w:cs="Times New Roman CYR"/>
      <w:b/>
      <w:bCs/>
    </w:rPr>
  </w:style>
  <w:style w:type="paragraph" w:customStyle="1" w:styleId="xl65">
    <w:name w:val="xl65"/>
    <w:basedOn w:val="a9"/>
    <w:rsid w:val="00307AB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CYR" w:hAnsi="Times New Roman CYR" w:cs="Times New Roman CYR"/>
    </w:rPr>
  </w:style>
  <w:style w:type="paragraph" w:customStyle="1" w:styleId="xl66">
    <w:name w:val="xl66"/>
    <w:basedOn w:val="a9"/>
    <w:rsid w:val="00307AB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CYR" w:hAnsi="Times New Roman CYR" w:cs="Times New Roman CYR"/>
    </w:rPr>
  </w:style>
  <w:style w:type="character" w:customStyle="1" w:styleId="FontStyle37">
    <w:name w:val="Font Style37"/>
    <w:uiPriority w:val="99"/>
    <w:rsid w:val="00307ABD"/>
    <w:rPr>
      <w:rFonts w:ascii="Arial" w:hAnsi="Arial" w:cs="Arial"/>
      <w:sz w:val="20"/>
      <w:szCs w:val="20"/>
    </w:rPr>
  </w:style>
  <w:style w:type="character" w:customStyle="1" w:styleId="2a">
    <w:name w:val="Основной текст (2) + Полужирный"/>
    <w:rsid w:val="00307ABD"/>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2b">
    <w:name w:val="Основной текст (2)"/>
    <w:rsid w:val="00307ABD"/>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character" w:customStyle="1" w:styleId="apple-converted-space">
    <w:name w:val="apple-converted-space"/>
    <w:rsid w:val="00307ABD"/>
  </w:style>
  <w:style w:type="paragraph" w:customStyle="1" w:styleId="ConsPlusNormal">
    <w:name w:val="ConsPlusNormal"/>
    <w:link w:val="ConsPlusNormal0"/>
    <w:qFormat/>
    <w:rsid w:val="00307ABD"/>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PlusNormal0">
    <w:name w:val="ConsPlusNormal Знак"/>
    <w:link w:val="ConsPlusNormal"/>
    <w:rsid w:val="00307ABD"/>
    <w:rPr>
      <w:rFonts w:ascii="Arial" w:eastAsia="Times New Roman" w:hAnsi="Arial" w:cs="Arial"/>
      <w:sz w:val="20"/>
      <w:szCs w:val="20"/>
      <w:lang w:eastAsia="ru-RU"/>
    </w:rPr>
  </w:style>
  <w:style w:type="paragraph" w:customStyle="1" w:styleId="formattext">
    <w:name w:val="formattext"/>
    <w:basedOn w:val="a9"/>
    <w:rsid w:val="00307ABD"/>
    <w:pPr>
      <w:spacing w:before="100" w:beforeAutospacing="1" w:after="100" w:afterAutospacing="1"/>
    </w:pPr>
  </w:style>
  <w:style w:type="paragraph" w:customStyle="1" w:styleId="affff4">
    <w:name w:val="Подзаголовок в статье"/>
    <w:basedOn w:val="a9"/>
    <w:link w:val="affff5"/>
    <w:qFormat/>
    <w:rsid w:val="00307ABD"/>
    <w:pPr>
      <w:spacing w:before="120" w:line="276" w:lineRule="auto"/>
      <w:ind w:firstLine="709"/>
      <w:jc w:val="both"/>
    </w:pPr>
    <w:rPr>
      <w:i/>
      <w:sz w:val="28"/>
      <w:u w:val="single"/>
      <w:lang w:eastAsia="en-US"/>
    </w:rPr>
  </w:style>
  <w:style w:type="character" w:customStyle="1" w:styleId="affff5">
    <w:name w:val="Подзаголовок в статье Знак"/>
    <w:link w:val="affff4"/>
    <w:rsid w:val="00307ABD"/>
    <w:rPr>
      <w:rFonts w:ascii="Times New Roman" w:eastAsia="Times New Roman" w:hAnsi="Times New Roman" w:cs="Times New Roman"/>
      <w:i/>
      <w:sz w:val="28"/>
      <w:szCs w:val="24"/>
      <w:u w:val="single"/>
    </w:rPr>
  </w:style>
  <w:style w:type="character" w:customStyle="1" w:styleId="nowrap">
    <w:name w:val="nowrap"/>
    <w:rsid w:val="00307ABD"/>
  </w:style>
  <w:style w:type="character" w:styleId="affff6">
    <w:name w:val="Strong"/>
    <w:qFormat/>
    <w:rsid w:val="00307ABD"/>
    <w:rPr>
      <w:b/>
      <w:bCs/>
    </w:rPr>
  </w:style>
  <w:style w:type="paragraph" w:customStyle="1" w:styleId="affff7">
    <w:name w:val="Штамп"/>
    <w:basedOn w:val="a9"/>
    <w:link w:val="affff8"/>
    <w:rsid w:val="00307ABD"/>
    <w:pPr>
      <w:jc w:val="center"/>
    </w:pPr>
    <w:rPr>
      <w:rFonts w:ascii="ГОСТ тип А" w:hAnsi="ГОСТ тип А"/>
      <w:i/>
      <w:noProof/>
      <w:sz w:val="18"/>
      <w:szCs w:val="20"/>
    </w:rPr>
  </w:style>
  <w:style w:type="character" w:customStyle="1" w:styleId="affff8">
    <w:name w:val="Штамп Знак"/>
    <w:link w:val="affff7"/>
    <w:rsid w:val="00307ABD"/>
    <w:rPr>
      <w:rFonts w:ascii="ГОСТ тип А" w:eastAsia="Times New Roman" w:hAnsi="ГОСТ тип А" w:cs="Times New Roman"/>
      <w:i/>
      <w:noProof/>
      <w:sz w:val="18"/>
      <w:szCs w:val="20"/>
      <w:lang w:eastAsia="ru-RU"/>
    </w:rPr>
  </w:style>
  <w:style w:type="paragraph" w:customStyle="1" w:styleId="120">
    <w:name w:val="Об таб центр12"/>
    <w:basedOn w:val="a9"/>
    <w:link w:val="121"/>
    <w:rsid w:val="00307ABD"/>
    <w:pPr>
      <w:jc w:val="center"/>
    </w:pPr>
    <w:rPr>
      <w:snapToGrid w:val="0"/>
      <w:szCs w:val="20"/>
    </w:rPr>
  </w:style>
  <w:style w:type="character" w:customStyle="1" w:styleId="121">
    <w:name w:val="Об таб центр12 Знак"/>
    <w:link w:val="120"/>
    <w:rsid w:val="00307ABD"/>
    <w:rPr>
      <w:rFonts w:ascii="Times New Roman" w:eastAsia="Times New Roman" w:hAnsi="Times New Roman" w:cs="Times New Roman"/>
      <w:snapToGrid w:val="0"/>
      <w:sz w:val="24"/>
      <w:szCs w:val="20"/>
      <w:lang w:eastAsia="ru-RU"/>
    </w:rPr>
  </w:style>
  <w:style w:type="paragraph" w:customStyle="1" w:styleId="affff9">
    <w:name w:val="Содержание"/>
    <w:basedOn w:val="a9"/>
    <w:rsid w:val="00307ABD"/>
    <w:pPr>
      <w:ind w:left="284" w:right="284" w:firstLine="709"/>
      <w:jc w:val="center"/>
    </w:pPr>
    <w:rPr>
      <w:b/>
      <w:bCs/>
      <w:sz w:val="28"/>
      <w:szCs w:val="20"/>
    </w:rPr>
  </w:style>
  <w:style w:type="paragraph" w:customStyle="1" w:styleId="affffa">
    <w:name w:val="Основной"/>
    <w:basedOn w:val="aff3"/>
    <w:link w:val="affffb"/>
    <w:qFormat/>
    <w:rsid w:val="00307ABD"/>
    <w:pPr>
      <w:ind w:left="0" w:right="170" w:firstLine="709"/>
      <w:contextualSpacing w:val="0"/>
    </w:pPr>
    <w:rPr>
      <w:sz w:val="22"/>
    </w:rPr>
  </w:style>
  <w:style w:type="character" w:customStyle="1" w:styleId="affffb">
    <w:name w:val="Основной Знак"/>
    <w:link w:val="affffa"/>
    <w:rsid w:val="00307ABD"/>
    <w:rPr>
      <w:rFonts w:ascii="Times New Roman" w:eastAsia="Times New Roman" w:hAnsi="Times New Roman" w:cs="Times New Roman"/>
      <w:szCs w:val="20"/>
      <w:lang w:eastAsia="ru-RU"/>
    </w:rPr>
  </w:style>
  <w:style w:type="paragraph" w:customStyle="1" w:styleId="a0">
    <w:name w:val="нумерованный список"/>
    <w:basedOn w:val="a9"/>
    <w:rsid w:val="00307ABD"/>
    <w:pPr>
      <w:numPr>
        <w:numId w:val="1"/>
      </w:numPr>
      <w:jc w:val="both"/>
    </w:pPr>
    <w:rPr>
      <w:rFonts w:ascii="Book Antiqua" w:hAnsi="Book Antiqua"/>
      <w:sz w:val="28"/>
      <w:szCs w:val="28"/>
    </w:rPr>
  </w:style>
  <w:style w:type="paragraph" w:customStyle="1" w:styleId="affffc">
    <w:name w:val="Рамка"/>
    <w:basedOn w:val="a9"/>
    <w:link w:val="affffd"/>
    <w:rsid w:val="00307ABD"/>
    <w:pPr>
      <w:jc w:val="center"/>
    </w:pPr>
    <w:rPr>
      <w:sz w:val="16"/>
      <w:szCs w:val="20"/>
    </w:rPr>
  </w:style>
  <w:style w:type="character" w:customStyle="1" w:styleId="affffd">
    <w:name w:val="Рамка Знак"/>
    <w:link w:val="affffc"/>
    <w:rsid w:val="00307ABD"/>
    <w:rPr>
      <w:rFonts w:ascii="Times New Roman" w:eastAsia="Times New Roman" w:hAnsi="Times New Roman" w:cs="Times New Roman"/>
      <w:sz w:val="16"/>
      <w:szCs w:val="20"/>
      <w:lang w:eastAsia="ru-RU"/>
    </w:rPr>
  </w:style>
  <w:style w:type="paragraph" w:customStyle="1" w:styleId="affffe">
    <w:name w:val="Таб_Шапка"/>
    <w:basedOn w:val="a9"/>
    <w:rsid w:val="00307ABD"/>
    <w:pPr>
      <w:spacing w:line="360" w:lineRule="auto"/>
      <w:ind w:left="227"/>
      <w:jc w:val="center"/>
    </w:pPr>
    <w:rPr>
      <w:rFonts w:ascii="Arial" w:hAnsi="Arial" w:cs="Arial"/>
      <w:sz w:val="22"/>
    </w:rPr>
  </w:style>
  <w:style w:type="paragraph" w:customStyle="1" w:styleId="afffff">
    <w:name w:val="Таб_осн текст"/>
    <w:basedOn w:val="a9"/>
    <w:rsid w:val="00307ABD"/>
    <w:pPr>
      <w:spacing w:line="360" w:lineRule="auto"/>
      <w:ind w:left="227"/>
    </w:pPr>
    <w:rPr>
      <w:rFonts w:ascii="Arial" w:hAnsi="Arial" w:cs="Arial"/>
      <w:sz w:val="22"/>
    </w:rPr>
  </w:style>
  <w:style w:type="paragraph" w:customStyle="1" w:styleId="msonormalmailrucssattributepostfix">
    <w:name w:val="msonormal_mailru_css_attribute_postfix"/>
    <w:basedOn w:val="a9"/>
    <w:rsid w:val="00307ABD"/>
    <w:pPr>
      <w:spacing w:before="100" w:beforeAutospacing="1" w:after="100" w:afterAutospacing="1"/>
    </w:pPr>
  </w:style>
  <w:style w:type="paragraph" w:customStyle="1" w:styleId="db9fe9049761426654245bb2dd862eecmsonormal">
    <w:name w:val="db9fe9049761426654245bb2dd862eecmsonormal"/>
    <w:basedOn w:val="a9"/>
    <w:rsid w:val="00307ABD"/>
    <w:pPr>
      <w:spacing w:before="100" w:beforeAutospacing="1" w:after="100" w:afterAutospacing="1"/>
    </w:pPr>
  </w:style>
  <w:style w:type="paragraph" w:styleId="afffff0">
    <w:name w:val="List Bullet"/>
    <w:basedOn w:val="a9"/>
    <w:autoRedefine/>
    <w:uiPriority w:val="99"/>
    <w:rsid w:val="00307ABD"/>
    <w:pPr>
      <w:ind w:left="75"/>
      <w:jc w:val="center"/>
    </w:pPr>
    <w:rPr>
      <w:bCs/>
      <w:szCs w:val="20"/>
    </w:rPr>
  </w:style>
  <w:style w:type="paragraph" w:styleId="32">
    <w:name w:val="toc 3"/>
    <w:basedOn w:val="a9"/>
    <w:next w:val="a9"/>
    <w:autoRedefine/>
    <w:unhideWhenUsed/>
    <w:rsid w:val="00307ABD"/>
    <w:pPr>
      <w:spacing w:after="100"/>
      <w:ind w:left="480"/>
    </w:pPr>
  </w:style>
  <w:style w:type="paragraph" w:customStyle="1" w:styleId="afffff1">
    <w:name w:val="Обычный + полужирный"/>
    <w:aliases w:val="По центру,Слева:  9 пт,Первая строка:  27 пт,Справа:...,Заголовок 3 + 12 пт,полужирный,Перед:  6 пт,Обычный + 12 пт"/>
    <w:basedOn w:val="3"/>
    <w:rsid w:val="00307ABD"/>
    <w:pPr>
      <w:tabs>
        <w:tab w:val="left" w:pos="709"/>
      </w:tabs>
      <w:spacing w:after="60"/>
      <w:ind w:left="180" w:right="167" w:firstLine="540"/>
      <w:jc w:val="center"/>
    </w:pPr>
    <w:rPr>
      <w:rFonts w:ascii="Times New Roman" w:hAnsi="Times New Roman"/>
      <w:b/>
      <w:bCs/>
      <w:sz w:val="24"/>
      <w:szCs w:val="26"/>
    </w:rPr>
  </w:style>
  <w:style w:type="paragraph" w:customStyle="1" w:styleId="18">
    <w:name w:val="мой1"/>
    <w:basedOn w:val="a9"/>
    <w:link w:val="19"/>
    <w:rsid w:val="00307ABD"/>
    <w:pPr>
      <w:spacing w:line="360" w:lineRule="auto"/>
      <w:ind w:firstLine="567"/>
      <w:jc w:val="both"/>
    </w:pPr>
    <w:rPr>
      <w:rFonts w:ascii="Arial" w:hAnsi="Arial"/>
      <w:sz w:val="20"/>
      <w:szCs w:val="20"/>
    </w:rPr>
  </w:style>
  <w:style w:type="paragraph" w:customStyle="1" w:styleId="Afffff2">
    <w:name w:val="мойA"/>
    <w:basedOn w:val="18"/>
    <w:rsid w:val="00307ABD"/>
  </w:style>
  <w:style w:type="paragraph" w:styleId="afffff3">
    <w:name w:val="Body Text Indent"/>
    <w:aliases w:val="Основной текст 1,Нумерованный список !!,Надин стиль,Основной текст с отступом Знак Знак,Основной текст с отступом Знак Знак Знак,Íóìåðîâàííûé ñïèñîê !!,Îñíîâíîé òåêñò 1,Iniiaiie oaeno 1,Основной текст лево"/>
    <w:basedOn w:val="a9"/>
    <w:link w:val="afffff4"/>
    <w:rsid w:val="00307ABD"/>
    <w:pPr>
      <w:spacing w:line="360" w:lineRule="auto"/>
      <w:ind w:left="708"/>
    </w:pPr>
    <w:rPr>
      <w:i/>
      <w:iCs/>
      <w:lang w:val="x-none" w:eastAsia="x-none"/>
    </w:rPr>
  </w:style>
  <w:style w:type="character" w:customStyle="1" w:styleId="afffff4">
    <w:name w:val="Основной текст с отступом Знак"/>
    <w:aliases w:val="Основной текст 1 Знак,Нумерованный список !! Знак,Надин стиль Знак,Основной текст с отступом Знак Знак Знак1,Основной текст с отступом Знак Знак Знак Знак,Íóìåðîâàííûé ñïèñîê !! Знак,Îñíîâíîé òåêñò 1 Знак"/>
    <w:basedOn w:val="aa"/>
    <w:link w:val="afffff3"/>
    <w:rsid w:val="00307ABD"/>
    <w:rPr>
      <w:rFonts w:ascii="Times New Roman" w:eastAsia="Times New Roman" w:hAnsi="Times New Roman" w:cs="Times New Roman"/>
      <w:i/>
      <w:iCs/>
      <w:sz w:val="24"/>
      <w:szCs w:val="24"/>
      <w:lang w:val="x-none" w:eastAsia="x-none"/>
    </w:rPr>
  </w:style>
  <w:style w:type="paragraph" w:styleId="2c">
    <w:name w:val="Body Text Indent 2"/>
    <w:basedOn w:val="a9"/>
    <w:link w:val="2d"/>
    <w:rsid w:val="00307ABD"/>
    <w:pPr>
      <w:spacing w:line="360" w:lineRule="auto"/>
      <w:ind w:left="300" w:firstLine="408"/>
    </w:pPr>
    <w:rPr>
      <w:i/>
      <w:iCs/>
      <w:lang w:val="x-none" w:eastAsia="x-none"/>
    </w:rPr>
  </w:style>
  <w:style w:type="character" w:customStyle="1" w:styleId="2d">
    <w:name w:val="Основной текст с отступом 2 Знак"/>
    <w:basedOn w:val="aa"/>
    <w:link w:val="2c"/>
    <w:rsid w:val="00307ABD"/>
    <w:rPr>
      <w:rFonts w:ascii="Times New Roman" w:eastAsia="Times New Roman" w:hAnsi="Times New Roman" w:cs="Times New Roman"/>
      <w:i/>
      <w:iCs/>
      <w:sz w:val="24"/>
      <w:szCs w:val="24"/>
      <w:lang w:val="x-none" w:eastAsia="x-none"/>
    </w:rPr>
  </w:style>
  <w:style w:type="paragraph" w:styleId="afffff5">
    <w:name w:val="caption"/>
    <w:basedOn w:val="a9"/>
    <w:next w:val="a9"/>
    <w:qFormat/>
    <w:rsid w:val="00307ABD"/>
    <w:pPr>
      <w:spacing w:before="120" w:after="120"/>
    </w:pPr>
    <w:rPr>
      <w:b/>
      <w:sz w:val="20"/>
      <w:szCs w:val="20"/>
    </w:rPr>
  </w:style>
  <w:style w:type="character" w:customStyle="1" w:styleId="1a">
    <w:name w:val="Схема документа Знак1"/>
    <w:rsid w:val="00307ABD"/>
    <w:rPr>
      <w:rFonts w:ascii="Segoe UI" w:hAnsi="Segoe UI" w:cs="Segoe UI"/>
      <w:sz w:val="16"/>
      <w:szCs w:val="16"/>
    </w:rPr>
  </w:style>
  <w:style w:type="paragraph" w:styleId="33">
    <w:name w:val="Body Text 3"/>
    <w:basedOn w:val="a9"/>
    <w:link w:val="34"/>
    <w:rsid w:val="00307ABD"/>
    <w:rPr>
      <w:szCs w:val="20"/>
      <w:lang w:val="x-none" w:eastAsia="x-none"/>
    </w:rPr>
  </w:style>
  <w:style w:type="character" w:customStyle="1" w:styleId="34">
    <w:name w:val="Основной текст 3 Знак"/>
    <w:basedOn w:val="aa"/>
    <w:link w:val="33"/>
    <w:rsid w:val="00307ABD"/>
    <w:rPr>
      <w:rFonts w:ascii="Times New Roman" w:eastAsia="Times New Roman" w:hAnsi="Times New Roman" w:cs="Times New Roman"/>
      <w:sz w:val="24"/>
      <w:szCs w:val="20"/>
      <w:lang w:val="x-none" w:eastAsia="x-none"/>
    </w:rPr>
  </w:style>
  <w:style w:type="paragraph" w:styleId="35">
    <w:name w:val="Body Text Indent 3"/>
    <w:basedOn w:val="a9"/>
    <w:link w:val="36"/>
    <w:rsid w:val="00307ABD"/>
    <w:pPr>
      <w:ind w:firstLine="567"/>
    </w:pPr>
    <w:rPr>
      <w:rFonts w:ascii="Arial" w:hAnsi="Arial"/>
      <w:sz w:val="20"/>
      <w:szCs w:val="20"/>
      <w:lang w:val="x-none" w:eastAsia="x-none"/>
    </w:rPr>
  </w:style>
  <w:style w:type="character" w:customStyle="1" w:styleId="36">
    <w:name w:val="Основной текст с отступом 3 Знак"/>
    <w:basedOn w:val="aa"/>
    <w:link w:val="35"/>
    <w:rsid w:val="00307ABD"/>
    <w:rPr>
      <w:rFonts w:ascii="Arial" w:eastAsia="Times New Roman" w:hAnsi="Arial" w:cs="Times New Roman"/>
      <w:sz w:val="20"/>
      <w:szCs w:val="20"/>
      <w:lang w:val="x-none" w:eastAsia="x-none"/>
    </w:rPr>
  </w:style>
  <w:style w:type="paragraph" w:styleId="2e">
    <w:name w:val="Body Text 2"/>
    <w:basedOn w:val="a9"/>
    <w:link w:val="2f"/>
    <w:rsid w:val="00307ABD"/>
    <w:pPr>
      <w:jc w:val="center"/>
    </w:pPr>
    <w:rPr>
      <w:sz w:val="48"/>
      <w:lang w:val="x-none" w:eastAsia="x-none"/>
    </w:rPr>
  </w:style>
  <w:style w:type="character" w:customStyle="1" w:styleId="2f">
    <w:name w:val="Основной текст 2 Знак"/>
    <w:basedOn w:val="aa"/>
    <w:link w:val="2e"/>
    <w:rsid w:val="00307ABD"/>
    <w:rPr>
      <w:rFonts w:ascii="Times New Roman" w:eastAsia="Times New Roman" w:hAnsi="Times New Roman" w:cs="Times New Roman"/>
      <w:sz w:val="48"/>
      <w:szCs w:val="24"/>
      <w:lang w:val="x-none" w:eastAsia="x-none"/>
    </w:rPr>
  </w:style>
  <w:style w:type="paragraph" w:customStyle="1" w:styleId="2f0">
    <w:name w:val="заголовок 2"/>
    <w:basedOn w:val="a9"/>
    <w:next w:val="a9"/>
    <w:link w:val="2f1"/>
    <w:rsid w:val="00307ABD"/>
    <w:pPr>
      <w:keepNext/>
    </w:pPr>
    <w:rPr>
      <w:sz w:val="28"/>
      <w:szCs w:val="20"/>
    </w:rPr>
  </w:style>
  <w:style w:type="paragraph" w:customStyle="1" w:styleId="122">
    <w:name w:val="Об таб лево12"/>
    <w:basedOn w:val="a9"/>
    <w:link w:val="123"/>
    <w:rsid w:val="00307ABD"/>
    <w:rPr>
      <w:snapToGrid w:val="0"/>
      <w:szCs w:val="20"/>
    </w:rPr>
  </w:style>
  <w:style w:type="paragraph" w:customStyle="1" w:styleId="1b">
    <w:name w:val="заголовок 1"/>
    <w:basedOn w:val="a9"/>
    <w:next w:val="a9"/>
    <w:rsid w:val="00307ABD"/>
    <w:pPr>
      <w:keepNext/>
      <w:spacing w:line="360" w:lineRule="auto"/>
      <w:ind w:firstLine="720"/>
      <w:jc w:val="both"/>
      <w:outlineLvl w:val="0"/>
    </w:pPr>
    <w:rPr>
      <w:snapToGrid w:val="0"/>
      <w:sz w:val="28"/>
      <w:szCs w:val="20"/>
    </w:rPr>
  </w:style>
  <w:style w:type="paragraph" w:customStyle="1" w:styleId="afffff6">
    <w:name w:val="Назв после табл"/>
    <w:basedOn w:val="a9"/>
    <w:next w:val="a9"/>
    <w:rsid w:val="00307ABD"/>
    <w:pPr>
      <w:spacing w:before="120"/>
      <w:ind w:firstLine="720"/>
      <w:jc w:val="both"/>
    </w:pPr>
    <w:rPr>
      <w:sz w:val="28"/>
      <w:szCs w:val="20"/>
    </w:rPr>
  </w:style>
  <w:style w:type="paragraph" w:customStyle="1" w:styleId="a">
    <w:name w:val="Об список"/>
    <w:basedOn w:val="a9"/>
    <w:next w:val="a9"/>
    <w:link w:val="1c"/>
    <w:rsid w:val="00307ABD"/>
    <w:pPr>
      <w:numPr>
        <w:numId w:val="2"/>
      </w:numPr>
      <w:tabs>
        <w:tab w:val="clear" w:pos="992"/>
      </w:tabs>
      <w:ind w:left="432" w:hanging="432"/>
      <w:jc w:val="both"/>
    </w:pPr>
    <w:rPr>
      <w:color w:val="000000"/>
      <w:sz w:val="28"/>
      <w:szCs w:val="20"/>
    </w:rPr>
  </w:style>
  <w:style w:type="character" w:customStyle="1" w:styleId="1c">
    <w:name w:val="Об список Знак1"/>
    <w:link w:val="a"/>
    <w:locked/>
    <w:rsid w:val="00307ABD"/>
    <w:rPr>
      <w:rFonts w:ascii="Times New Roman" w:eastAsia="Times New Roman" w:hAnsi="Times New Roman" w:cs="Times New Roman"/>
      <w:color w:val="000000"/>
      <w:sz w:val="28"/>
      <w:szCs w:val="20"/>
      <w:lang w:eastAsia="ru-RU"/>
    </w:rPr>
  </w:style>
  <w:style w:type="paragraph" w:styleId="2f2">
    <w:name w:val="List 2"/>
    <w:basedOn w:val="a9"/>
    <w:rsid w:val="00307ABD"/>
    <w:pPr>
      <w:ind w:left="566" w:hanging="283"/>
    </w:pPr>
    <w:rPr>
      <w:sz w:val="20"/>
      <w:szCs w:val="20"/>
    </w:rPr>
  </w:style>
  <w:style w:type="paragraph" w:customStyle="1" w:styleId="afffff7">
    <w:name w:val="Оглавление"/>
    <w:basedOn w:val="14"/>
    <w:link w:val="afffff8"/>
    <w:rsid w:val="00307ABD"/>
    <w:pPr>
      <w:tabs>
        <w:tab w:val="clear" w:pos="9911"/>
        <w:tab w:val="left" w:pos="300"/>
        <w:tab w:val="right" w:leader="dot" w:pos="9185"/>
        <w:tab w:val="right" w:leader="dot" w:pos="10425"/>
      </w:tabs>
      <w:spacing w:before="0" w:after="0"/>
      <w:ind w:left="975" w:right="-225" w:hanging="675"/>
      <w:jc w:val="center"/>
    </w:pPr>
    <w:rPr>
      <w:rFonts w:ascii="Times New Roman" w:hAnsi="Times New Roman"/>
      <w:szCs w:val="24"/>
    </w:rPr>
  </w:style>
  <w:style w:type="character" w:customStyle="1" w:styleId="afffff8">
    <w:name w:val="Оглавление Знак"/>
    <w:link w:val="afffff7"/>
    <w:rsid w:val="00307ABD"/>
    <w:rPr>
      <w:rFonts w:ascii="Times New Roman" w:eastAsia="Times New Roman" w:hAnsi="Times New Roman" w:cs="Times New Roman"/>
      <w:b/>
      <w:sz w:val="28"/>
      <w:szCs w:val="24"/>
      <w:lang w:eastAsia="ru-RU"/>
    </w:rPr>
  </w:style>
  <w:style w:type="paragraph" w:customStyle="1" w:styleId="2f3">
    <w:name w:val="Об уп2"/>
    <w:basedOn w:val="a9"/>
    <w:link w:val="2f4"/>
    <w:rsid w:val="00307ABD"/>
    <w:pPr>
      <w:ind w:firstLine="720"/>
      <w:jc w:val="both"/>
    </w:pPr>
    <w:rPr>
      <w:spacing w:val="-4"/>
      <w:sz w:val="28"/>
      <w:szCs w:val="20"/>
    </w:rPr>
  </w:style>
  <w:style w:type="paragraph" w:customStyle="1" w:styleId="afffff9">
    <w:name w:val="Назв Ссылка"/>
    <w:basedOn w:val="a9"/>
    <w:next w:val="a9"/>
    <w:rsid w:val="00307ABD"/>
    <w:pPr>
      <w:keepNext/>
      <w:ind w:firstLine="720"/>
      <w:jc w:val="right"/>
    </w:pPr>
    <w:rPr>
      <w:sz w:val="28"/>
      <w:szCs w:val="20"/>
    </w:rPr>
  </w:style>
  <w:style w:type="paragraph" w:styleId="afffffa">
    <w:name w:val="Subtitle"/>
    <w:basedOn w:val="a9"/>
    <w:link w:val="afffffb"/>
    <w:qFormat/>
    <w:rsid w:val="00307ABD"/>
    <w:rPr>
      <w:szCs w:val="20"/>
    </w:rPr>
  </w:style>
  <w:style w:type="character" w:customStyle="1" w:styleId="afffffb">
    <w:name w:val="Подзаголовок Знак"/>
    <w:basedOn w:val="aa"/>
    <w:link w:val="afffffa"/>
    <w:rsid w:val="00307ABD"/>
    <w:rPr>
      <w:rFonts w:ascii="Times New Roman" w:eastAsia="Times New Roman" w:hAnsi="Times New Roman" w:cs="Times New Roman"/>
      <w:sz w:val="24"/>
      <w:szCs w:val="20"/>
      <w:lang w:eastAsia="ru-RU"/>
    </w:rPr>
  </w:style>
  <w:style w:type="paragraph" w:customStyle="1" w:styleId="210">
    <w:name w:val="Основной текст 21"/>
    <w:basedOn w:val="a9"/>
    <w:rsid w:val="00307ABD"/>
    <w:pPr>
      <w:overflowPunct w:val="0"/>
      <w:autoSpaceDE w:val="0"/>
      <w:autoSpaceDN w:val="0"/>
      <w:adjustRightInd w:val="0"/>
      <w:ind w:firstLine="567"/>
      <w:textAlignment w:val="baseline"/>
    </w:pPr>
    <w:rPr>
      <w:i/>
      <w:sz w:val="28"/>
      <w:szCs w:val="20"/>
    </w:rPr>
  </w:style>
  <w:style w:type="paragraph" w:customStyle="1" w:styleId="FR1">
    <w:name w:val="FR1"/>
    <w:rsid w:val="00307ABD"/>
    <w:pPr>
      <w:widowControl w:val="0"/>
      <w:autoSpaceDE w:val="0"/>
      <w:autoSpaceDN w:val="0"/>
      <w:adjustRightInd w:val="0"/>
      <w:spacing w:after="0" w:line="240" w:lineRule="auto"/>
      <w:jc w:val="right"/>
    </w:pPr>
    <w:rPr>
      <w:rFonts w:ascii="Times New Roman" w:eastAsia="Times New Roman" w:hAnsi="Times New Roman" w:cs="Times New Roman"/>
      <w:b/>
      <w:bCs/>
      <w:sz w:val="28"/>
      <w:szCs w:val="28"/>
      <w:lang w:eastAsia="ru-RU"/>
    </w:rPr>
  </w:style>
  <w:style w:type="paragraph" w:customStyle="1" w:styleId="afffffc">
    <w:name w:val="текст сноски"/>
    <w:basedOn w:val="a9"/>
    <w:rsid w:val="00307ABD"/>
    <w:pPr>
      <w:ind w:firstLine="720"/>
      <w:jc w:val="both"/>
    </w:pPr>
    <w:rPr>
      <w:snapToGrid w:val="0"/>
      <w:sz w:val="28"/>
      <w:szCs w:val="20"/>
    </w:rPr>
  </w:style>
  <w:style w:type="character" w:customStyle="1" w:styleId="Absatz-Standardschriftart">
    <w:name w:val="Absatz-Standardschriftart"/>
    <w:rsid w:val="00307ABD"/>
  </w:style>
  <w:style w:type="character" w:customStyle="1" w:styleId="WW-Absatz-Standardschriftart">
    <w:name w:val="WW-Absatz-Standardschriftart"/>
    <w:rsid w:val="00307ABD"/>
  </w:style>
  <w:style w:type="character" w:customStyle="1" w:styleId="WW-Absatz-Standardschriftart1">
    <w:name w:val="WW-Absatz-Standardschriftart1"/>
    <w:rsid w:val="00307ABD"/>
  </w:style>
  <w:style w:type="character" w:customStyle="1" w:styleId="WW-Absatz-Standardschriftart11">
    <w:name w:val="WW-Absatz-Standardschriftart11"/>
    <w:rsid w:val="00307ABD"/>
  </w:style>
  <w:style w:type="character" w:customStyle="1" w:styleId="WW-Absatz-Standardschriftart111">
    <w:name w:val="WW-Absatz-Standardschriftart111"/>
    <w:rsid w:val="00307ABD"/>
  </w:style>
  <w:style w:type="character" w:customStyle="1" w:styleId="WW-Absatz-Standardschriftart1111">
    <w:name w:val="WW-Absatz-Standardschriftart1111"/>
    <w:rsid w:val="00307ABD"/>
  </w:style>
  <w:style w:type="character" w:customStyle="1" w:styleId="WW-Absatz-Standardschriftart11111">
    <w:name w:val="WW-Absatz-Standardschriftart11111"/>
    <w:rsid w:val="00307ABD"/>
  </w:style>
  <w:style w:type="character" w:customStyle="1" w:styleId="WW-Absatz-Standardschriftart111111">
    <w:name w:val="WW-Absatz-Standardschriftart111111"/>
    <w:rsid w:val="00307ABD"/>
  </w:style>
  <w:style w:type="character" w:customStyle="1" w:styleId="WW-Absatz-Standardschriftart1111111">
    <w:name w:val="WW-Absatz-Standardschriftart1111111"/>
    <w:rsid w:val="00307ABD"/>
  </w:style>
  <w:style w:type="character" w:customStyle="1" w:styleId="WW-Absatz-Standardschriftart11111111">
    <w:name w:val="WW-Absatz-Standardschriftart11111111"/>
    <w:rsid w:val="00307ABD"/>
  </w:style>
  <w:style w:type="character" w:customStyle="1" w:styleId="WW8Num3z0">
    <w:name w:val="WW8Num3z0"/>
    <w:rsid w:val="00307ABD"/>
    <w:rPr>
      <w:sz w:val="24"/>
      <w:szCs w:val="24"/>
    </w:rPr>
  </w:style>
  <w:style w:type="character" w:customStyle="1" w:styleId="WW-Absatz-Standardschriftart111111111">
    <w:name w:val="WW-Absatz-Standardschriftart111111111"/>
    <w:rsid w:val="00307ABD"/>
  </w:style>
  <w:style w:type="character" w:customStyle="1" w:styleId="WW-Absatz-Standardschriftart1111111111">
    <w:name w:val="WW-Absatz-Standardschriftart1111111111"/>
    <w:rsid w:val="00307ABD"/>
  </w:style>
  <w:style w:type="character" w:customStyle="1" w:styleId="WW-Absatz-Standardschriftart11111111111">
    <w:name w:val="WW-Absatz-Standardschriftart11111111111"/>
    <w:rsid w:val="00307ABD"/>
  </w:style>
  <w:style w:type="character" w:customStyle="1" w:styleId="WW8Num5z0">
    <w:name w:val="WW8Num5z0"/>
    <w:rsid w:val="00307ABD"/>
    <w:rPr>
      <w:rFonts w:ascii="Symbol" w:hAnsi="Symbol" w:cs="StarSymbol"/>
      <w:sz w:val="18"/>
      <w:szCs w:val="18"/>
    </w:rPr>
  </w:style>
  <w:style w:type="character" w:customStyle="1" w:styleId="WW-Absatz-Standardschriftart111111111111">
    <w:name w:val="WW-Absatz-Standardschriftart111111111111"/>
    <w:rsid w:val="00307ABD"/>
  </w:style>
  <w:style w:type="character" w:customStyle="1" w:styleId="WW-Absatz-Standardschriftart1111111111111">
    <w:name w:val="WW-Absatz-Standardschriftart1111111111111"/>
    <w:rsid w:val="00307ABD"/>
  </w:style>
  <w:style w:type="character" w:customStyle="1" w:styleId="WW-Absatz-Standardschriftart11111111111111">
    <w:name w:val="WW-Absatz-Standardschriftart11111111111111"/>
    <w:rsid w:val="00307ABD"/>
  </w:style>
  <w:style w:type="character" w:customStyle="1" w:styleId="WW-Absatz-Standardschriftart111111111111111">
    <w:name w:val="WW-Absatz-Standardschriftart111111111111111"/>
    <w:rsid w:val="00307ABD"/>
  </w:style>
  <w:style w:type="character" w:customStyle="1" w:styleId="WW-Absatz-Standardschriftart1111111111111111">
    <w:name w:val="WW-Absatz-Standardschriftart1111111111111111"/>
    <w:rsid w:val="00307ABD"/>
  </w:style>
  <w:style w:type="character" w:customStyle="1" w:styleId="WW-Absatz-Standardschriftart11111111111111111">
    <w:name w:val="WW-Absatz-Standardschriftart11111111111111111"/>
    <w:rsid w:val="00307ABD"/>
  </w:style>
  <w:style w:type="character" w:customStyle="1" w:styleId="WW8Num7z0">
    <w:name w:val="WW8Num7z0"/>
    <w:rsid w:val="00307ABD"/>
    <w:rPr>
      <w:rFonts w:ascii="Symbol" w:hAnsi="Symbol"/>
    </w:rPr>
  </w:style>
  <w:style w:type="character" w:customStyle="1" w:styleId="WW8Num8z0">
    <w:name w:val="WW8Num8z0"/>
    <w:rsid w:val="00307ABD"/>
    <w:rPr>
      <w:rFonts w:ascii="Symbol" w:hAnsi="Symbol"/>
    </w:rPr>
  </w:style>
  <w:style w:type="character" w:customStyle="1" w:styleId="WW8Num17z0">
    <w:name w:val="WW8Num17z0"/>
    <w:rsid w:val="00307ABD"/>
    <w:rPr>
      <w:rFonts w:ascii="Symbol" w:hAnsi="Symbol"/>
    </w:rPr>
  </w:style>
  <w:style w:type="character" w:customStyle="1" w:styleId="WW8Num21z0">
    <w:name w:val="WW8Num21z0"/>
    <w:rsid w:val="00307ABD"/>
    <w:rPr>
      <w:rFonts w:ascii="Symbol" w:hAnsi="Symbol"/>
    </w:rPr>
  </w:style>
  <w:style w:type="character" w:customStyle="1" w:styleId="WW8Num23z0">
    <w:name w:val="WW8Num23z0"/>
    <w:rsid w:val="00307ABD"/>
    <w:rPr>
      <w:rFonts w:ascii="Times New Roman" w:eastAsia="Times New Roman" w:hAnsi="Times New Roman" w:cs="Times New Roman"/>
    </w:rPr>
  </w:style>
  <w:style w:type="character" w:customStyle="1" w:styleId="WW8Num23z1">
    <w:name w:val="WW8Num23z1"/>
    <w:rsid w:val="00307ABD"/>
    <w:rPr>
      <w:rFonts w:ascii="Courier New" w:hAnsi="Courier New"/>
    </w:rPr>
  </w:style>
  <w:style w:type="character" w:customStyle="1" w:styleId="WW8Num23z2">
    <w:name w:val="WW8Num23z2"/>
    <w:rsid w:val="00307ABD"/>
    <w:rPr>
      <w:rFonts w:ascii="Wingdings" w:hAnsi="Wingdings"/>
    </w:rPr>
  </w:style>
  <w:style w:type="character" w:customStyle="1" w:styleId="WW8Num23z3">
    <w:name w:val="WW8Num23z3"/>
    <w:rsid w:val="00307ABD"/>
    <w:rPr>
      <w:rFonts w:ascii="Symbol" w:hAnsi="Symbol"/>
    </w:rPr>
  </w:style>
  <w:style w:type="character" w:customStyle="1" w:styleId="WW8Num10z0">
    <w:name w:val="WW8Num10z0"/>
    <w:rsid w:val="00307ABD"/>
    <w:rPr>
      <w:rFonts w:ascii="Symbol" w:hAnsi="Symbol"/>
    </w:rPr>
  </w:style>
  <w:style w:type="character" w:customStyle="1" w:styleId="afffffd">
    <w:name w:val="Символ нумерации"/>
    <w:rsid w:val="00307ABD"/>
  </w:style>
  <w:style w:type="character" w:customStyle="1" w:styleId="afffffe">
    <w:name w:val="Маркеры списка"/>
    <w:rsid w:val="00307ABD"/>
    <w:rPr>
      <w:rFonts w:ascii="StarSymbol" w:eastAsia="StarSymbol" w:hAnsi="StarSymbol" w:cs="StarSymbol"/>
      <w:sz w:val="18"/>
      <w:szCs w:val="18"/>
    </w:rPr>
  </w:style>
  <w:style w:type="paragraph" w:styleId="affffff">
    <w:name w:val="List"/>
    <w:basedOn w:val="af0"/>
    <w:rsid w:val="00307ABD"/>
    <w:rPr>
      <w:sz w:val="20"/>
      <w:szCs w:val="20"/>
      <w:lang w:val="x-none" w:eastAsia="ar-SA"/>
    </w:rPr>
  </w:style>
  <w:style w:type="paragraph" w:styleId="2f5">
    <w:name w:val="List Continue 2"/>
    <w:basedOn w:val="a9"/>
    <w:rsid w:val="00307ABD"/>
    <w:pPr>
      <w:spacing w:after="120"/>
      <w:ind w:left="566"/>
    </w:pPr>
    <w:rPr>
      <w:sz w:val="20"/>
      <w:szCs w:val="20"/>
      <w:lang w:eastAsia="ar-SA"/>
    </w:rPr>
  </w:style>
  <w:style w:type="paragraph" w:styleId="affffff0">
    <w:name w:val="Block Text"/>
    <w:basedOn w:val="a9"/>
    <w:rsid w:val="00307ABD"/>
    <w:pPr>
      <w:ind w:left="-57" w:right="-57" w:firstLine="170"/>
    </w:pPr>
    <w:rPr>
      <w:szCs w:val="20"/>
      <w:lang w:eastAsia="ar-SA"/>
    </w:rPr>
  </w:style>
  <w:style w:type="paragraph" w:customStyle="1" w:styleId="41">
    <w:name w:val="заголовок 4"/>
    <w:basedOn w:val="a9"/>
    <w:next w:val="a9"/>
    <w:rsid w:val="00307ABD"/>
    <w:pPr>
      <w:keepNext/>
      <w:widowControl w:val="0"/>
      <w:suppressLineNumbers/>
      <w:tabs>
        <w:tab w:val="left" w:pos="864"/>
      </w:tabs>
      <w:spacing w:before="240" w:after="60"/>
      <w:ind w:left="864" w:hanging="864"/>
    </w:pPr>
    <w:rPr>
      <w:rFonts w:ascii="Arial" w:hAnsi="Arial"/>
      <w:b/>
      <w:szCs w:val="20"/>
      <w:lang w:eastAsia="ar-SA"/>
    </w:rPr>
  </w:style>
  <w:style w:type="paragraph" w:customStyle="1" w:styleId="affffff1">
    <w:name w:val="Стиль"/>
    <w:rsid w:val="00307ABD"/>
    <w:pPr>
      <w:suppressAutoHyphens/>
      <w:spacing w:after="0" w:line="240" w:lineRule="auto"/>
    </w:pPr>
    <w:rPr>
      <w:rFonts w:ascii="Times New Roman" w:eastAsia="Times New Roman" w:hAnsi="Times New Roman" w:cs="Times New Roman"/>
      <w:sz w:val="20"/>
      <w:szCs w:val="20"/>
      <w:lang w:eastAsia="ar-SA"/>
    </w:rPr>
  </w:style>
  <w:style w:type="paragraph" w:customStyle="1" w:styleId="1d">
    <w:name w:val="Стиль1"/>
    <w:basedOn w:val="a9"/>
    <w:rsid w:val="00307ABD"/>
    <w:rPr>
      <w:szCs w:val="20"/>
      <w:lang w:eastAsia="ar-SA"/>
    </w:rPr>
  </w:style>
  <w:style w:type="paragraph" w:customStyle="1" w:styleId="affffff2">
    <w:name w:val="Содержимое таблицы"/>
    <w:basedOn w:val="a9"/>
    <w:rsid w:val="00307ABD"/>
    <w:pPr>
      <w:suppressLineNumbers/>
    </w:pPr>
    <w:rPr>
      <w:sz w:val="20"/>
      <w:szCs w:val="20"/>
      <w:lang w:eastAsia="ar-SA"/>
    </w:rPr>
  </w:style>
  <w:style w:type="paragraph" w:customStyle="1" w:styleId="affffff3">
    <w:name w:val="Заголовок таблицы"/>
    <w:basedOn w:val="affffff2"/>
    <w:rsid w:val="00307ABD"/>
    <w:pPr>
      <w:jc w:val="center"/>
    </w:pPr>
    <w:rPr>
      <w:b/>
      <w:bCs/>
    </w:rPr>
  </w:style>
  <w:style w:type="paragraph" w:customStyle="1" w:styleId="affffff4">
    <w:name w:val="Содержимое врезки"/>
    <w:basedOn w:val="af0"/>
    <w:rsid w:val="00307ABD"/>
    <w:rPr>
      <w:sz w:val="20"/>
      <w:szCs w:val="20"/>
      <w:lang w:val="x-none" w:eastAsia="ar-SA"/>
    </w:rPr>
  </w:style>
  <w:style w:type="paragraph" w:customStyle="1" w:styleId="140">
    <w:name w:val="Обычный + 14 пт"/>
    <w:aliases w:val="По ширине,Слева:  1 см,Первая строка:  1,27 см,Справа:  1..."/>
    <w:basedOn w:val="afffff3"/>
    <w:rsid w:val="00307ABD"/>
    <w:pPr>
      <w:spacing w:after="120" w:line="240" w:lineRule="auto"/>
      <w:ind w:left="-180"/>
    </w:pPr>
    <w:rPr>
      <w:i w:val="0"/>
      <w:iCs w:val="0"/>
      <w:sz w:val="26"/>
      <w:szCs w:val="20"/>
    </w:rPr>
  </w:style>
  <w:style w:type="paragraph" w:customStyle="1" w:styleId="222">
    <w:name w:val="Основной текст 22"/>
    <w:basedOn w:val="a9"/>
    <w:rsid w:val="00307ABD"/>
    <w:pPr>
      <w:jc w:val="both"/>
    </w:pPr>
    <w:rPr>
      <w:szCs w:val="20"/>
      <w:lang w:eastAsia="ar-SA"/>
    </w:rPr>
  </w:style>
  <w:style w:type="paragraph" w:customStyle="1" w:styleId="310">
    <w:name w:val="Основной текст с отступом 31"/>
    <w:basedOn w:val="a9"/>
    <w:rsid w:val="00307ABD"/>
    <w:pPr>
      <w:ind w:left="794"/>
      <w:jc w:val="both"/>
    </w:pPr>
    <w:rPr>
      <w:szCs w:val="20"/>
      <w:lang w:eastAsia="ar-SA"/>
    </w:rPr>
  </w:style>
  <w:style w:type="paragraph" w:customStyle="1" w:styleId="130">
    <w:name w:val="Обычный + 13 пт"/>
    <w:basedOn w:val="a9"/>
    <w:rsid w:val="00307ABD"/>
    <w:pPr>
      <w:ind w:firstLine="720"/>
      <w:jc w:val="both"/>
    </w:pPr>
    <w:rPr>
      <w:bCs/>
      <w:iCs/>
      <w:sz w:val="26"/>
      <w:szCs w:val="26"/>
    </w:rPr>
  </w:style>
  <w:style w:type="paragraph" w:customStyle="1" w:styleId="affffff5">
    <w:name w:val="Обычный + По ширине"/>
    <w:aliases w:val="Слева:  0,32 см,Первая строка:  0,63 см,Справа:  0,29 ...,Обычный + Слева:  0"/>
    <w:basedOn w:val="a9"/>
    <w:next w:val="130"/>
    <w:rsid w:val="00307ABD"/>
    <w:pPr>
      <w:spacing w:line="360" w:lineRule="auto"/>
      <w:ind w:left="180" w:right="167" w:firstLine="360"/>
      <w:jc w:val="both"/>
    </w:pPr>
  </w:style>
  <w:style w:type="paragraph" w:customStyle="1" w:styleId="2f6">
    <w:name w:val="2"/>
    <w:basedOn w:val="a9"/>
    <w:rsid w:val="00307ABD"/>
    <w:rPr>
      <w:sz w:val="28"/>
      <w:szCs w:val="20"/>
    </w:rPr>
  </w:style>
  <w:style w:type="paragraph" w:customStyle="1" w:styleId="affffff6">
    <w:name w:val="Назв разрядка"/>
    <w:basedOn w:val="af5"/>
    <w:link w:val="affffff7"/>
    <w:rsid w:val="00307ABD"/>
    <w:pPr>
      <w:spacing w:before="60" w:after="60"/>
    </w:pPr>
    <w:rPr>
      <w:spacing w:val="30"/>
      <w:szCs w:val="28"/>
      <w:lang w:val="x-none" w:eastAsia="x-none"/>
    </w:rPr>
  </w:style>
  <w:style w:type="character" w:customStyle="1" w:styleId="124">
    <w:name w:val="Об таб центр12 Знак Знак"/>
    <w:rsid w:val="00307ABD"/>
    <w:rPr>
      <w:snapToGrid w:val="0"/>
      <w:sz w:val="24"/>
      <w:lang w:val="ru-RU" w:eastAsia="ru-RU" w:bidi="ar-SA"/>
    </w:rPr>
  </w:style>
  <w:style w:type="paragraph" w:customStyle="1" w:styleId="1e">
    <w:name w:val="Знак Знак1 Знак Знак Знак Знак Знак Знак Знак Знак Знак Знак"/>
    <w:basedOn w:val="a9"/>
    <w:rsid w:val="00307ABD"/>
    <w:rPr>
      <w:sz w:val="28"/>
      <w:szCs w:val="20"/>
    </w:rPr>
  </w:style>
  <w:style w:type="paragraph" w:customStyle="1" w:styleId="320">
    <w:name w:val="Основной текст с отступом 32"/>
    <w:basedOn w:val="a9"/>
    <w:rsid w:val="00307ABD"/>
    <w:pPr>
      <w:widowControl w:val="0"/>
      <w:ind w:firstLine="709"/>
      <w:jc w:val="both"/>
    </w:pPr>
    <w:rPr>
      <w:sz w:val="28"/>
      <w:szCs w:val="20"/>
    </w:rPr>
  </w:style>
  <w:style w:type="paragraph" w:customStyle="1" w:styleId="1f">
    <w:name w:val="1"/>
    <w:basedOn w:val="a9"/>
    <w:qFormat/>
    <w:rsid w:val="00307ABD"/>
    <w:rPr>
      <w:sz w:val="28"/>
      <w:szCs w:val="20"/>
    </w:rPr>
  </w:style>
  <w:style w:type="paragraph" w:customStyle="1" w:styleId="affffff8">
    <w:name w:val="Знак Знак Знак Знак Знак Знак Знак Знак Знак Знак Знак Знак"/>
    <w:basedOn w:val="a9"/>
    <w:rsid w:val="00307ABD"/>
    <w:pPr>
      <w:spacing w:after="160" w:line="240" w:lineRule="exact"/>
    </w:pPr>
    <w:rPr>
      <w:rFonts w:ascii="Verdana" w:hAnsi="Verdana" w:cs="Verdana"/>
      <w:sz w:val="20"/>
      <w:szCs w:val="20"/>
      <w:lang w:val="en-US" w:eastAsia="en-US"/>
    </w:rPr>
  </w:style>
  <w:style w:type="paragraph" w:customStyle="1" w:styleId="211">
    <w:name w:val="Знак Знак Знак2 Знак Знак Знак1 Знак Знак Знак1 Знак Знак Знак Знак Знак Знак"/>
    <w:basedOn w:val="a9"/>
    <w:rsid w:val="00307ABD"/>
    <w:rPr>
      <w:sz w:val="28"/>
      <w:szCs w:val="20"/>
    </w:rPr>
  </w:style>
  <w:style w:type="paragraph" w:customStyle="1" w:styleId="51">
    <w:name w:val="текст сноски5"/>
    <w:basedOn w:val="a9"/>
    <w:rsid w:val="00307ABD"/>
    <w:rPr>
      <w:sz w:val="28"/>
      <w:szCs w:val="20"/>
    </w:rPr>
  </w:style>
  <w:style w:type="paragraph" w:customStyle="1" w:styleId="affffff9">
    <w:name w:val="Знак Знак Знак Знак Знак Знак Знак Знак Знак"/>
    <w:basedOn w:val="a9"/>
    <w:rsid w:val="00307ABD"/>
    <w:pPr>
      <w:spacing w:after="160" w:line="240" w:lineRule="exact"/>
    </w:pPr>
    <w:rPr>
      <w:rFonts w:ascii="Verdana" w:hAnsi="Verdana" w:cs="Verdana"/>
      <w:sz w:val="20"/>
      <w:szCs w:val="20"/>
      <w:lang w:val="en-US" w:eastAsia="en-US"/>
    </w:rPr>
  </w:style>
  <w:style w:type="paragraph" w:customStyle="1" w:styleId="affffffa">
    <w:name w:val="Подзаголовок_ГП"/>
    <w:basedOn w:val="a9"/>
    <w:qFormat/>
    <w:rsid w:val="00307ABD"/>
    <w:pPr>
      <w:keepNext/>
      <w:keepLines/>
      <w:spacing w:before="120" w:line="276" w:lineRule="auto"/>
      <w:ind w:firstLine="709"/>
      <w:outlineLvl w:val="2"/>
    </w:pPr>
    <w:rPr>
      <w:rFonts w:ascii="Tahoma" w:eastAsia="Calibri" w:hAnsi="Tahoma"/>
      <w:b/>
      <w:bCs/>
      <w:i/>
    </w:rPr>
  </w:style>
  <w:style w:type="paragraph" w:styleId="affffffb">
    <w:name w:val="TOC Heading"/>
    <w:basedOn w:val="11"/>
    <w:next w:val="a9"/>
    <w:uiPriority w:val="39"/>
    <w:qFormat/>
    <w:rsid w:val="00307ABD"/>
    <w:pPr>
      <w:keepLines/>
      <w:spacing w:before="480" w:after="0" w:line="276" w:lineRule="auto"/>
      <w:ind w:right="0"/>
      <w:outlineLvl w:val="9"/>
    </w:pPr>
    <w:rPr>
      <w:rFonts w:ascii="Times New Roman" w:hAnsi="Times New Roman"/>
      <w:bCs/>
      <w:color w:val="000000"/>
      <w:kern w:val="0"/>
      <w:sz w:val="32"/>
      <w:szCs w:val="28"/>
      <w:lang w:val="x-none" w:eastAsia="en-US"/>
    </w:rPr>
  </w:style>
  <w:style w:type="paragraph" w:customStyle="1" w:styleId="affffffc">
    <w:name w:val="Таблица_название_ГП"/>
    <w:basedOn w:val="affff2"/>
    <w:qFormat/>
    <w:rsid w:val="00307ABD"/>
    <w:pPr>
      <w:spacing w:before="120"/>
      <w:jc w:val="center"/>
    </w:pPr>
    <w:rPr>
      <w:rFonts w:ascii="Times New Roman" w:hAnsi="Times New Roman" w:cs="Times New Roman"/>
      <w:b/>
      <w:lang w:val="x-none" w:eastAsia="x-none"/>
    </w:rPr>
  </w:style>
  <w:style w:type="paragraph" w:customStyle="1" w:styleId="affffffd">
    <w:name w:val="Маркированный ГП"/>
    <w:basedOn w:val="aff3"/>
    <w:link w:val="affffffe"/>
    <w:qFormat/>
    <w:rsid w:val="00307ABD"/>
    <w:pPr>
      <w:tabs>
        <w:tab w:val="num" w:pos="360"/>
      </w:tabs>
      <w:spacing w:line="276" w:lineRule="auto"/>
      <w:ind w:left="1134" w:hanging="425"/>
      <w:jc w:val="left"/>
    </w:pPr>
    <w:rPr>
      <w:rFonts w:ascii="Tahoma" w:hAnsi="Tahoma"/>
      <w:sz w:val="24"/>
      <w:szCs w:val="24"/>
      <w:lang w:val="x-none" w:eastAsia="en-US"/>
    </w:rPr>
  </w:style>
  <w:style w:type="character" w:customStyle="1" w:styleId="affffffe">
    <w:name w:val="Маркированный ГП Знак"/>
    <w:link w:val="affffffd"/>
    <w:rsid w:val="00307ABD"/>
    <w:rPr>
      <w:rFonts w:ascii="Tahoma" w:eastAsia="Times New Roman" w:hAnsi="Tahoma" w:cs="Times New Roman"/>
      <w:sz w:val="24"/>
      <w:szCs w:val="24"/>
      <w:lang w:val="x-none"/>
    </w:rPr>
  </w:style>
  <w:style w:type="paragraph" w:styleId="afffffff">
    <w:name w:val="footnote text"/>
    <w:aliases w:val="Table_Footnote_last Знак,Table_Footnote_last Знак Знак,Table_Footnote_last"/>
    <w:basedOn w:val="a9"/>
    <w:link w:val="afffffff0"/>
    <w:rsid w:val="00307ABD"/>
    <w:rPr>
      <w:sz w:val="20"/>
      <w:szCs w:val="20"/>
    </w:rPr>
  </w:style>
  <w:style w:type="character" w:customStyle="1" w:styleId="afffffff0">
    <w:name w:val="Текст сноски Знак"/>
    <w:aliases w:val="Table_Footnote_last Знак Знак1,Table_Footnote_last Знак Знак Знак,Table_Footnote_last Знак1"/>
    <w:basedOn w:val="aa"/>
    <w:link w:val="afffffff"/>
    <w:rsid w:val="00307ABD"/>
    <w:rPr>
      <w:rFonts w:ascii="Times New Roman" w:eastAsia="Times New Roman" w:hAnsi="Times New Roman" w:cs="Times New Roman"/>
      <w:sz w:val="20"/>
      <w:szCs w:val="20"/>
      <w:lang w:eastAsia="ru-RU"/>
    </w:rPr>
  </w:style>
  <w:style w:type="paragraph" w:customStyle="1" w:styleId="afffffff1">
    <w:name w:val="Статья ГП"/>
    <w:basedOn w:val="3"/>
    <w:next w:val="afff9"/>
    <w:link w:val="afffffff2"/>
    <w:qFormat/>
    <w:rsid w:val="00307ABD"/>
    <w:pPr>
      <w:keepLines/>
      <w:spacing w:before="0" w:after="0" w:line="276" w:lineRule="auto"/>
      <w:ind w:right="0" w:firstLine="851"/>
    </w:pPr>
    <w:rPr>
      <w:rFonts w:ascii="Tahoma" w:hAnsi="Tahoma"/>
      <w:bCs/>
      <w:color w:val="4F81BD"/>
      <w:sz w:val="24"/>
      <w:szCs w:val="24"/>
      <w:lang w:val="x-none" w:eastAsia="x-none"/>
    </w:rPr>
  </w:style>
  <w:style w:type="character" w:customStyle="1" w:styleId="afffffff2">
    <w:name w:val="Статья ГП Знак"/>
    <w:link w:val="afffffff1"/>
    <w:rsid w:val="00307ABD"/>
    <w:rPr>
      <w:rFonts w:ascii="Tahoma" w:eastAsia="Times New Roman" w:hAnsi="Tahoma" w:cs="Times New Roman"/>
      <w:bCs/>
      <w:color w:val="4F81BD"/>
      <w:sz w:val="24"/>
      <w:szCs w:val="24"/>
      <w:lang w:val="x-none" w:eastAsia="x-none"/>
    </w:rPr>
  </w:style>
  <w:style w:type="paragraph" w:customStyle="1" w:styleId="afffffff3">
    <w:name w:val="Нумерованный ГП"/>
    <w:basedOn w:val="a9"/>
    <w:link w:val="afffffff4"/>
    <w:rsid w:val="00307ABD"/>
    <w:pPr>
      <w:spacing w:before="120" w:line="276" w:lineRule="auto"/>
      <w:ind w:left="1134" w:hanging="425"/>
      <w:contextualSpacing/>
    </w:pPr>
    <w:rPr>
      <w:rFonts w:ascii="Tahoma" w:eastAsia="Calibri" w:hAnsi="Tahoma"/>
      <w:lang w:val="x-none" w:eastAsia="en-US"/>
    </w:rPr>
  </w:style>
  <w:style w:type="character" w:customStyle="1" w:styleId="afffffff4">
    <w:name w:val="Нумерованный ГП Знак"/>
    <w:link w:val="afffffff3"/>
    <w:locked/>
    <w:rsid w:val="00307ABD"/>
    <w:rPr>
      <w:rFonts w:ascii="Tahoma" w:eastAsia="Calibri" w:hAnsi="Tahoma" w:cs="Times New Roman"/>
      <w:sz w:val="24"/>
      <w:szCs w:val="24"/>
      <w:lang w:val="x-none"/>
    </w:rPr>
  </w:style>
  <w:style w:type="character" w:customStyle="1" w:styleId="37">
    <w:name w:val="Подпись к таблице (3)_"/>
    <w:link w:val="38"/>
    <w:rsid w:val="00307ABD"/>
    <w:rPr>
      <w:sz w:val="23"/>
      <w:szCs w:val="23"/>
      <w:shd w:val="clear" w:color="auto" w:fill="FFFFFF"/>
    </w:rPr>
  </w:style>
  <w:style w:type="paragraph" w:customStyle="1" w:styleId="38">
    <w:name w:val="Подпись к таблице (3)"/>
    <w:basedOn w:val="a9"/>
    <w:link w:val="37"/>
    <w:qFormat/>
    <w:rsid w:val="00307ABD"/>
    <w:pPr>
      <w:shd w:val="clear" w:color="auto" w:fill="FFFFFF"/>
      <w:spacing w:line="240" w:lineRule="atLeast"/>
    </w:pPr>
    <w:rPr>
      <w:rFonts w:asciiTheme="minorHAnsi" w:eastAsiaTheme="minorHAnsi" w:hAnsiTheme="minorHAnsi" w:cstheme="minorBidi"/>
      <w:sz w:val="23"/>
      <w:szCs w:val="23"/>
      <w:lang w:eastAsia="en-US"/>
    </w:rPr>
  </w:style>
  <w:style w:type="character" w:customStyle="1" w:styleId="39">
    <w:name w:val="Подпись к таблице (3) + Полужирный"/>
    <w:rsid w:val="00307ABD"/>
    <w:rPr>
      <w:b/>
      <w:bCs/>
      <w:sz w:val="23"/>
      <w:szCs w:val="23"/>
      <w:shd w:val="clear" w:color="auto" w:fill="FFFFFF"/>
    </w:rPr>
  </w:style>
  <w:style w:type="paragraph" w:customStyle="1" w:styleId="afffffff5">
    <w:name w:val="Загловок к таблице"/>
    <w:basedOn w:val="afff9"/>
    <w:link w:val="afffffff6"/>
    <w:rsid w:val="00307ABD"/>
    <w:pPr>
      <w:ind w:left="426" w:firstLine="0"/>
      <w:jc w:val="center"/>
    </w:pPr>
    <w:rPr>
      <w:b/>
      <w:lang w:val="x-none" w:eastAsia="en-US"/>
    </w:rPr>
  </w:style>
  <w:style w:type="character" w:customStyle="1" w:styleId="afffffff6">
    <w:name w:val="Загловок к таблице Знак"/>
    <w:link w:val="afffffff5"/>
    <w:rsid w:val="00307ABD"/>
    <w:rPr>
      <w:rFonts w:ascii="Times New Roman" w:eastAsia="Times New Roman" w:hAnsi="Times New Roman" w:cs="Times New Roman"/>
      <w:b/>
      <w:sz w:val="24"/>
      <w:szCs w:val="24"/>
      <w:lang w:val="x-none"/>
    </w:rPr>
  </w:style>
  <w:style w:type="paragraph" w:customStyle="1" w:styleId="afffffff7">
    <w:name w:val="Заголовок к таблице"/>
    <w:basedOn w:val="afffffff5"/>
    <w:link w:val="afffffff8"/>
    <w:qFormat/>
    <w:rsid w:val="00307ABD"/>
  </w:style>
  <w:style w:type="character" w:customStyle="1" w:styleId="afffffff8">
    <w:name w:val="Заголовок к таблице Знак"/>
    <w:link w:val="afffffff7"/>
    <w:rsid w:val="00307ABD"/>
    <w:rPr>
      <w:rFonts w:ascii="Times New Roman" w:eastAsia="Times New Roman" w:hAnsi="Times New Roman" w:cs="Times New Roman"/>
      <w:b/>
      <w:sz w:val="24"/>
      <w:szCs w:val="24"/>
      <w:lang w:val="x-none"/>
    </w:rPr>
  </w:style>
  <w:style w:type="paragraph" w:customStyle="1" w:styleId="afffffff9">
    <w:name w:val="ГП Основной"/>
    <w:qFormat/>
    <w:rsid w:val="00307ABD"/>
    <w:pPr>
      <w:spacing w:after="120" w:line="276" w:lineRule="auto"/>
      <w:ind w:firstLine="709"/>
      <w:jc w:val="both"/>
    </w:pPr>
    <w:rPr>
      <w:rFonts w:ascii="Tahoma" w:eastAsia="Times New Roman" w:hAnsi="Tahoma" w:cs="Tahoma"/>
      <w:sz w:val="24"/>
      <w:szCs w:val="24"/>
    </w:rPr>
  </w:style>
  <w:style w:type="paragraph" w:customStyle="1" w:styleId="afffffffa">
    <w:name w:val="Заголовок таблиц"/>
    <w:basedOn w:val="a9"/>
    <w:qFormat/>
    <w:rsid w:val="00307ABD"/>
    <w:pPr>
      <w:spacing w:after="200" w:line="276" w:lineRule="auto"/>
      <w:ind w:firstLine="709"/>
      <w:jc w:val="center"/>
    </w:pPr>
    <w:rPr>
      <w:b/>
      <w:szCs w:val="22"/>
    </w:rPr>
  </w:style>
  <w:style w:type="paragraph" w:customStyle="1" w:styleId="afffffffb">
    <w:name w:val="подпись к рисункам"/>
    <w:basedOn w:val="a9"/>
    <w:rsid w:val="00307ABD"/>
    <w:pPr>
      <w:shd w:val="clear" w:color="auto" w:fill="FFFFFF"/>
      <w:spacing w:line="276" w:lineRule="auto"/>
      <w:jc w:val="center"/>
    </w:pPr>
    <w:rPr>
      <w:b/>
      <w:sz w:val="22"/>
      <w:szCs w:val="20"/>
    </w:rPr>
  </w:style>
  <w:style w:type="paragraph" w:styleId="HTML">
    <w:name w:val="HTML Preformatted"/>
    <w:basedOn w:val="a9"/>
    <w:link w:val="HTML0"/>
    <w:unhideWhenUsed/>
    <w:rsid w:val="00307AB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lang w:val="x-none" w:eastAsia="x-none"/>
    </w:rPr>
  </w:style>
  <w:style w:type="character" w:customStyle="1" w:styleId="HTML0">
    <w:name w:val="Стандартный HTML Знак"/>
    <w:basedOn w:val="aa"/>
    <w:link w:val="HTML"/>
    <w:rsid w:val="00307ABD"/>
    <w:rPr>
      <w:rFonts w:ascii="Courier New" w:eastAsia="Times New Roman" w:hAnsi="Courier New" w:cs="Times New Roman"/>
      <w:sz w:val="20"/>
      <w:szCs w:val="20"/>
      <w:lang w:val="x-none" w:eastAsia="x-none"/>
    </w:rPr>
  </w:style>
  <w:style w:type="character" w:customStyle="1" w:styleId="44">
    <w:name w:val="Основной текст (44)_"/>
    <w:link w:val="440"/>
    <w:rsid w:val="00307ABD"/>
    <w:rPr>
      <w:i/>
      <w:iCs/>
      <w:sz w:val="23"/>
      <w:szCs w:val="23"/>
      <w:shd w:val="clear" w:color="auto" w:fill="FFFFFF"/>
    </w:rPr>
  </w:style>
  <w:style w:type="paragraph" w:customStyle="1" w:styleId="440">
    <w:name w:val="Основной текст (44)"/>
    <w:basedOn w:val="a9"/>
    <w:link w:val="44"/>
    <w:rsid w:val="00307ABD"/>
    <w:pPr>
      <w:shd w:val="clear" w:color="auto" w:fill="FFFFFF"/>
      <w:spacing w:before="240" w:after="240" w:line="278" w:lineRule="exact"/>
      <w:ind w:hanging="1960"/>
      <w:jc w:val="center"/>
    </w:pPr>
    <w:rPr>
      <w:rFonts w:asciiTheme="minorHAnsi" w:eastAsiaTheme="minorHAnsi" w:hAnsiTheme="minorHAnsi" w:cstheme="minorBidi"/>
      <w:i/>
      <w:iCs/>
      <w:sz w:val="23"/>
      <w:szCs w:val="23"/>
      <w:lang w:eastAsia="en-US"/>
    </w:rPr>
  </w:style>
  <w:style w:type="character" w:customStyle="1" w:styleId="2f7">
    <w:name w:val="Основной текст (2)_"/>
    <w:link w:val="212"/>
    <w:rsid w:val="00307ABD"/>
    <w:rPr>
      <w:b/>
      <w:bCs/>
      <w:i/>
      <w:iCs/>
      <w:sz w:val="23"/>
      <w:szCs w:val="23"/>
      <w:shd w:val="clear" w:color="auto" w:fill="FFFFFF"/>
    </w:rPr>
  </w:style>
  <w:style w:type="paragraph" w:customStyle="1" w:styleId="212">
    <w:name w:val="Основной текст (2)1"/>
    <w:basedOn w:val="a9"/>
    <w:link w:val="2f7"/>
    <w:rsid w:val="00307ABD"/>
    <w:pPr>
      <w:shd w:val="clear" w:color="auto" w:fill="FFFFFF"/>
      <w:spacing w:after="180" w:line="240" w:lineRule="atLeast"/>
      <w:ind w:hanging="540"/>
    </w:pPr>
    <w:rPr>
      <w:rFonts w:asciiTheme="minorHAnsi" w:eastAsiaTheme="minorHAnsi" w:hAnsiTheme="minorHAnsi" w:cstheme="minorBidi"/>
      <w:b/>
      <w:bCs/>
      <w:i/>
      <w:iCs/>
      <w:sz w:val="23"/>
      <w:szCs w:val="23"/>
      <w:lang w:eastAsia="en-US"/>
    </w:rPr>
  </w:style>
  <w:style w:type="character" w:customStyle="1" w:styleId="410">
    <w:name w:val="Основной текст + Полужирный41"/>
    <w:rsid w:val="00307ABD"/>
    <w:rPr>
      <w:rFonts w:ascii="Times New Roman" w:hAnsi="Times New Roman" w:cs="Times New Roman"/>
      <w:b/>
      <w:bCs w:val="0"/>
      <w:i/>
      <w:iCs/>
      <w:spacing w:val="0"/>
      <w:sz w:val="23"/>
      <w:szCs w:val="23"/>
      <w:lang w:bidi="ar-SA"/>
    </w:rPr>
  </w:style>
  <w:style w:type="character" w:customStyle="1" w:styleId="4422">
    <w:name w:val="Основной текст (44) + Полужирный22"/>
    <w:rsid w:val="00307ABD"/>
    <w:rPr>
      <w:rFonts w:ascii="Times New Roman" w:hAnsi="Times New Roman" w:cs="Times New Roman"/>
      <w:b/>
      <w:bCs/>
      <w:i/>
      <w:iCs/>
      <w:spacing w:val="0"/>
      <w:sz w:val="23"/>
      <w:szCs w:val="23"/>
      <w:shd w:val="clear" w:color="auto" w:fill="FFFFFF"/>
    </w:rPr>
  </w:style>
  <w:style w:type="character" w:customStyle="1" w:styleId="110">
    <w:name w:val="Основной текст + Курсив11"/>
    <w:rsid w:val="00307ABD"/>
    <w:rPr>
      <w:rFonts w:ascii="Times New Roman" w:hAnsi="Times New Roman" w:cs="Times New Roman"/>
      <w:bCs/>
      <w:i w:val="0"/>
      <w:iCs w:val="0"/>
      <w:spacing w:val="0"/>
      <w:sz w:val="23"/>
      <w:szCs w:val="23"/>
      <w:lang w:bidi="ar-SA"/>
    </w:rPr>
  </w:style>
  <w:style w:type="character" w:customStyle="1" w:styleId="400">
    <w:name w:val="Основной текст + Полужирный40"/>
    <w:aliases w:val="Курсив19"/>
    <w:rsid w:val="00307ABD"/>
    <w:rPr>
      <w:rFonts w:ascii="Times New Roman" w:hAnsi="Times New Roman" w:cs="Times New Roman"/>
      <w:b/>
      <w:bCs w:val="0"/>
      <w:i w:val="0"/>
      <w:iCs w:val="0"/>
      <w:spacing w:val="0"/>
      <w:sz w:val="23"/>
      <w:szCs w:val="23"/>
      <w:lang w:bidi="ar-SA"/>
    </w:rPr>
  </w:style>
  <w:style w:type="character" w:customStyle="1" w:styleId="213">
    <w:name w:val="Основной текст (2)13"/>
    <w:rsid w:val="00307ABD"/>
    <w:rPr>
      <w:rFonts w:ascii="Times New Roman" w:hAnsi="Times New Roman" w:cs="Times New Roman"/>
      <w:b/>
      <w:bCs/>
      <w:i/>
      <w:iCs/>
      <w:spacing w:val="0"/>
      <w:sz w:val="23"/>
      <w:szCs w:val="23"/>
      <w:u w:val="single"/>
      <w:shd w:val="clear" w:color="auto" w:fill="FFFFFF"/>
    </w:rPr>
  </w:style>
  <w:style w:type="paragraph" w:customStyle="1" w:styleId="afffffffc">
    <w:name w:val="Основа"/>
    <w:basedOn w:val="a9"/>
    <w:rsid w:val="00307ABD"/>
    <w:pPr>
      <w:spacing w:before="120"/>
      <w:ind w:firstLine="720"/>
      <w:jc w:val="both"/>
    </w:pPr>
    <w:rPr>
      <w:szCs w:val="20"/>
    </w:rPr>
  </w:style>
  <w:style w:type="character" w:customStyle="1" w:styleId="afffffffd">
    <w:name w:val="Стиль Основа + полужирный Знак"/>
    <w:rsid w:val="00307ABD"/>
    <w:rPr>
      <w:b/>
      <w:bCs/>
      <w:sz w:val="24"/>
      <w:lang w:val="ru-RU" w:eastAsia="ru-RU" w:bidi="ar-SA"/>
    </w:rPr>
  </w:style>
  <w:style w:type="paragraph" w:customStyle="1" w:styleId="afffffffe">
    <w:name w:val="курсив для заголов об"/>
    <w:basedOn w:val="a9"/>
    <w:rsid w:val="00307ABD"/>
    <w:pPr>
      <w:spacing w:before="240" w:after="120"/>
      <w:ind w:firstLine="567"/>
      <w:jc w:val="center"/>
    </w:pPr>
    <w:rPr>
      <w:rFonts w:ascii="Arial" w:hAnsi="Arial"/>
      <w:b/>
      <w:i/>
      <w:sz w:val="22"/>
      <w:szCs w:val="20"/>
    </w:rPr>
  </w:style>
  <w:style w:type="paragraph" w:styleId="21">
    <w:name w:val="List Bullet 2"/>
    <w:aliases w:val="СТАТПеречень"/>
    <w:basedOn w:val="a9"/>
    <w:next w:val="a9"/>
    <w:rsid w:val="00307ABD"/>
    <w:pPr>
      <w:keepNext/>
      <w:keepLines/>
      <w:numPr>
        <w:numId w:val="3"/>
      </w:numPr>
      <w:tabs>
        <w:tab w:val="decimal" w:leader="hyphen" w:pos="227"/>
      </w:tabs>
      <w:spacing w:before="120"/>
    </w:pPr>
    <w:rPr>
      <w:szCs w:val="20"/>
    </w:rPr>
  </w:style>
  <w:style w:type="paragraph" w:customStyle="1" w:styleId="affffffff">
    <w:name w:val="указатель"/>
    <w:basedOn w:val="a9"/>
    <w:next w:val="a9"/>
    <w:rsid w:val="00307ABD"/>
    <w:pPr>
      <w:ind w:firstLine="720"/>
      <w:jc w:val="both"/>
    </w:pPr>
    <w:rPr>
      <w:sz w:val="28"/>
      <w:szCs w:val="20"/>
    </w:rPr>
  </w:style>
  <w:style w:type="paragraph" w:customStyle="1" w:styleId="affffffff0">
    <w:name w:val="таблица"/>
    <w:basedOn w:val="33"/>
    <w:rsid w:val="00307ABD"/>
    <w:pPr>
      <w:spacing w:before="60" w:after="60"/>
      <w:jc w:val="center"/>
    </w:pPr>
    <w:rPr>
      <w:rFonts w:ascii="Arial" w:hAnsi="Arial"/>
    </w:rPr>
  </w:style>
  <w:style w:type="paragraph" w:customStyle="1" w:styleId="affffffff1">
    <w:name w:val="Стиль Основа + влево"/>
    <w:basedOn w:val="afffffffc"/>
    <w:rsid w:val="00307ABD"/>
    <w:pPr>
      <w:jc w:val="left"/>
    </w:pPr>
  </w:style>
  <w:style w:type="paragraph" w:customStyle="1" w:styleId="2f8">
    <w:name w:val="Стиль2"/>
    <w:basedOn w:val="a9"/>
    <w:rsid w:val="00307ABD"/>
    <w:pPr>
      <w:jc w:val="both"/>
    </w:pPr>
    <w:rPr>
      <w:szCs w:val="20"/>
    </w:rPr>
  </w:style>
  <w:style w:type="character" w:customStyle="1" w:styleId="affffffff2">
    <w:name w:val="под название"/>
    <w:rsid w:val="00307ABD"/>
    <w:rPr>
      <w:sz w:val="22"/>
    </w:rPr>
  </w:style>
  <w:style w:type="character" w:styleId="affffffff3">
    <w:name w:val="Emphasis"/>
    <w:qFormat/>
    <w:rsid w:val="00307ABD"/>
    <w:rPr>
      <w:i/>
      <w:iCs/>
    </w:rPr>
  </w:style>
  <w:style w:type="paragraph" w:customStyle="1" w:styleId="ConsNormal">
    <w:name w:val="ConsNormal"/>
    <w:link w:val="ConsNormal0"/>
    <w:uiPriority w:val="99"/>
    <w:rsid w:val="00307ABD"/>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character" w:customStyle="1" w:styleId="ConsNormal0">
    <w:name w:val="ConsNormal Знак"/>
    <w:link w:val="ConsNormal"/>
    <w:uiPriority w:val="99"/>
    <w:rsid w:val="00307ABD"/>
    <w:rPr>
      <w:rFonts w:ascii="Arial" w:eastAsia="Times New Roman" w:hAnsi="Arial" w:cs="Arial"/>
      <w:sz w:val="20"/>
      <w:szCs w:val="20"/>
      <w:lang w:eastAsia="ru-RU"/>
    </w:rPr>
  </w:style>
  <w:style w:type="paragraph" w:customStyle="1" w:styleId="2f9">
    <w:name w:val="Абзац списка2"/>
    <w:basedOn w:val="a9"/>
    <w:rsid w:val="00307ABD"/>
    <w:pPr>
      <w:ind w:left="720"/>
      <w:contextualSpacing/>
    </w:pPr>
  </w:style>
  <w:style w:type="paragraph" w:customStyle="1" w:styleId="S">
    <w:name w:val="S_Обычный"/>
    <w:basedOn w:val="a9"/>
    <w:link w:val="S0"/>
    <w:qFormat/>
    <w:rsid w:val="00307ABD"/>
    <w:pPr>
      <w:spacing w:line="360" w:lineRule="auto"/>
      <w:ind w:firstLine="709"/>
      <w:jc w:val="both"/>
    </w:pPr>
    <w:rPr>
      <w:szCs w:val="20"/>
      <w:lang w:val="x-none" w:eastAsia="x-none"/>
    </w:rPr>
  </w:style>
  <w:style w:type="character" w:customStyle="1" w:styleId="S0">
    <w:name w:val="S_Обычный Знак"/>
    <w:link w:val="S"/>
    <w:locked/>
    <w:rsid w:val="00307ABD"/>
    <w:rPr>
      <w:rFonts w:ascii="Times New Roman" w:eastAsia="Times New Roman" w:hAnsi="Times New Roman" w:cs="Times New Roman"/>
      <w:sz w:val="24"/>
      <w:szCs w:val="20"/>
      <w:lang w:val="x-none" w:eastAsia="x-none"/>
    </w:rPr>
  </w:style>
  <w:style w:type="paragraph" w:customStyle="1" w:styleId="ConsPlusTitle">
    <w:name w:val="ConsPlusTitle"/>
    <w:rsid w:val="00307ABD"/>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character" w:customStyle="1" w:styleId="affffffff4">
    <w:name w:val="Основной текст_"/>
    <w:link w:val="1f0"/>
    <w:rsid w:val="00307ABD"/>
    <w:rPr>
      <w:sz w:val="23"/>
      <w:szCs w:val="23"/>
      <w:shd w:val="clear" w:color="auto" w:fill="FFFFFF"/>
    </w:rPr>
  </w:style>
  <w:style w:type="character" w:customStyle="1" w:styleId="affffffff5">
    <w:name w:val="Основной текст + Полужирный"/>
    <w:rsid w:val="00307ABD"/>
    <w:rPr>
      <w:rFonts w:ascii="Times New Roman" w:hAnsi="Times New Roman" w:cs="Times New Roman"/>
      <w:b/>
      <w:bCs/>
      <w:sz w:val="23"/>
      <w:szCs w:val="23"/>
      <w:u w:val="none"/>
    </w:rPr>
  </w:style>
  <w:style w:type="character" w:customStyle="1" w:styleId="7pt">
    <w:name w:val="Основной текст + 7 pt"/>
    <w:rsid w:val="00307ABD"/>
    <w:rPr>
      <w:rFonts w:ascii="Times New Roman" w:hAnsi="Times New Roman" w:cs="Times New Roman"/>
      <w:b/>
      <w:bCs/>
      <w:i/>
      <w:iCs/>
      <w:sz w:val="14"/>
      <w:szCs w:val="14"/>
      <w:u w:val="none"/>
    </w:rPr>
  </w:style>
  <w:style w:type="paragraph" w:customStyle="1" w:styleId="S2">
    <w:name w:val="S_Обычный в таблице"/>
    <w:basedOn w:val="a9"/>
    <w:link w:val="S3"/>
    <w:rsid w:val="00307ABD"/>
    <w:pPr>
      <w:jc w:val="both"/>
    </w:pPr>
    <w:rPr>
      <w:szCs w:val="20"/>
      <w:lang w:val="x-none" w:eastAsia="x-none"/>
    </w:rPr>
  </w:style>
  <w:style w:type="character" w:customStyle="1" w:styleId="S3">
    <w:name w:val="S_Обычный в таблице Знак"/>
    <w:link w:val="S2"/>
    <w:locked/>
    <w:rsid w:val="00307ABD"/>
    <w:rPr>
      <w:rFonts w:ascii="Times New Roman" w:eastAsia="Times New Roman" w:hAnsi="Times New Roman" w:cs="Times New Roman"/>
      <w:sz w:val="24"/>
      <w:szCs w:val="20"/>
      <w:lang w:val="x-none" w:eastAsia="x-none"/>
    </w:rPr>
  </w:style>
  <w:style w:type="character" w:customStyle="1" w:styleId="214">
    <w:name w:val="Знак21"/>
    <w:rsid w:val="00307ABD"/>
    <w:rPr>
      <w:rFonts w:ascii="Arial" w:hAnsi="Arial" w:cs="Arial"/>
      <w:b/>
      <w:bCs/>
      <w:i/>
      <w:iCs/>
      <w:sz w:val="28"/>
      <w:szCs w:val="24"/>
      <w:lang w:val="ru-RU" w:eastAsia="ru-RU" w:bidi="ar-SA"/>
    </w:rPr>
  </w:style>
  <w:style w:type="paragraph" w:customStyle="1" w:styleId="affffffff6">
    <w:name w:val="Стиль_Основной"/>
    <w:basedOn w:val="a9"/>
    <w:link w:val="affffffff7"/>
    <w:qFormat/>
    <w:rsid w:val="00307ABD"/>
    <w:pPr>
      <w:spacing w:before="100" w:beforeAutospacing="1" w:after="100" w:afterAutospacing="1" w:line="360" w:lineRule="auto"/>
      <w:ind w:firstLine="709"/>
      <w:jc w:val="both"/>
    </w:pPr>
    <w:rPr>
      <w:rFonts w:eastAsia="Calibri"/>
    </w:rPr>
  </w:style>
  <w:style w:type="character" w:customStyle="1" w:styleId="affffffff7">
    <w:name w:val="Стиль_Основной Знак"/>
    <w:link w:val="affffffff6"/>
    <w:rsid w:val="00307ABD"/>
    <w:rPr>
      <w:rFonts w:ascii="Times New Roman" w:eastAsia="Calibri" w:hAnsi="Times New Roman" w:cs="Times New Roman"/>
      <w:sz w:val="24"/>
      <w:szCs w:val="24"/>
      <w:lang w:eastAsia="ru-RU"/>
    </w:rPr>
  </w:style>
  <w:style w:type="character" w:customStyle="1" w:styleId="blk">
    <w:name w:val="blk"/>
    <w:rsid w:val="00307ABD"/>
  </w:style>
  <w:style w:type="paragraph" w:customStyle="1" w:styleId="headertext">
    <w:name w:val="headertext"/>
    <w:basedOn w:val="a9"/>
    <w:rsid w:val="00307ABD"/>
    <w:pPr>
      <w:spacing w:before="100" w:beforeAutospacing="1" w:after="100" w:afterAutospacing="1"/>
    </w:pPr>
  </w:style>
  <w:style w:type="paragraph" w:styleId="61">
    <w:name w:val="toc 6"/>
    <w:basedOn w:val="a9"/>
    <w:next w:val="a9"/>
    <w:autoRedefine/>
    <w:rsid w:val="00307ABD"/>
    <w:pPr>
      <w:ind w:left="1200"/>
    </w:pPr>
  </w:style>
  <w:style w:type="paragraph" w:customStyle="1" w:styleId="230">
    <w:name w:val="Основной текст 23"/>
    <w:basedOn w:val="a9"/>
    <w:rsid w:val="00307ABD"/>
    <w:pPr>
      <w:overflowPunct w:val="0"/>
      <w:autoSpaceDE w:val="0"/>
      <w:autoSpaceDN w:val="0"/>
      <w:adjustRightInd w:val="0"/>
      <w:ind w:firstLine="567"/>
      <w:textAlignment w:val="baseline"/>
    </w:pPr>
    <w:rPr>
      <w:i/>
      <w:sz w:val="28"/>
      <w:szCs w:val="20"/>
    </w:rPr>
  </w:style>
  <w:style w:type="paragraph" w:customStyle="1" w:styleId="330">
    <w:name w:val="Основной текст с отступом 33"/>
    <w:basedOn w:val="a9"/>
    <w:rsid w:val="00307ABD"/>
    <w:pPr>
      <w:widowControl w:val="0"/>
      <w:ind w:firstLine="709"/>
      <w:jc w:val="both"/>
    </w:pPr>
    <w:rPr>
      <w:sz w:val="28"/>
      <w:szCs w:val="20"/>
    </w:rPr>
  </w:style>
  <w:style w:type="paragraph" w:styleId="42">
    <w:name w:val="toc 4"/>
    <w:basedOn w:val="a9"/>
    <w:next w:val="a9"/>
    <w:autoRedefine/>
    <w:rsid w:val="00307ABD"/>
    <w:pPr>
      <w:ind w:left="720"/>
    </w:pPr>
  </w:style>
  <w:style w:type="paragraph" w:styleId="52">
    <w:name w:val="toc 5"/>
    <w:basedOn w:val="a9"/>
    <w:next w:val="a9"/>
    <w:autoRedefine/>
    <w:rsid w:val="00307ABD"/>
    <w:pPr>
      <w:ind w:left="960"/>
    </w:pPr>
  </w:style>
  <w:style w:type="paragraph" w:styleId="71">
    <w:name w:val="toc 7"/>
    <w:basedOn w:val="a9"/>
    <w:next w:val="a9"/>
    <w:autoRedefine/>
    <w:rsid w:val="00307ABD"/>
    <w:pPr>
      <w:ind w:left="1440"/>
    </w:pPr>
  </w:style>
  <w:style w:type="paragraph" w:styleId="81">
    <w:name w:val="toc 8"/>
    <w:basedOn w:val="a9"/>
    <w:next w:val="a9"/>
    <w:autoRedefine/>
    <w:rsid w:val="00307ABD"/>
    <w:pPr>
      <w:ind w:left="1680"/>
    </w:pPr>
  </w:style>
  <w:style w:type="paragraph" w:styleId="91">
    <w:name w:val="toc 9"/>
    <w:basedOn w:val="a9"/>
    <w:next w:val="a9"/>
    <w:autoRedefine/>
    <w:rsid w:val="00307ABD"/>
    <w:pPr>
      <w:ind w:left="1920"/>
    </w:pPr>
  </w:style>
  <w:style w:type="paragraph" w:customStyle="1" w:styleId="affffffff8">
    <w:name w:val="Название таблицы"/>
    <w:basedOn w:val="a9"/>
    <w:link w:val="affffffff9"/>
    <w:qFormat/>
    <w:rsid w:val="00307ABD"/>
    <w:pPr>
      <w:spacing w:after="200" w:line="276" w:lineRule="auto"/>
      <w:jc w:val="center"/>
    </w:pPr>
    <w:rPr>
      <w:b/>
      <w:szCs w:val="20"/>
      <w:lang w:val="x-none" w:eastAsia="x-none"/>
    </w:rPr>
  </w:style>
  <w:style w:type="character" w:customStyle="1" w:styleId="affffffff9">
    <w:name w:val="Название таблицы Знак"/>
    <w:link w:val="affffffff8"/>
    <w:rsid w:val="00307ABD"/>
    <w:rPr>
      <w:rFonts w:ascii="Times New Roman" w:eastAsia="Times New Roman" w:hAnsi="Times New Roman" w:cs="Times New Roman"/>
      <w:b/>
      <w:sz w:val="24"/>
      <w:szCs w:val="20"/>
      <w:lang w:val="x-none" w:eastAsia="x-none"/>
    </w:rPr>
  </w:style>
  <w:style w:type="character" w:customStyle="1" w:styleId="HTML1">
    <w:name w:val="Стандартный HTML Знак1"/>
    <w:uiPriority w:val="99"/>
    <w:locked/>
    <w:rsid w:val="00307ABD"/>
    <w:rPr>
      <w:rFonts w:ascii="Verdana" w:hAnsi="Verdana" w:cs="Courier New"/>
      <w:sz w:val="24"/>
      <w:szCs w:val="24"/>
    </w:rPr>
  </w:style>
  <w:style w:type="character" w:customStyle="1" w:styleId="1f1">
    <w:name w:val="Текст сноски Знак1"/>
    <w:aliases w:val="Table_Footnote_last Знак Знак2,Table_Footnote_last Знак Знак Знак1,Table_Footnote_last Знак2"/>
    <w:rsid w:val="00307ABD"/>
  </w:style>
  <w:style w:type="character" w:customStyle="1" w:styleId="1f2">
    <w:name w:val="Текст примечания Знак1"/>
    <w:locked/>
    <w:rsid w:val="00307ABD"/>
  </w:style>
  <w:style w:type="paragraph" w:styleId="43">
    <w:name w:val="List Bullet 4"/>
    <w:basedOn w:val="a9"/>
    <w:unhideWhenUsed/>
    <w:rsid w:val="00307ABD"/>
    <w:pPr>
      <w:tabs>
        <w:tab w:val="num" w:pos="1209"/>
      </w:tabs>
      <w:spacing w:after="200" w:line="276" w:lineRule="auto"/>
      <w:ind w:left="1209" w:hanging="360"/>
      <w:contextualSpacing/>
    </w:pPr>
    <w:rPr>
      <w:rFonts w:ascii="Calibri" w:hAnsi="Calibri"/>
      <w:sz w:val="22"/>
      <w:szCs w:val="22"/>
    </w:rPr>
  </w:style>
  <w:style w:type="character" w:customStyle="1" w:styleId="1f3">
    <w:name w:val="Тема примечания Знак1"/>
    <w:locked/>
    <w:rsid w:val="00307ABD"/>
    <w:rPr>
      <w:b/>
      <w:bCs/>
      <w:lang w:val="x-none" w:eastAsia="x-none"/>
    </w:rPr>
  </w:style>
  <w:style w:type="character" w:customStyle="1" w:styleId="affffffffa">
    <w:name w:val="Раздел ГП Знак"/>
    <w:link w:val="affffffffb"/>
    <w:locked/>
    <w:rsid w:val="00307ABD"/>
    <w:rPr>
      <w:rFonts w:ascii="Tahoma" w:hAnsi="Tahoma" w:cs="Tahoma"/>
      <w:b/>
      <w:bCs/>
      <w:color w:val="4F81BD"/>
      <w:sz w:val="28"/>
      <w:szCs w:val="24"/>
    </w:rPr>
  </w:style>
  <w:style w:type="paragraph" w:customStyle="1" w:styleId="affffffffb">
    <w:name w:val="Раздел ГП"/>
    <w:basedOn w:val="23"/>
    <w:next w:val="afffffff1"/>
    <w:link w:val="affffffffa"/>
    <w:qFormat/>
    <w:rsid w:val="00307ABD"/>
    <w:pPr>
      <w:keepLines/>
      <w:spacing w:before="120" w:after="0" w:line="276" w:lineRule="auto"/>
      <w:ind w:right="0" w:firstLine="709"/>
      <w:jc w:val="both"/>
    </w:pPr>
    <w:rPr>
      <w:rFonts w:ascii="Tahoma" w:eastAsiaTheme="minorHAnsi" w:hAnsi="Tahoma" w:cs="Tahoma"/>
      <w:bCs/>
      <w:i w:val="0"/>
      <w:color w:val="4F81BD"/>
      <w:szCs w:val="24"/>
      <w:lang w:eastAsia="en-US"/>
    </w:rPr>
  </w:style>
  <w:style w:type="character" w:customStyle="1" w:styleId="0">
    <w:name w:val="0 Основной текст Знак"/>
    <w:link w:val="00"/>
    <w:locked/>
    <w:rsid w:val="00307ABD"/>
    <w:rPr>
      <w:color w:val="000000"/>
      <w:sz w:val="28"/>
      <w:szCs w:val="28"/>
    </w:rPr>
  </w:style>
  <w:style w:type="paragraph" w:customStyle="1" w:styleId="00">
    <w:name w:val="0 Основной текст"/>
    <w:basedOn w:val="a9"/>
    <w:link w:val="0"/>
    <w:rsid w:val="00307ABD"/>
    <w:pPr>
      <w:ind w:left="284" w:firstLine="709"/>
      <w:jc w:val="both"/>
    </w:pPr>
    <w:rPr>
      <w:rFonts w:asciiTheme="minorHAnsi" w:eastAsiaTheme="minorHAnsi" w:hAnsiTheme="minorHAnsi" w:cstheme="minorBidi"/>
      <w:color w:val="000000"/>
      <w:sz w:val="28"/>
      <w:szCs w:val="28"/>
      <w:lang w:eastAsia="en-US"/>
    </w:rPr>
  </w:style>
  <w:style w:type="character" w:styleId="affffffffc">
    <w:name w:val="Subtle Emphasis"/>
    <w:uiPriority w:val="19"/>
    <w:qFormat/>
    <w:rsid w:val="00307ABD"/>
    <w:rPr>
      <w:i/>
      <w:iCs/>
      <w:color w:val="808080"/>
    </w:rPr>
  </w:style>
  <w:style w:type="paragraph" w:styleId="z-">
    <w:name w:val="HTML Top of Form"/>
    <w:basedOn w:val="a9"/>
    <w:next w:val="a9"/>
    <w:link w:val="z-1"/>
    <w:hidden/>
    <w:uiPriority w:val="99"/>
    <w:unhideWhenUsed/>
    <w:rsid w:val="00307ABD"/>
    <w:pPr>
      <w:pBdr>
        <w:bottom w:val="single" w:sz="6" w:space="1" w:color="auto"/>
      </w:pBdr>
      <w:spacing w:line="276" w:lineRule="auto"/>
      <w:jc w:val="center"/>
    </w:pPr>
    <w:rPr>
      <w:rFonts w:ascii="Arial" w:hAnsi="Arial"/>
      <w:vanish/>
      <w:sz w:val="16"/>
      <w:szCs w:val="16"/>
      <w:lang w:val="x-none" w:eastAsia="x-none"/>
    </w:rPr>
  </w:style>
  <w:style w:type="character" w:customStyle="1" w:styleId="z-0">
    <w:name w:val="z-Начало формы Знак"/>
    <w:basedOn w:val="aa"/>
    <w:uiPriority w:val="99"/>
    <w:rsid w:val="00307ABD"/>
    <w:rPr>
      <w:rFonts w:ascii="Arial" w:eastAsia="Times New Roman" w:hAnsi="Arial" w:cs="Arial"/>
      <w:vanish/>
      <w:sz w:val="16"/>
      <w:szCs w:val="16"/>
      <w:lang w:eastAsia="ru-RU"/>
    </w:rPr>
  </w:style>
  <w:style w:type="character" w:customStyle="1" w:styleId="z-1">
    <w:name w:val="z-Начало формы Знак1"/>
    <w:link w:val="z-"/>
    <w:uiPriority w:val="99"/>
    <w:locked/>
    <w:rsid w:val="00307ABD"/>
    <w:rPr>
      <w:rFonts w:ascii="Arial" w:eastAsia="Times New Roman" w:hAnsi="Arial" w:cs="Times New Roman"/>
      <w:vanish/>
      <w:sz w:val="16"/>
      <w:szCs w:val="16"/>
      <w:lang w:val="x-none" w:eastAsia="x-none"/>
    </w:rPr>
  </w:style>
  <w:style w:type="paragraph" w:styleId="z-2">
    <w:name w:val="HTML Bottom of Form"/>
    <w:basedOn w:val="a9"/>
    <w:next w:val="a9"/>
    <w:link w:val="z-10"/>
    <w:hidden/>
    <w:uiPriority w:val="99"/>
    <w:unhideWhenUsed/>
    <w:rsid w:val="00307ABD"/>
    <w:pPr>
      <w:pBdr>
        <w:top w:val="single" w:sz="6" w:space="1" w:color="auto"/>
      </w:pBdr>
      <w:spacing w:line="276" w:lineRule="auto"/>
      <w:jc w:val="center"/>
    </w:pPr>
    <w:rPr>
      <w:rFonts w:ascii="Arial" w:hAnsi="Arial"/>
      <w:vanish/>
      <w:sz w:val="16"/>
      <w:szCs w:val="16"/>
      <w:lang w:val="x-none" w:eastAsia="x-none"/>
    </w:rPr>
  </w:style>
  <w:style w:type="character" w:customStyle="1" w:styleId="z-3">
    <w:name w:val="z-Конец формы Знак"/>
    <w:basedOn w:val="aa"/>
    <w:uiPriority w:val="99"/>
    <w:rsid w:val="00307ABD"/>
    <w:rPr>
      <w:rFonts w:ascii="Arial" w:eastAsia="Times New Roman" w:hAnsi="Arial" w:cs="Arial"/>
      <w:vanish/>
      <w:sz w:val="16"/>
      <w:szCs w:val="16"/>
      <w:lang w:eastAsia="ru-RU"/>
    </w:rPr>
  </w:style>
  <w:style w:type="character" w:customStyle="1" w:styleId="z-10">
    <w:name w:val="z-Конец формы Знак1"/>
    <w:link w:val="z-2"/>
    <w:uiPriority w:val="99"/>
    <w:locked/>
    <w:rsid w:val="00307ABD"/>
    <w:rPr>
      <w:rFonts w:ascii="Arial" w:eastAsia="Times New Roman" w:hAnsi="Arial" w:cs="Times New Roman"/>
      <w:vanish/>
      <w:sz w:val="16"/>
      <w:szCs w:val="16"/>
      <w:lang w:val="x-none" w:eastAsia="x-none"/>
    </w:rPr>
  </w:style>
  <w:style w:type="paragraph" w:styleId="affffffffd">
    <w:name w:val="endnote text"/>
    <w:basedOn w:val="a9"/>
    <w:link w:val="affffffffe"/>
    <w:uiPriority w:val="99"/>
    <w:unhideWhenUsed/>
    <w:rsid w:val="00307ABD"/>
    <w:rPr>
      <w:rFonts w:ascii="Calibri" w:hAnsi="Calibri"/>
      <w:sz w:val="20"/>
      <w:szCs w:val="20"/>
      <w:lang w:val="x-none" w:eastAsia="x-none"/>
    </w:rPr>
  </w:style>
  <w:style w:type="character" w:customStyle="1" w:styleId="affffffffe">
    <w:name w:val="Текст концевой сноски Знак"/>
    <w:basedOn w:val="aa"/>
    <w:link w:val="affffffffd"/>
    <w:uiPriority w:val="99"/>
    <w:rsid w:val="00307ABD"/>
    <w:rPr>
      <w:rFonts w:ascii="Calibri" w:eastAsia="Times New Roman" w:hAnsi="Calibri" w:cs="Times New Roman"/>
      <w:sz w:val="20"/>
      <w:szCs w:val="20"/>
      <w:lang w:val="x-none" w:eastAsia="x-none"/>
    </w:rPr>
  </w:style>
  <w:style w:type="paragraph" w:customStyle="1" w:styleId="afffffffff">
    <w:name w:val="Таблица межевание"/>
    <w:basedOn w:val="affff2"/>
    <w:link w:val="afffffffff0"/>
    <w:qFormat/>
    <w:rsid w:val="00307ABD"/>
    <w:pPr>
      <w:jc w:val="center"/>
    </w:pPr>
    <w:rPr>
      <w:rFonts w:ascii="Times New Roman" w:hAnsi="Times New Roman" w:cs="Times New Roman"/>
      <w:spacing w:val="-20"/>
      <w:lang w:val="x-none" w:eastAsia="x-none"/>
    </w:rPr>
  </w:style>
  <w:style w:type="character" w:customStyle="1" w:styleId="afffffffff0">
    <w:name w:val="Таблица межевание Знак"/>
    <w:link w:val="afffffffff"/>
    <w:rsid w:val="00307ABD"/>
    <w:rPr>
      <w:rFonts w:ascii="Times New Roman" w:hAnsi="Times New Roman" w:cs="Times New Roman"/>
      <w:spacing w:val="-20"/>
      <w:lang w:val="x-none" w:eastAsia="x-none"/>
    </w:rPr>
  </w:style>
  <w:style w:type="character" w:customStyle="1" w:styleId="u">
    <w:name w:val="u"/>
    <w:rsid w:val="00307ABD"/>
  </w:style>
  <w:style w:type="paragraph" w:customStyle="1" w:styleId="xl67">
    <w:name w:val="xl67"/>
    <w:basedOn w:val="a9"/>
    <w:rsid w:val="00307ABD"/>
    <w:pPr>
      <w:pBdr>
        <w:left w:val="single" w:sz="8" w:space="0" w:color="auto"/>
        <w:bottom w:val="single" w:sz="8" w:space="0" w:color="auto"/>
        <w:right w:val="single" w:sz="8" w:space="0" w:color="auto"/>
      </w:pBdr>
      <w:spacing w:before="100" w:beforeAutospacing="1" w:after="100" w:afterAutospacing="1"/>
      <w:jc w:val="center"/>
    </w:pPr>
    <w:rPr>
      <w:color w:val="000000"/>
    </w:rPr>
  </w:style>
  <w:style w:type="paragraph" w:customStyle="1" w:styleId="xl68">
    <w:name w:val="xl68"/>
    <w:basedOn w:val="a9"/>
    <w:rsid w:val="00307ABD"/>
    <w:pPr>
      <w:pBdr>
        <w:bottom w:val="single" w:sz="8" w:space="0" w:color="auto"/>
        <w:right w:val="single" w:sz="8" w:space="0" w:color="auto"/>
      </w:pBdr>
      <w:spacing w:before="100" w:beforeAutospacing="1" w:after="100" w:afterAutospacing="1"/>
      <w:jc w:val="center"/>
    </w:pPr>
    <w:rPr>
      <w:color w:val="000000"/>
    </w:rPr>
  </w:style>
  <w:style w:type="character" w:customStyle="1" w:styleId="infoinfo-item-text">
    <w:name w:val="info__info-item-text"/>
    <w:rsid w:val="00307ABD"/>
  </w:style>
  <w:style w:type="paragraph" w:customStyle="1" w:styleId="Iauiue">
    <w:name w:val="Iau?iue"/>
    <w:link w:val="Iauiue0"/>
    <w:rsid w:val="00307ABD"/>
    <w:pPr>
      <w:spacing w:after="0" w:line="240" w:lineRule="auto"/>
      <w:jc w:val="both"/>
    </w:pPr>
    <w:rPr>
      <w:rFonts w:ascii="Times New Roman" w:eastAsia="Times New Roman" w:hAnsi="Times New Roman" w:cs="Times New Roman"/>
      <w:sz w:val="28"/>
      <w:szCs w:val="20"/>
      <w:lang w:val="en-US" w:eastAsia="ru-RU"/>
    </w:rPr>
  </w:style>
  <w:style w:type="paragraph" w:customStyle="1" w:styleId="afffffffff1">
    <w:name w:val="Îáû÷íûé"/>
    <w:rsid w:val="00307ABD"/>
    <w:pPr>
      <w:spacing w:after="0" w:line="240" w:lineRule="auto"/>
    </w:pPr>
    <w:rPr>
      <w:rFonts w:ascii="Times New Roman" w:eastAsia="Times New Roman" w:hAnsi="Times New Roman" w:cs="Times New Roman"/>
      <w:sz w:val="20"/>
      <w:szCs w:val="20"/>
      <w:lang w:val="en-US" w:eastAsia="ru-RU"/>
    </w:rPr>
  </w:style>
  <w:style w:type="character" w:customStyle="1" w:styleId="afffffffff2">
    <w:name w:val="Îñíîâíîé øðèôò"/>
    <w:rsid w:val="00307ABD"/>
  </w:style>
  <w:style w:type="character" w:customStyle="1" w:styleId="Iniiaiieoeoo">
    <w:name w:val="Iniiaiie o?eoo"/>
    <w:rsid w:val="00307ABD"/>
  </w:style>
  <w:style w:type="paragraph" w:customStyle="1" w:styleId="Iauiue1">
    <w:name w:val="Iau?iue1"/>
    <w:rsid w:val="00307ABD"/>
    <w:pPr>
      <w:spacing w:after="0" w:line="240" w:lineRule="auto"/>
      <w:jc w:val="both"/>
    </w:pPr>
    <w:rPr>
      <w:rFonts w:ascii="Times New Roman" w:eastAsia="Times New Roman" w:hAnsi="Times New Roman" w:cs="Times New Roman"/>
      <w:sz w:val="28"/>
      <w:szCs w:val="20"/>
      <w:lang w:val="en-US" w:eastAsia="ru-RU"/>
    </w:rPr>
  </w:style>
  <w:style w:type="character" w:customStyle="1" w:styleId="Iauiue0">
    <w:name w:val="Iau?iue Знак"/>
    <w:link w:val="Iauiue"/>
    <w:rsid w:val="00307ABD"/>
    <w:rPr>
      <w:rFonts w:ascii="Times New Roman" w:eastAsia="Times New Roman" w:hAnsi="Times New Roman" w:cs="Times New Roman"/>
      <w:sz w:val="28"/>
      <w:szCs w:val="20"/>
      <w:lang w:val="en-US" w:eastAsia="ru-RU"/>
    </w:rPr>
  </w:style>
  <w:style w:type="paragraph" w:customStyle="1" w:styleId="afffffffff3">
    <w:name w:val="ПЛОТ"/>
    <w:basedOn w:val="2e"/>
    <w:rsid w:val="00307ABD"/>
    <w:pPr>
      <w:spacing w:after="120" w:line="480" w:lineRule="auto"/>
      <w:jc w:val="left"/>
    </w:pPr>
    <w:rPr>
      <w:sz w:val="20"/>
      <w:szCs w:val="20"/>
      <w:lang w:val="en-US" w:eastAsia="ru-RU"/>
    </w:rPr>
  </w:style>
  <w:style w:type="paragraph" w:customStyle="1" w:styleId="1f4">
    <w:name w:val="Обычный1"/>
    <w:rsid w:val="00307ABD"/>
    <w:pPr>
      <w:spacing w:after="0" w:line="240" w:lineRule="auto"/>
    </w:pPr>
    <w:rPr>
      <w:rFonts w:ascii="Times New Roman" w:eastAsia="Times New Roman" w:hAnsi="Times New Roman" w:cs="Times New Roman"/>
      <w:snapToGrid w:val="0"/>
      <w:sz w:val="24"/>
      <w:szCs w:val="20"/>
      <w:lang w:eastAsia="ru-RU"/>
    </w:rPr>
  </w:style>
  <w:style w:type="character" w:customStyle="1" w:styleId="HeaderChar">
    <w:name w:val="Header Char"/>
    <w:aliases w:val="Верхний колонтитул Знак Знак Char,Верхний колонтитул Знак Знак Знак Знак Знак Char,Верхний колонтитул Знак Знак Знак Знак Char,Верхний колонтитул Знак Знак Знак Char"/>
    <w:locked/>
    <w:rsid w:val="00307ABD"/>
    <w:rPr>
      <w:rFonts w:cs="Times New Roman"/>
      <w:lang w:val="en-US" w:eastAsia="x-none"/>
    </w:rPr>
  </w:style>
  <w:style w:type="character" w:customStyle="1" w:styleId="afffffffff4">
    <w:name w:val="Цветовое выделение"/>
    <w:uiPriority w:val="99"/>
    <w:rsid w:val="00307ABD"/>
    <w:rPr>
      <w:b/>
      <w:bCs/>
      <w:color w:val="26282F"/>
    </w:rPr>
  </w:style>
  <w:style w:type="paragraph" w:customStyle="1" w:styleId="afffffffff5">
    <w:name w:val="Внимание"/>
    <w:basedOn w:val="a9"/>
    <w:next w:val="a9"/>
    <w:uiPriority w:val="99"/>
    <w:rsid w:val="00307ABD"/>
    <w:pPr>
      <w:autoSpaceDE w:val="0"/>
      <w:autoSpaceDN w:val="0"/>
      <w:adjustRightInd w:val="0"/>
      <w:spacing w:before="240" w:after="240"/>
      <w:ind w:left="420" w:right="420" w:firstLine="300"/>
      <w:jc w:val="both"/>
    </w:pPr>
    <w:rPr>
      <w:rFonts w:ascii="Arial" w:hAnsi="Arial" w:cs="Arial"/>
      <w:sz w:val="26"/>
      <w:szCs w:val="26"/>
      <w:shd w:val="clear" w:color="auto" w:fill="FAF3E9"/>
    </w:rPr>
  </w:style>
  <w:style w:type="paragraph" w:customStyle="1" w:styleId="afffffffff6">
    <w:name w:val="Прижатый влево"/>
    <w:basedOn w:val="a9"/>
    <w:next w:val="a9"/>
    <w:uiPriority w:val="99"/>
    <w:rsid w:val="00307ABD"/>
    <w:pPr>
      <w:autoSpaceDE w:val="0"/>
      <w:autoSpaceDN w:val="0"/>
      <w:adjustRightInd w:val="0"/>
    </w:pPr>
    <w:rPr>
      <w:rFonts w:ascii="Arial" w:hAnsi="Arial" w:cs="Arial"/>
      <w:sz w:val="26"/>
      <w:szCs w:val="26"/>
    </w:rPr>
  </w:style>
  <w:style w:type="character" w:customStyle="1" w:styleId="afffffffff7">
    <w:name w:val="Гипертекстовая ссылка"/>
    <w:uiPriority w:val="99"/>
    <w:rsid w:val="00307ABD"/>
    <w:rPr>
      <w:b/>
      <w:bCs/>
      <w:color w:val="106BBE"/>
    </w:rPr>
  </w:style>
  <w:style w:type="paragraph" w:customStyle="1" w:styleId="20">
    <w:name w:val="Экс2"/>
    <w:basedOn w:val="a9"/>
    <w:rsid w:val="00307ABD"/>
    <w:pPr>
      <w:numPr>
        <w:numId w:val="4"/>
      </w:numPr>
      <w:suppressAutoHyphens/>
    </w:pPr>
    <w:rPr>
      <w:b/>
      <w:sz w:val="28"/>
      <w:szCs w:val="28"/>
      <w:lang w:eastAsia="ar-SA"/>
    </w:rPr>
  </w:style>
  <w:style w:type="character" w:customStyle="1" w:styleId="afffffffff8">
    <w:name w:val="Активная гипертекстовая ссылка"/>
    <w:uiPriority w:val="99"/>
    <w:rsid w:val="00307ABD"/>
    <w:rPr>
      <w:b/>
      <w:bCs/>
      <w:color w:val="106BBE"/>
      <w:u w:val="single"/>
    </w:rPr>
  </w:style>
  <w:style w:type="character" w:customStyle="1" w:styleId="45">
    <w:name w:val="Знак Знак4"/>
    <w:rsid w:val="00307ABD"/>
    <w:rPr>
      <w:sz w:val="28"/>
    </w:rPr>
  </w:style>
  <w:style w:type="character" w:customStyle="1" w:styleId="53">
    <w:name w:val="Знак Знак5"/>
    <w:rsid w:val="00307ABD"/>
    <w:rPr>
      <w:sz w:val="28"/>
    </w:rPr>
  </w:style>
  <w:style w:type="paragraph" w:customStyle="1" w:styleId="afffffffff9">
    <w:name w:val="Нормальный (таблица)"/>
    <w:basedOn w:val="a9"/>
    <w:next w:val="a9"/>
    <w:uiPriority w:val="99"/>
    <w:rsid w:val="00307ABD"/>
    <w:pPr>
      <w:widowControl w:val="0"/>
      <w:autoSpaceDE w:val="0"/>
      <w:autoSpaceDN w:val="0"/>
      <w:adjustRightInd w:val="0"/>
      <w:jc w:val="both"/>
    </w:pPr>
    <w:rPr>
      <w:rFonts w:ascii="Arial" w:hAnsi="Arial" w:cs="Arial"/>
    </w:rPr>
  </w:style>
  <w:style w:type="character" w:customStyle="1" w:styleId="defaultlabelstyle3">
    <w:name w:val="defaultlabelstyle3"/>
    <w:rsid w:val="00307ABD"/>
    <w:rPr>
      <w:rFonts w:ascii="Trebuchet MS" w:hAnsi="Trebuchet MS" w:hint="default"/>
      <w:color w:val="333333"/>
    </w:rPr>
  </w:style>
  <w:style w:type="paragraph" w:styleId="afffffffffa">
    <w:name w:val="Revision"/>
    <w:hidden/>
    <w:uiPriority w:val="99"/>
    <w:semiHidden/>
    <w:rsid w:val="00307ABD"/>
    <w:pPr>
      <w:spacing w:after="0" w:line="240" w:lineRule="auto"/>
    </w:pPr>
    <w:rPr>
      <w:rFonts w:ascii="Times New Roman" w:eastAsia="Times New Roman" w:hAnsi="Times New Roman" w:cs="Times New Roman"/>
      <w:sz w:val="20"/>
      <w:szCs w:val="20"/>
      <w:lang w:val="en-US" w:eastAsia="ru-RU"/>
    </w:rPr>
  </w:style>
  <w:style w:type="character" w:customStyle="1" w:styleId="defaultdocbaseattributestyle">
    <w:name w:val="defaultdocbaseattributestyle"/>
    <w:rsid w:val="00307ABD"/>
  </w:style>
  <w:style w:type="character" w:customStyle="1" w:styleId="skypec2ctextspan">
    <w:name w:val="skype_c2c_text_span"/>
    <w:rsid w:val="00307ABD"/>
  </w:style>
  <w:style w:type="character" w:customStyle="1" w:styleId="understroke1">
    <w:name w:val="understroke1"/>
    <w:rsid w:val="00307ABD"/>
    <w:rPr>
      <w:rFonts w:cs="Times New Roman"/>
    </w:rPr>
  </w:style>
  <w:style w:type="paragraph" w:customStyle="1" w:styleId="afffffffffb">
    <w:name w:val="Заголовок распахивающейся части диалога"/>
    <w:basedOn w:val="a9"/>
    <w:next w:val="a9"/>
    <w:uiPriority w:val="99"/>
    <w:rsid w:val="00307ABD"/>
    <w:pPr>
      <w:widowControl w:val="0"/>
      <w:autoSpaceDE w:val="0"/>
      <w:autoSpaceDN w:val="0"/>
      <w:adjustRightInd w:val="0"/>
      <w:ind w:firstLine="720"/>
      <w:jc w:val="both"/>
    </w:pPr>
    <w:rPr>
      <w:rFonts w:ascii="Arial" w:hAnsi="Arial" w:cs="Arial"/>
      <w:i/>
      <w:iCs/>
      <w:color w:val="000080"/>
      <w:sz w:val="22"/>
      <w:szCs w:val="22"/>
    </w:rPr>
  </w:style>
  <w:style w:type="character" w:styleId="afffffffffc">
    <w:name w:val="Intense Emphasis"/>
    <w:uiPriority w:val="21"/>
    <w:qFormat/>
    <w:rsid w:val="00307ABD"/>
    <w:rPr>
      <w:b/>
      <w:bCs/>
      <w:i/>
      <w:iCs/>
      <w:color w:val="4F81BD"/>
    </w:rPr>
  </w:style>
  <w:style w:type="paragraph" w:customStyle="1" w:styleId="ConsPlusCell">
    <w:name w:val="ConsPlusCell"/>
    <w:rsid w:val="00307ABD"/>
    <w:pPr>
      <w:autoSpaceDE w:val="0"/>
      <w:autoSpaceDN w:val="0"/>
      <w:adjustRightInd w:val="0"/>
      <w:spacing w:after="0" w:line="240" w:lineRule="auto"/>
    </w:pPr>
    <w:rPr>
      <w:rFonts w:ascii="Arial" w:eastAsia="Calibri" w:hAnsi="Arial" w:cs="Arial"/>
      <w:sz w:val="20"/>
      <w:szCs w:val="20"/>
      <w:lang w:eastAsia="ru-RU"/>
    </w:rPr>
  </w:style>
  <w:style w:type="paragraph" w:customStyle="1" w:styleId="S5">
    <w:name w:val="S_Маркированный"/>
    <w:basedOn w:val="afffff0"/>
    <w:autoRedefine/>
    <w:rsid w:val="00307ABD"/>
    <w:pPr>
      <w:autoSpaceDE w:val="0"/>
      <w:autoSpaceDN w:val="0"/>
      <w:adjustRightInd w:val="0"/>
      <w:spacing w:after="120"/>
      <w:ind w:left="567"/>
      <w:jc w:val="both"/>
    </w:pPr>
    <w:rPr>
      <w:rFonts w:ascii="Calibri" w:hAnsi="Calibri"/>
      <w:bCs w:val="0"/>
      <w:color w:val="FF0000"/>
      <w:szCs w:val="24"/>
    </w:rPr>
  </w:style>
  <w:style w:type="paragraph" w:customStyle="1" w:styleId="afffffffffd">
    <w:name w:val="Подразделение"/>
    <w:basedOn w:val="a9"/>
    <w:rsid w:val="00307ABD"/>
    <w:pPr>
      <w:jc w:val="center"/>
    </w:pPr>
    <w:rPr>
      <w:b/>
      <w:szCs w:val="20"/>
    </w:rPr>
  </w:style>
  <w:style w:type="character" w:customStyle="1" w:styleId="js-extracted-address">
    <w:name w:val="js-extracted-address"/>
    <w:rsid w:val="00307ABD"/>
  </w:style>
  <w:style w:type="character" w:customStyle="1" w:styleId="mail-message-map-nobreak">
    <w:name w:val="mail-message-map-nobreak"/>
    <w:rsid w:val="00307ABD"/>
  </w:style>
  <w:style w:type="paragraph" w:customStyle="1" w:styleId="afffffffffe">
    <w:name w:val="ВНП Обычный текст с отступом"/>
    <w:basedOn w:val="a9"/>
    <w:rsid w:val="00307ABD"/>
    <w:pPr>
      <w:spacing w:line="360" w:lineRule="auto"/>
      <w:ind w:firstLine="720"/>
      <w:jc w:val="both"/>
    </w:pPr>
    <w:rPr>
      <w:rFonts w:ascii="Arial" w:hAnsi="Arial" w:cs="Arial"/>
      <w:sz w:val="22"/>
    </w:rPr>
  </w:style>
  <w:style w:type="paragraph" w:customStyle="1" w:styleId="a2">
    <w:name w:val="ВНП Заголовок раздела"/>
    <w:basedOn w:val="a9"/>
    <w:next w:val="afffffffffe"/>
    <w:rsid w:val="00307ABD"/>
    <w:pPr>
      <w:pageBreakBefore/>
      <w:numPr>
        <w:numId w:val="5"/>
      </w:numPr>
      <w:spacing w:before="240" w:after="240" w:line="360" w:lineRule="auto"/>
      <w:contextualSpacing/>
      <w:outlineLvl w:val="0"/>
    </w:pPr>
    <w:rPr>
      <w:rFonts w:ascii="Arial" w:hAnsi="Arial" w:cs="Arial"/>
      <w:b/>
      <w:caps/>
      <w:sz w:val="22"/>
    </w:rPr>
  </w:style>
  <w:style w:type="paragraph" w:customStyle="1" w:styleId="a3">
    <w:name w:val="ВНП Заголовок главы"/>
    <w:basedOn w:val="a9"/>
    <w:next w:val="afffffffffe"/>
    <w:rsid w:val="00307ABD"/>
    <w:pPr>
      <w:numPr>
        <w:ilvl w:val="1"/>
        <w:numId w:val="5"/>
      </w:numPr>
      <w:spacing w:before="240" w:after="240" w:line="360" w:lineRule="auto"/>
      <w:jc w:val="both"/>
      <w:outlineLvl w:val="1"/>
    </w:pPr>
    <w:rPr>
      <w:rFonts w:ascii="Arial" w:hAnsi="Arial" w:cs="Arial"/>
      <w:b/>
      <w:sz w:val="22"/>
    </w:rPr>
  </w:style>
  <w:style w:type="paragraph" w:customStyle="1" w:styleId="a4">
    <w:name w:val="ВНП Заголовок пункта"/>
    <w:basedOn w:val="a9"/>
    <w:next w:val="afffffffffe"/>
    <w:rsid w:val="00307ABD"/>
    <w:pPr>
      <w:numPr>
        <w:ilvl w:val="2"/>
        <w:numId w:val="5"/>
      </w:numPr>
      <w:spacing w:before="240" w:after="240" w:line="360" w:lineRule="auto"/>
      <w:contextualSpacing/>
      <w:jc w:val="both"/>
      <w:outlineLvl w:val="2"/>
    </w:pPr>
    <w:rPr>
      <w:rFonts w:ascii="Arial" w:hAnsi="Arial" w:cs="Arial"/>
      <w:b/>
      <w:sz w:val="22"/>
    </w:rPr>
  </w:style>
  <w:style w:type="paragraph" w:customStyle="1" w:styleId="a5">
    <w:name w:val="ВНП Заголовок подпункта"/>
    <w:basedOn w:val="a9"/>
    <w:next w:val="afffffffffe"/>
    <w:rsid w:val="00307ABD"/>
    <w:pPr>
      <w:numPr>
        <w:ilvl w:val="3"/>
        <w:numId w:val="5"/>
      </w:numPr>
      <w:spacing w:before="240" w:after="240" w:line="360" w:lineRule="auto"/>
      <w:contextualSpacing/>
      <w:jc w:val="both"/>
      <w:outlineLvl w:val="3"/>
    </w:pPr>
    <w:rPr>
      <w:rFonts w:ascii="Arial" w:hAnsi="Arial" w:cs="Arial"/>
      <w:b/>
      <w:sz w:val="22"/>
    </w:rPr>
  </w:style>
  <w:style w:type="paragraph" w:customStyle="1" w:styleId="a6">
    <w:name w:val="ВНП Заголовок подподпункта"/>
    <w:basedOn w:val="a9"/>
    <w:next w:val="afffffffffe"/>
    <w:rsid w:val="00307ABD"/>
    <w:pPr>
      <w:numPr>
        <w:ilvl w:val="4"/>
        <w:numId w:val="5"/>
      </w:numPr>
      <w:spacing w:before="240" w:after="240" w:line="360" w:lineRule="auto"/>
      <w:contextualSpacing/>
      <w:jc w:val="both"/>
      <w:outlineLvl w:val="4"/>
    </w:pPr>
    <w:rPr>
      <w:rFonts w:ascii="Arial" w:hAnsi="Arial" w:cs="Arial"/>
      <w:b/>
      <w:sz w:val="22"/>
    </w:rPr>
  </w:style>
  <w:style w:type="numbering" w:customStyle="1" w:styleId="a1">
    <w:name w:val="ВНП Нумерация разделов"/>
    <w:basedOn w:val="ac"/>
    <w:rsid w:val="00307ABD"/>
    <w:pPr>
      <w:numPr>
        <w:numId w:val="5"/>
      </w:numPr>
    </w:p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9"/>
    <w:rsid w:val="00307ABD"/>
    <w:pPr>
      <w:spacing w:before="100" w:beforeAutospacing="1" w:after="100" w:afterAutospacing="1"/>
    </w:pPr>
    <w:rPr>
      <w:rFonts w:ascii="Tahoma" w:hAnsi="Tahoma"/>
      <w:sz w:val="20"/>
      <w:szCs w:val="20"/>
      <w:lang w:val="en-US" w:eastAsia="en-US"/>
    </w:rPr>
  </w:style>
  <w:style w:type="paragraph" w:customStyle="1" w:styleId="affffffffff">
    <w:name w:val="Чертежный"/>
    <w:rsid w:val="00307ABD"/>
    <w:pPr>
      <w:spacing w:after="0" w:line="240" w:lineRule="auto"/>
      <w:jc w:val="both"/>
    </w:pPr>
    <w:rPr>
      <w:rFonts w:ascii="ISOCPEUR" w:eastAsia="Times New Roman" w:hAnsi="ISOCPEUR" w:cs="Times New Roman"/>
      <w:i/>
      <w:sz w:val="28"/>
      <w:szCs w:val="20"/>
      <w:lang w:val="uk-UA" w:eastAsia="ru-RU"/>
    </w:rPr>
  </w:style>
  <w:style w:type="paragraph" w:customStyle="1" w:styleId="affffffffff0">
    <w:name w:val="Форма"/>
    <w:rsid w:val="00307ABD"/>
    <w:pPr>
      <w:spacing w:after="0" w:line="240" w:lineRule="auto"/>
    </w:pPr>
    <w:rPr>
      <w:rFonts w:ascii="Times New Roman" w:eastAsia="Times New Roman" w:hAnsi="Times New Roman" w:cs="Times New Roman"/>
      <w:sz w:val="28"/>
      <w:szCs w:val="28"/>
      <w:lang w:eastAsia="ru-RU"/>
    </w:rPr>
  </w:style>
  <w:style w:type="paragraph" w:customStyle="1" w:styleId="affffffffff1">
    <w:name w:val="Приложение"/>
    <w:basedOn w:val="af0"/>
    <w:rsid w:val="00307ABD"/>
    <w:pPr>
      <w:tabs>
        <w:tab w:val="left" w:pos="1673"/>
      </w:tabs>
      <w:spacing w:before="240" w:after="0" w:line="240" w:lineRule="exact"/>
      <w:ind w:left="1985" w:hanging="1985"/>
      <w:jc w:val="center"/>
    </w:pPr>
    <w:rPr>
      <w:sz w:val="28"/>
      <w:szCs w:val="20"/>
    </w:rPr>
  </w:style>
  <w:style w:type="paragraph" w:customStyle="1" w:styleId="affffffffff2">
    <w:name w:val="Подпись на  бланке должностного лица"/>
    <w:basedOn w:val="a9"/>
    <w:next w:val="af0"/>
    <w:rsid w:val="00307ABD"/>
    <w:pPr>
      <w:spacing w:before="480" w:line="240" w:lineRule="exact"/>
      <w:ind w:left="7088"/>
    </w:pPr>
    <w:rPr>
      <w:sz w:val="28"/>
      <w:szCs w:val="20"/>
    </w:rPr>
  </w:style>
  <w:style w:type="paragraph" w:styleId="affffffffff3">
    <w:name w:val="Signature"/>
    <w:basedOn w:val="a9"/>
    <w:next w:val="af0"/>
    <w:link w:val="affffffffff4"/>
    <w:rsid w:val="00307ABD"/>
    <w:pPr>
      <w:tabs>
        <w:tab w:val="left" w:pos="5103"/>
        <w:tab w:val="right" w:pos="9639"/>
      </w:tabs>
      <w:suppressAutoHyphens/>
      <w:spacing w:before="480" w:line="240" w:lineRule="exact"/>
    </w:pPr>
    <w:rPr>
      <w:sz w:val="28"/>
      <w:szCs w:val="20"/>
    </w:rPr>
  </w:style>
  <w:style w:type="character" w:customStyle="1" w:styleId="affffffffff4">
    <w:name w:val="Подпись Знак"/>
    <w:basedOn w:val="aa"/>
    <w:link w:val="affffffffff3"/>
    <w:rsid w:val="00307ABD"/>
    <w:rPr>
      <w:rFonts w:ascii="Times New Roman" w:eastAsia="Times New Roman" w:hAnsi="Times New Roman" w:cs="Times New Roman"/>
      <w:sz w:val="28"/>
      <w:szCs w:val="20"/>
      <w:lang w:eastAsia="ru-RU"/>
    </w:rPr>
  </w:style>
  <w:style w:type="paragraph" w:customStyle="1" w:styleId="CM2">
    <w:name w:val="CM2"/>
    <w:basedOn w:val="Default"/>
    <w:next w:val="Default"/>
    <w:uiPriority w:val="99"/>
    <w:rsid w:val="00307ABD"/>
    <w:rPr>
      <w:rFonts w:ascii="Calibri" w:eastAsia="Times New Roman" w:hAnsi="Calibri" w:cs="Calibri"/>
      <w:lang w:eastAsia="ru-RU"/>
    </w:rPr>
  </w:style>
  <w:style w:type="paragraph" w:customStyle="1" w:styleId="-13">
    <w:name w:val="Цветной список - Акцент 13"/>
    <w:basedOn w:val="a9"/>
    <w:link w:val="-12"/>
    <w:uiPriority w:val="34"/>
    <w:qFormat/>
    <w:rsid w:val="00307ABD"/>
    <w:pPr>
      <w:spacing w:after="200" w:line="276" w:lineRule="auto"/>
      <w:ind w:left="720"/>
      <w:contextualSpacing/>
    </w:pPr>
    <w:rPr>
      <w:rFonts w:ascii="Calibri" w:hAnsi="Calibri"/>
      <w:sz w:val="22"/>
      <w:szCs w:val="22"/>
      <w:lang w:val="x-none" w:eastAsia="x-none"/>
    </w:rPr>
  </w:style>
  <w:style w:type="character" w:customStyle="1" w:styleId="-12">
    <w:name w:val="Цветной список - Акцент 1 Знак2"/>
    <w:link w:val="-13"/>
    <w:uiPriority w:val="34"/>
    <w:rsid w:val="00307ABD"/>
    <w:rPr>
      <w:rFonts w:ascii="Calibri" w:eastAsia="Times New Roman" w:hAnsi="Calibri" w:cs="Times New Roman"/>
      <w:lang w:val="x-none" w:eastAsia="x-none"/>
    </w:rPr>
  </w:style>
  <w:style w:type="paragraph" w:customStyle="1" w:styleId="affffffffff5">
    <w:name w:val="Стиль_Таблица"/>
    <w:basedOn w:val="a9"/>
    <w:link w:val="affffffffff6"/>
    <w:qFormat/>
    <w:rsid w:val="00307ABD"/>
    <w:pPr>
      <w:spacing w:before="100" w:beforeAutospacing="1" w:after="100" w:afterAutospacing="1"/>
      <w:jc w:val="center"/>
    </w:pPr>
    <w:rPr>
      <w:rFonts w:eastAsia="Calibri"/>
      <w:lang w:val="x-none" w:eastAsia="x-none"/>
    </w:rPr>
  </w:style>
  <w:style w:type="character" w:customStyle="1" w:styleId="affffffffff6">
    <w:name w:val="Стиль_Таблица Знак"/>
    <w:link w:val="affffffffff5"/>
    <w:rsid w:val="00307ABD"/>
    <w:rPr>
      <w:rFonts w:ascii="Times New Roman" w:eastAsia="Calibri" w:hAnsi="Times New Roman" w:cs="Times New Roman"/>
      <w:sz w:val="24"/>
      <w:szCs w:val="24"/>
      <w:lang w:val="x-none" w:eastAsia="x-none"/>
    </w:rPr>
  </w:style>
  <w:style w:type="paragraph" w:customStyle="1" w:styleId="affffffffff7">
    <w:name w:val="Стиль_Заголовок"/>
    <w:basedOn w:val="11"/>
    <w:next w:val="a9"/>
    <w:link w:val="affffffffff8"/>
    <w:qFormat/>
    <w:rsid w:val="00307ABD"/>
    <w:pPr>
      <w:autoSpaceDE w:val="0"/>
      <w:autoSpaceDN w:val="0"/>
      <w:spacing w:before="100" w:beforeAutospacing="1" w:after="100" w:afterAutospacing="1" w:line="360" w:lineRule="auto"/>
      <w:ind w:right="0" w:firstLine="709"/>
    </w:pPr>
    <w:rPr>
      <w:rFonts w:ascii="Times New Roman" w:hAnsi="Times New Roman"/>
      <w:bCs/>
      <w:kern w:val="0"/>
      <w:szCs w:val="28"/>
      <w:lang w:val="x-none" w:eastAsia="x-none"/>
    </w:rPr>
  </w:style>
  <w:style w:type="character" w:customStyle="1" w:styleId="affffffffff8">
    <w:name w:val="Стиль_Заголовок Знак"/>
    <w:link w:val="affffffffff7"/>
    <w:rsid w:val="00307ABD"/>
    <w:rPr>
      <w:rFonts w:ascii="Times New Roman" w:eastAsia="Times New Roman" w:hAnsi="Times New Roman" w:cs="Times New Roman"/>
      <w:b/>
      <w:bCs/>
      <w:sz w:val="28"/>
      <w:szCs w:val="28"/>
      <w:lang w:val="x-none" w:eastAsia="x-none"/>
    </w:rPr>
  </w:style>
  <w:style w:type="paragraph" w:customStyle="1" w:styleId="72">
    <w:name w:val="Абзац списка7"/>
    <w:basedOn w:val="a9"/>
    <w:link w:val="73"/>
    <w:rsid w:val="00307ABD"/>
    <w:pPr>
      <w:ind w:left="720"/>
    </w:pPr>
    <w:rPr>
      <w:lang w:val="x-none" w:eastAsia="x-none"/>
    </w:rPr>
  </w:style>
  <w:style w:type="character" w:customStyle="1" w:styleId="73">
    <w:name w:val="Абзац списка7 Знак"/>
    <w:link w:val="72"/>
    <w:rsid w:val="00307ABD"/>
    <w:rPr>
      <w:rFonts w:ascii="Times New Roman" w:eastAsia="Times New Roman" w:hAnsi="Times New Roman" w:cs="Times New Roman"/>
      <w:sz w:val="24"/>
      <w:szCs w:val="24"/>
      <w:lang w:val="x-none" w:eastAsia="x-none"/>
    </w:rPr>
  </w:style>
  <w:style w:type="paragraph" w:customStyle="1" w:styleId="62">
    <w:name w:val="Абзац списка6"/>
    <w:basedOn w:val="a9"/>
    <w:rsid w:val="00307ABD"/>
    <w:pPr>
      <w:ind w:left="720"/>
    </w:pPr>
    <w:rPr>
      <w:szCs w:val="28"/>
    </w:rPr>
  </w:style>
  <w:style w:type="paragraph" w:customStyle="1" w:styleId="a7">
    <w:name w:val="заголовок"/>
    <w:basedOn w:val="72"/>
    <w:link w:val="affffffffff9"/>
    <w:qFormat/>
    <w:rsid w:val="00307ABD"/>
    <w:pPr>
      <w:numPr>
        <w:ilvl w:val="2"/>
        <w:numId w:val="6"/>
      </w:numPr>
      <w:tabs>
        <w:tab w:val="left" w:pos="-426"/>
        <w:tab w:val="left" w:pos="567"/>
      </w:tabs>
      <w:spacing w:before="120" w:after="120"/>
      <w:ind w:left="1142" w:hanging="432"/>
      <w:jc w:val="both"/>
    </w:pPr>
    <w:rPr>
      <w:b/>
    </w:rPr>
  </w:style>
  <w:style w:type="character" w:customStyle="1" w:styleId="affffffffff9">
    <w:name w:val="заголовок Знак"/>
    <w:link w:val="a7"/>
    <w:rsid w:val="00307ABD"/>
    <w:rPr>
      <w:rFonts w:ascii="Times New Roman" w:eastAsia="Times New Roman" w:hAnsi="Times New Roman" w:cs="Times New Roman"/>
      <w:b/>
      <w:sz w:val="24"/>
      <w:szCs w:val="24"/>
      <w:lang w:val="x-none" w:eastAsia="x-none"/>
    </w:rPr>
  </w:style>
  <w:style w:type="paragraph" w:customStyle="1" w:styleId="affffffffffa">
    <w:name w:val="абзац"/>
    <w:basedOn w:val="72"/>
    <w:link w:val="affffffffffb"/>
    <w:qFormat/>
    <w:rsid w:val="00307ABD"/>
    <w:pPr>
      <w:tabs>
        <w:tab w:val="left" w:pos="-426"/>
        <w:tab w:val="num" w:pos="360"/>
        <w:tab w:val="left" w:pos="567"/>
      </w:tabs>
      <w:spacing w:before="120" w:after="120"/>
      <w:jc w:val="both"/>
    </w:pPr>
  </w:style>
  <w:style w:type="character" w:customStyle="1" w:styleId="affffffffffb">
    <w:name w:val="абзац Знак"/>
    <w:link w:val="affffffffffa"/>
    <w:rsid w:val="00307ABD"/>
    <w:rPr>
      <w:rFonts w:ascii="Times New Roman" w:eastAsia="Times New Roman" w:hAnsi="Times New Roman" w:cs="Times New Roman"/>
      <w:sz w:val="24"/>
      <w:szCs w:val="24"/>
      <w:lang w:val="x-none" w:eastAsia="x-none"/>
    </w:rPr>
  </w:style>
  <w:style w:type="paragraph" w:customStyle="1" w:styleId="-11">
    <w:name w:val="Цветной список - Акцент 11"/>
    <w:basedOn w:val="a9"/>
    <w:link w:val="-1"/>
    <w:uiPriority w:val="99"/>
    <w:qFormat/>
    <w:rsid w:val="00307ABD"/>
    <w:pPr>
      <w:spacing w:after="200" w:line="276" w:lineRule="auto"/>
      <w:ind w:left="720"/>
      <w:contextualSpacing/>
    </w:pPr>
    <w:rPr>
      <w:rFonts w:ascii="Calibri" w:eastAsia="Calibri" w:hAnsi="Calibri"/>
      <w:sz w:val="22"/>
      <w:szCs w:val="22"/>
      <w:lang w:val="x-none" w:eastAsia="en-US"/>
    </w:rPr>
  </w:style>
  <w:style w:type="character" w:customStyle="1" w:styleId="-1">
    <w:name w:val="Цветной список - Акцент 1 Знак"/>
    <w:link w:val="-11"/>
    <w:uiPriority w:val="99"/>
    <w:rsid w:val="00307ABD"/>
    <w:rPr>
      <w:rFonts w:ascii="Calibri" w:eastAsia="Calibri" w:hAnsi="Calibri" w:cs="Times New Roman"/>
      <w:lang w:val="x-none"/>
    </w:rPr>
  </w:style>
  <w:style w:type="paragraph" w:customStyle="1" w:styleId="-120">
    <w:name w:val="Цветной список - Акцент 12"/>
    <w:basedOn w:val="a9"/>
    <w:link w:val="-110"/>
    <w:uiPriority w:val="34"/>
    <w:qFormat/>
    <w:rsid w:val="00307ABD"/>
    <w:pPr>
      <w:spacing w:before="120" w:after="120" w:line="276" w:lineRule="auto"/>
      <w:ind w:left="720"/>
      <w:contextualSpacing/>
    </w:pPr>
    <w:rPr>
      <w:rFonts w:eastAsia="Calibri"/>
      <w:szCs w:val="22"/>
      <w:lang w:val="x-none" w:eastAsia="en-US"/>
    </w:rPr>
  </w:style>
  <w:style w:type="character" w:customStyle="1" w:styleId="-110">
    <w:name w:val="Цветной список - Акцент 1 Знак1"/>
    <w:link w:val="-120"/>
    <w:uiPriority w:val="34"/>
    <w:rsid w:val="00307ABD"/>
    <w:rPr>
      <w:rFonts w:ascii="Times New Roman" w:eastAsia="Calibri" w:hAnsi="Times New Roman" w:cs="Times New Roman"/>
      <w:sz w:val="24"/>
      <w:lang w:val="x-none"/>
    </w:rPr>
  </w:style>
  <w:style w:type="character" w:customStyle="1" w:styleId="affffffffffc">
    <w:name w:val="Подпись к таблице_"/>
    <w:link w:val="1f5"/>
    <w:rsid w:val="00307ABD"/>
    <w:rPr>
      <w:rFonts w:ascii="Times New Roman" w:eastAsia="Times New Roman" w:hAnsi="Times New Roman" w:cs="Times New Roman"/>
      <w:b w:val="0"/>
      <w:bCs w:val="0"/>
      <w:i w:val="0"/>
      <w:iCs w:val="0"/>
      <w:smallCaps w:val="0"/>
      <w:strike w:val="0"/>
      <w:spacing w:val="0"/>
      <w:sz w:val="19"/>
      <w:szCs w:val="19"/>
    </w:rPr>
  </w:style>
  <w:style w:type="character" w:customStyle="1" w:styleId="affffffffffd">
    <w:name w:val="Подпись к таблице"/>
    <w:rsid w:val="00307ABD"/>
    <w:rPr>
      <w:rFonts w:ascii="Times New Roman" w:eastAsia="Times New Roman" w:hAnsi="Times New Roman" w:cs="Times New Roman"/>
      <w:b w:val="0"/>
      <w:bCs w:val="0"/>
      <w:i w:val="0"/>
      <w:iCs w:val="0"/>
      <w:smallCaps w:val="0"/>
      <w:strike w:val="0"/>
      <w:spacing w:val="0"/>
      <w:sz w:val="19"/>
      <w:szCs w:val="19"/>
      <w:u w:val="single"/>
    </w:rPr>
  </w:style>
  <w:style w:type="paragraph" w:customStyle="1" w:styleId="1f0">
    <w:name w:val="Основной текст1"/>
    <w:basedOn w:val="a9"/>
    <w:link w:val="affffffff4"/>
    <w:rsid w:val="00307ABD"/>
    <w:pPr>
      <w:shd w:val="clear" w:color="auto" w:fill="FFFFFF"/>
      <w:spacing w:line="0" w:lineRule="atLeast"/>
      <w:jc w:val="center"/>
    </w:pPr>
    <w:rPr>
      <w:rFonts w:asciiTheme="minorHAnsi" w:eastAsiaTheme="minorHAnsi" w:hAnsiTheme="minorHAnsi" w:cstheme="minorBidi"/>
      <w:sz w:val="23"/>
      <w:szCs w:val="23"/>
      <w:lang w:eastAsia="en-US"/>
    </w:rPr>
  </w:style>
  <w:style w:type="character" w:customStyle="1" w:styleId="3a">
    <w:name w:val="Основной текст (3)_"/>
    <w:link w:val="3b"/>
    <w:rsid w:val="00307ABD"/>
    <w:rPr>
      <w:rFonts w:ascii="SimHei" w:eastAsia="SimHei" w:hAnsi="SimHei" w:cs="SimHei"/>
      <w:sz w:val="8"/>
      <w:szCs w:val="8"/>
      <w:shd w:val="clear" w:color="auto" w:fill="FFFFFF"/>
    </w:rPr>
  </w:style>
  <w:style w:type="paragraph" w:customStyle="1" w:styleId="3b">
    <w:name w:val="Основной текст (3)"/>
    <w:basedOn w:val="a9"/>
    <w:link w:val="3a"/>
    <w:rsid w:val="00307ABD"/>
    <w:pPr>
      <w:shd w:val="clear" w:color="auto" w:fill="FFFFFF"/>
      <w:spacing w:line="0" w:lineRule="atLeast"/>
      <w:jc w:val="center"/>
    </w:pPr>
    <w:rPr>
      <w:rFonts w:ascii="SimHei" w:eastAsia="SimHei" w:hAnsi="SimHei" w:cs="SimHei"/>
      <w:sz w:val="8"/>
      <w:szCs w:val="8"/>
      <w:lang w:eastAsia="en-US"/>
    </w:rPr>
  </w:style>
  <w:style w:type="character" w:customStyle="1" w:styleId="affffffffffe">
    <w:name w:val="Колонтитул_"/>
    <w:link w:val="afffffffffff"/>
    <w:rsid w:val="00307ABD"/>
    <w:rPr>
      <w:shd w:val="clear" w:color="auto" w:fill="FFFFFF"/>
    </w:rPr>
  </w:style>
  <w:style w:type="paragraph" w:customStyle="1" w:styleId="afffffffffff">
    <w:name w:val="Колонтитул"/>
    <w:basedOn w:val="a9"/>
    <w:link w:val="affffffffffe"/>
    <w:rsid w:val="00307ABD"/>
    <w:pPr>
      <w:shd w:val="clear" w:color="auto" w:fill="FFFFFF"/>
    </w:pPr>
    <w:rPr>
      <w:rFonts w:asciiTheme="minorHAnsi" w:eastAsiaTheme="minorHAnsi" w:hAnsiTheme="minorHAnsi" w:cstheme="minorBidi"/>
      <w:sz w:val="22"/>
      <w:szCs w:val="22"/>
      <w:lang w:eastAsia="en-US"/>
    </w:rPr>
  </w:style>
  <w:style w:type="character" w:customStyle="1" w:styleId="75pt">
    <w:name w:val="Колонтитул + 7;5 pt;Полужирный"/>
    <w:rsid w:val="00307ABD"/>
    <w:rPr>
      <w:b/>
      <w:bCs/>
      <w:spacing w:val="0"/>
      <w:sz w:val="15"/>
      <w:szCs w:val="15"/>
      <w:shd w:val="clear" w:color="auto" w:fill="FFFFFF"/>
    </w:rPr>
  </w:style>
  <w:style w:type="character" w:customStyle="1" w:styleId="46">
    <w:name w:val="Основной текст (4)_"/>
    <w:link w:val="47"/>
    <w:rsid w:val="00307ABD"/>
    <w:rPr>
      <w:rFonts w:ascii="SimHei" w:eastAsia="SimHei" w:hAnsi="SimHei" w:cs="SimHei"/>
      <w:sz w:val="8"/>
      <w:szCs w:val="8"/>
      <w:shd w:val="clear" w:color="auto" w:fill="FFFFFF"/>
    </w:rPr>
  </w:style>
  <w:style w:type="paragraph" w:customStyle="1" w:styleId="47">
    <w:name w:val="Основной текст (4)"/>
    <w:basedOn w:val="a9"/>
    <w:link w:val="46"/>
    <w:rsid w:val="00307ABD"/>
    <w:pPr>
      <w:shd w:val="clear" w:color="auto" w:fill="FFFFFF"/>
      <w:spacing w:line="0" w:lineRule="atLeast"/>
    </w:pPr>
    <w:rPr>
      <w:rFonts w:ascii="SimHei" w:eastAsia="SimHei" w:hAnsi="SimHei" w:cs="SimHei"/>
      <w:sz w:val="8"/>
      <w:szCs w:val="8"/>
      <w:lang w:eastAsia="en-US"/>
    </w:rPr>
  </w:style>
  <w:style w:type="paragraph" w:customStyle="1" w:styleId="215">
    <w:name w:val="Средняя сетка 21"/>
    <w:link w:val="2fa"/>
    <w:uiPriority w:val="1"/>
    <w:qFormat/>
    <w:rsid w:val="00307ABD"/>
    <w:pPr>
      <w:spacing w:after="0" w:line="240" w:lineRule="auto"/>
    </w:pPr>
    <w:rPr>
      <w:rFonts w:ascii="Calibri" w:eastAsia="Times New Roman" w:hAnsi="Calibri" w:cs="Times New Roman"/>
      <w:lang w:eastAsia="ru-RU"/>
    </w:rPr>
  </w:style>
  <w:style w:type="character" w:customStyle="1" w:styleId="2fa">
    <w:name w:val="Средняя сетка 2 Знак"/>
    <w:link w:val="215"/>
    <w:uiPriority w:val="1"/>
    <w:rsid w:val="00307ABD"/>
    <w:rPr>
      <w:rFonts w:ascii="Calibri" w:eastAsia="Times New Roman" w:hAnsi="Calibri" w:cs="Times New Roman"/>
      <w:lang w:eastAsia="ru-RU"/>
    </w:rPr>
  </w:style>
  <w:style w:type="character" w:styleId="afffffffffff0">
    <w:name w:val="line number"/>
    <w:uiPriority w:val="99"/>
    <w:unhideWhenUsed/>
    <w:rsid w:val="00307ABD"/>
  </w:style>
  <w:style w:type="paragraph" w:customStyle="1" w:styleId="ConsPlusNonformat">
    <w:name w:val="ConsPlusNonformat"/>
    <w:rsid w:val="00307ABD"/>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afffffffffff1">
    <w:name w:val="Основной абзацы"/>
    <w:basedOn w:val="a9"/>
    <w:link w:val="afffffffffff2"/>
    <w:qFormat/>
    <w:rsid w:val="00307ABD"/>
    <w:pPr>
      <w:spacing w:after="120" w:line="276" w:lineRule="auto"/>
      <w:ind w:firstLine="709"/>
      <w:jc w:val="center"/>
    </w:pPr>
    <w:rPr>
      <w:noProof/>
      <w:lang w:val="x-none" w:eastAsia="x-none"/>
    </w:rPr>
  </w:style>
  <w:style w:type="character" w:customStyle="1" w:styleId="afffffffffff2">
    <w:name w:val="Основной абзацы Знак"/>
    <w:link w:val="afffffffffff1"/>
    <w:rsid w:val="00307ABD"/>
    <w:rPr>
      <w:rFonts w:ascii="Times New Roman" w:eastAsia="Times New Roman" w:hAnsi="Times New Roman" w:cs="Times New Roman"/>
      <w:noProof/>
      <w:sz w:val="24"/>
      <w:szCs w:val="24"/>
      <w:lang w:val="x-none" w:eastAsia="x-none"/>
    </w:rPr>
  </w:style>
  <w:style w:type="paragraph" w:customStyle="1" w:styleId="xl69">
    <w:name w:val="xl69"/>
    <w:basedOn w:val="a9"/>
    <w:rsid w:val="00307A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0">
    <w:name w:val="xl70"/>
    <w:basedOn w:val="a9"/>
    <w:rsid w:val="00307ABD"/>
    <w:pPr>
      <w:spacing w:before="100" w:beforeAutospacing="1" w:after="100" w:afterAutospacing="1"/>
      <w:jc w:val="center"/>
      <w:textAlignment w:val="center"/>
    </w:pPr>
  </w:style>
  <w:style w:type="paragraph" w:customStyle="1" w:styleId="xl71">
    <w:name w:val="xl71"/>
    <w:basedOn w:val="a9"/>
    <w:rsid w:val="00307ABD"/>
    <w:pPr>
      <w:spacing w:before="100" w:beforeAutospacing="1" w:after="100" w:afterAutospacing="1"/>
      <w:jc w:val="center"/>
    </w:pPr>
  </w:style>
  <w:style w:type="paragraph" w:customStyle="1" w:styleId="xl72">
    <w:name w:val="xl72"/>
    <w:basedOn w:val="a9"/>
    <w:rsid w:val="00307ABD"/>
    <w:pPr>
      <w:spacing w:before="100" w:beforeAutospacing="1" w:after="100" w:afterAutospacing="1"/>
      <w:textAlignment w:val="center"/>
    </w:pPr>
    <w:rPr>
      <w:b/>
      <w:bCs/>
    </w:rPr>
  </w:style>
  <w:style w:type="paragraph" w:customStyle="1" w:styleId="xl73">
    <w:name w:val="xl73"/>
    <w:basedOn w:val="a9"/>
    <w:rsid w:val="00307ABD"/>
    <w:pPr>
      <w:pBdr>
        <w:bottom w:val="single" w:sz="4" w:space="0" w:color="auto"/>
      </w:pBdr>
      <w:spacing w:before="100" w:beforeAutospacing="1" w:after="100" w:afterAutospacing="1"/>
      <w:jc w:val="center"/>
      <w:textAlignment w:val="center"/>
    </w:pPr>
  </w:style>
  <w:style w:type="paragraph" w:customStyle="1" w:styleId="2fb">
    <w:name w:val="Заголовок 2_"/>
    <w:basedOn w:val="23"/>
    <w:qFormat/>
    <w:rsid w:val="00307ABD"/>
    <w:pPr>
      <w:keepLines/>
      <w:spacing w:before="100" w:after="100"/>
      <w:ind w:right="0" w:firstLine="567"/>
    </w:pPr>
    <w:rPr>
      <w:rFonts w:ascii="Times New Roman" w:hAnsi="Times New Roman"/>
      <w:b w:val="0"/>
      <w:bCs/>
      <w:i w:val="0"/>
      <w:szCs w:val="26"/>
      <w:lang w:eastAsia="en-US"/>
    </w:rPr>
  </w:style>
  <w:style w:type="paragraph" w:customStyle="1" w:styleId="2fc">
    <w:name w:val="Обычный2"/>
    <w:rsid w:val="00307ABD"/>
    <w:pPr>
      <w:spacing w:after="0" w:line="240" w:lineRule="auto"/>
    </w:pPr>
    <w:rPr>
      <w:rFonts w:ascii="Times New Roman" w:eastAsia="Times New Roman" w:hAnsi="Times New Roman" w:cs="Times New Roman"/>
      <w:snapToGrid w:val="0"/>
      <w:sz w:val="24"/>
      <w:szCs w:val="20"/>
      <w:lang w:eastAsia="ru-RU"/>
    </w:rPr>
  </w:style>
  <w:style w:type="character" w:customStyle="1" w:styleId="111">
    <w:name w:val="Заголовок 1 Знак1"/>
    <w:aliases w:val="Document Header1 Знак,новая страница Знак,Заголовок 10 Знак"/>
    <w:locked/>
    <w:rsid w:val="00307ABD"/>
    <w:rPr>
      <w:rFonts w:ascii="Times New Roman" w:eastAsia="Times New Roman" w:hAnsi="Times New Roman" w:cs="Times New Roman" w:hint="default"/>
      <w:b/>
      <w:bCs w:val="0"/>
      <w:sz w:val="40"/>
      <w:szCs w:val="20"/>
    </w:rPr>
  </w:style>
  <w:style w:type="paragraph" w:customStyle="1" w:styleId="ConsNonformat">
    <w:name w:val="ConsNonformat"/>
    <w:uiPriority w:val="99"/>
    <w:rsid w:val="00307ABD"/>
    <w:pPr>
      <w:widowControl w:val="0"/>
      <w:snapToGrid w:val="0"/>
      <w:spacing w:after="0" w:line="240" w:lineRule="auto"/>
    </w:pPr>
    <w:rPr>
      <w:rFonts w:ascii="Courier New" w:eastAsia="Times New Roman" w:hAnsi="Courier New" w:cs="Times New Roman"/>
      <w:sz w:val="20"/>
      <w:szCs w:val="20"/>
      <w:lang w:eastAsia="ru-RU"/>
    </w:rPr>
  </w:style>
  <w:style w:type="paragraph" w:customStyle="1" w:styleId="afffffffffff3">
    <w:name w:val="Перечисление"/>
    <w:basedOn w:val="aff3"/>
    <w:uiPriority w:val="99"/>
    <w:qFormat/>
    <w:rsid w:val="00307ABD"/>
    <w:pPr>
      <w:tabs>
        <w:tab w:val="num" w:pos="360"/>
      </w:tabs>
      <w:spacing w:line="312" w:lineRule="auto"/>
      <w:ind w:left="993" w:hanging="284"/>
      <w:contextualSpacing w:val="0"/>
    </w:pPr>
    <w:rPr>
      <w:rFonts w:eastAsia="Calibri"/>
      <w:sz w:val="24"/>
      <w:szCs w:val="22"/>
      <w:lang w:eastAsia="en-US"/>
    </w:rPr>
  </w:style>
  <w:style w:type="paragraph" w:customStyle="1" w:styleId="S1">
    <w:name w:val="S_Заголовок 1"/>
    <w:basedOn w:val="a9"/>
    <w:autoRedefine/>
    <w:uiPriority w:val="99"/>
    <w:rsid w:val="00307ABD"/>
    <w:pPr>
      <w:numPr>
        <w:numId w:val="7"/>
      </w:numPr>
      <w:tabs>
        <w:tab w:val="num" w:pos="3726"/>
      </w:tabs>
      <w:spacing w:line="360" w:lineRule="auto"/>
      <w:jc w:val="center"/>
    </w:pPr>
    <w:rPr>
      <w:b/>
      <w:caps/>
    </w:rPr>
  </w:style>
  <w:style w:type="paragraph" w:customStyle="1" w:styleId="S4">
    <w:name w:val="S_Заголовок 4"/>
    <w:basedOn w:val="4"/>
    <w:uiPriority w:val="99"/>
    <w:rsid w:val="00307ABD"/>
    <w:pPr>
      <w:keepNext w:val="0"/>
      <w:numPr>
        <w:ilvl w:val="3"/>
        <w:numId w:val="7"/>
      </w:numPr>
      <w:spacing w:before="0" w:after="0"/>
      <w:jc w:val="both"/>
    </w:pPr>
    <w:rPr>
      <w:rFonts w:ascii="Times New Roman" w:hAnsi="Times New Roman"/>
      <w:sz w:val="24"/>
      <w:szCs w:val="24"/>
    </w:rPr>
  </w:style>
  <w:style w:type="paragraph" w:customStyle="1" w:styleId="ConsTitle">
    <w:name w:val="ConsTitle"/>
    <w:uiPriority w:val="99"/>
    <w:rsid w:val="00307ABD"/>
    <w:pPr>
      <w:widowControl w:val="0"/>
      <w:numPr>
        <w:ilvl w:val="1"/>
        <w:numId w:val="7"/>
      </w:numPr>
      <w:tabs>
        <w:tab w:val="clear" w:pos="1287"/>
      </w:tabs>
      <w:autoSpaceDE w:val="0"/>
      <w:autoSpaceDN w:val="0"/>
      <w:adjustRightInd w:val="0"/>
      <w:spacing w:after="0" w:line="240" w:lineRule="auto"/>
      <w:ind w:left="0" w:firstLine="0"/>
    </w:pPr>
    <w:rPr>
      <w:rFonts w:ascii="Arial" w:eastAsia="Times New Roman" w:hAnsi="Arial" w:cs="Arial"/>
      <w:b/>
      <w:bCs/>
      <w:sz w:val="16"/>
      <w:szCs w:val="16"/>
      <w:lang w:eastAsia="ru-RU"/>
    </w:rPr>
  </w:style>
  <w:style w:type="paragraph" w:customStyle="1" w:styleId="s10">
    <w:name w:val="s_1"/>
    <w:basedOn w:val="a9"/>
    <w:rsid w:val="00307ABD"/>
    <w:pPr>
      <w:spacing w:before="100" w:beforeAutospacing="1" w:after="100" w:afterAutospacing="1"/>
    </w:pPr>
  </w:style>
  <w:style w:type="character" w:styleId="afffffffffff4">
    <w:name w:val="footnote reference"/>
    <w:rsid w:val="00307ABD"/>
    <w:rPr>
      <w:vertAlign w:val="superscript"/>
    </w:rPr>
  </w:style>
  <w:style w:type="paragraph" w:customStyle="1" w:styleId="3c">
    <w:name w:val="Обычный3"/>
    <w:link w:val="Normal"/>
    <w:rsid w:val="00307ABD"/>
    <w:pPr>
      <w:spacing w:after="0" w:line="240" w:lineRule="auto"/>
    </w:pPr>
    <w:rPr>
      <w:rFonts w:ascii="Arial" w:eastAsia="Times New Roman" w:hAnsi="Arial" w:cs="Times New Roman"/>
      <w:snapToGrid w:val="0"/>
      <w:sz w:val="18"/>
      <w:szCs w:val="20"/>
      <w:lang w:eastAsia="ru-RU"/>
    </w:rPr>
  </w:style>
  <w:style w:type="character" w:customStyle="1" w:styleId="Normal">
    <w:name w:val="Normal Знак"/>
    <w:link w:val="3c"/>
    <w:rsid w:val="00307ABD"/>
    <w:rPr>
      <w:rFonts w:ascii="Arial" w:eastAsia="Times New Roman" w:hAnsi="Arial" w:cs="Times New Roman"/>
      <w:snapToGrid w:val="0"/>
      <w:sz w:val="18"/>
      <w:szCs w:val="20"/>
      <w:lang w:eastAsia="ru-RU"/>
    </w:rPr>
  </w:style>
  <w:style w:type="paragraph" w:customStyle="1" w:styleId="Heading">
    <w:name w:val="Heading"/>
    <w:rsid w:val="00307ABD"/>
    <w:pPr>
      <w:widowControl w:val="0"/>
      <w:overflowPunct w:val="0"/>
      <w:autoSpaceDE w:val="0"/>
      <w:autoSpaceDN w:val="0"/>
      <w:adjustRightInd w:val="0"/>
      <w:spacing w:after="0" w:line="240" w:lineRule="auto"/>
      <w:textAlignment w:val="baseline"/>
    </w:pPr>
    <w:rPr>
      <w:rFonts w:ascii="Arial" w:eastAsia="Times New Roman" w:hAnsi="Arial" w:cs="Times New Roman"/>
      <w:b/>
      <w:szCs w:val="20"/>
      <w:lang w:eastAsia="ru-RU"/>
    </w:rPr>
  </w:style>
  <w:style w:type="paragraph" w:customStyle="1" w:styleId="Preformat">
    <w:name w:val="Preformat"/>
    <w:rsid w:val="00307ABD"/>
    <w:pPr>
      <w:widowControl w:val="0"/>
      <w:overflowPunct w:val="0"/>
      <w:autoSpaceDE w:val="0"/>
      <w:autoSpaceDN w:val="0"/>
      <w:adjustRightInd w:val="0"/>
      <w:spacing w:after="0" w:line="240" w:lineRule="auto"/>
      <w:textAlignment w:val="baseline"/>
    </w:pPr>
    <w:rPr>
      <w:rFonts w:ascii="Courier New" w:eastAsia="Times New Roman" w:hAnsi="Courier New" w:cs="Times New Roman"/>
      <w:sz w:val="20"/>
      <w:szCs w:val="20"/>
      <w:lang w:eastAsia="ru-RU"/>
    </w:rPr>
  </w:style>
  <w:style w:type="paragraph" w:customStyle="1" w:styleId="FR4">
    <w:name w:val="FR4"/>
    <w:rsid w:val="00307ABD"/>
    <w:pPr>
      <w:widowControl w:val="0"/>
      <w:overflowPunct w:val="0"/>
      <w:autoSpaceDE w:val="0"/>
      <w:autoSpaceDN w:val="0"/>
      <w:adjustRightInd w:val="0"/>
      <w:spacing w:after="0" w:line="240" w:lineRule="auto"/>
      <w:textAlignment w:val="baseline"/>
    </w:pPr>
    <w:rPr>
      <w:rFonts w:ascii="Courier New" w:eastAsia="Times New Roman" w:hAnsi="Courier New" w:cs="Times New Roman"/>
      <w:sz w:val="18"/>
      <w:szCs w:val="20"/>
      <w:lang w:eastAsia="ru-RU"/>
    </w:rPr>
  </w:style>
  <w:style w:type="paragraph" w:customStyle="1" w:styleId="2fd">
    <w:name w:val="Подзаголовок 2"/>
    <w:basedOn w:val="a9"/>
    <w:next w:val="a9"/>
    <w:rsid w:val="00307ABD"/>
    <w:pPr>
      <w:overflowPunct w:val="0"/>
      <w:autoSpaceDE w:val="0"/>
      <w:autoSpaceDN w:val="0"/>
      <w:adjustRightInd w:val="0"/>
      <w:ind w:firstLine="482"/>
      <w:jc w:val="both"/>
      <w:textAlignment w:val="baseline"/>
    </w:pPr>
    <w:rPr>
      <w:b/>
      <w:sz w:val="26"/>
      <w:szCs w:val="20"/>
      <w:lang w:val="en-US"/>
    </w:rPr>
  </w:style>
  <w:style w:type="paragraph" w:customStyle="1" w:styleId="Noeeu1">
    <w:name w:val="Noeeu1"/>
    <w:basedOn w:val="a9"/>
    <w:rsid w:val="00307ABD"/>
    <w:pPr>
      <w:overflowPunct w:val="0"/>
      <w:autoSpaceDE w:val="0"/>
      <w:autoSpaceDN w:val="0"/>
      <w:adjustRightInd w:val="0"/>
      <w:ind w:firstLine="737"/>
      <w:jc w:val="both"/>
      <w:textAlignment w:val="baseline"/>
    </w:pPr>
    <w:rPr>
      <w:sz w:val="28"/>
      <w:szCs w:val="28"/>
    </w:rPr>
  </w:style>
  <w:style w:type="paragraph" w:customStyle="1" w:styleId="1f6">
    <w:name w:val="Цитата1"/>
    <w:basedOn w:val="a9"/>
    <w:rsid w:val="00307ABD"/>
    <w:pPr>
      <w:overflowPunct w:val="0"/>
      <w:autoSpaceDE w:val="0"/>
      <w:autoSpaceDN w:val="0"/>
      <w:adjustRightInd w:val="0"/>
      <w:ind w:left="709" w:right="130"/>
      <w:textAlignment w:val="baseline"/>
    </w:pPr>
    <w:rPr>
      <w:szCs w:val="20"/>
    </w:rPr>
  </w:style>
  <w:style w:type="table" w:styleId="54">
    <w:name w:val="Table Grid 5"/>
    <w:basedOn w:val="ab"/>
    <w:rsid w:val="00307ABD"/>
    <w:pPr>
      <w:spacing w:after="0" w:line="240" w:lineRule="auto"/>
    </w:pPr>
    <w:rPr>
      <w:rFonts w:ascii="Times New Roman" w:eastAsia="Times New Roman" w:hAnsi="Times New Roman" w:cs="Times New Roman"/>
      <w:sz w:val="20"/>
      <w:szCs w:val="20"/>
      <w:lang w:eastAsia="ru-R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rvps3">
    <w:name w:val="rvps3"/>
    <w:basedOn w:val="a9"/>
    <w:rsid w:val="00307ABD"/>
    <w:pPr>
      <w:spacing w:before="100" w:beforeAutospacing="1" w:after="100" w:afterAutospacing="1"/>
    </w:pPr>
  </w:style>
  <w:style w:type="character" w:customStyle="1" w:styleId="rvts6">
    <w:name w:val="rvts6"/>
    <w:rsid w:val="00307ABD"/>
  </w:style>
  <w:style w:type="paragraph" w:customStyle="1" w:styleId="rvps1">
    <w:name w:val="rvps1"/>
    <w:basedOn w:val="a9"/>
    <w:rsid w:val="00307ABD"/>
    <w:pPr>
      <w:spacing w:before="100" w:beforeAutospacing="1" w:after="100" w:afterAutospacing="1"/>
    </w:pPr>
  </w:style>
  <w:style w:type="paragraph" w:customStyle="1" w:styleId="1f7">
    <w:name w:val="Об раз1"/>
    <w:basedOn w:val="a9"/>
    <w:rsid w:val="00307ABD"/>
    <w:pPr>
      <w:ind w:firstLine="720"/>
      <w:jc w:val="both"/>
    </w:pPr>
    <w:rPr>
      <w:spacing w:val="2"/>
      <w:sz w:val="28"/>
      <w:szCs w:val="28"/>
    </w:rPr>
  </w:style>
  <w:style w:type="character" w:styleId="afffffffffff5">
    <w:name w:val="Placeholder Text"/>
    <w:uiPriority w:val="99"/>
    <w:semiHidden/>
    <w:rsid w:val="00307ABD"/>
    <w:rPr>
      <w:color w:val="808080"/>
    </w:rPr>
  </w:style>
  <w:style w:type="paragraph" w:customStyle="1" w:styleId="afffffffffff6">
    <w:name w:val="Назв Сл"/>
    <w:basedOn w:val="af5"/>
    <w:link w:val="afffffffffff7"/>
    <w:uiPriority w:val="99"/>
    <w:rsid w:val="00307ABD"/>
    <w:pPr>
      <w:spacing w:before="120" w:after="60"/>
      <w:ind w:left="567" w:firstLine="709"/>
      <w:jc w:val="left"/>
    </w:pPr>
    <w:rPr>
      <w:sz w:val="24"/>
      <w:lang w:val="x-none" w:eastAsia="x-none"/>
    </w:rPr>
  </w:style>
  <w:style w:type="paragraph" w:customStyle="1" w:styleId="afffffffffff8">
    <w:name w:val="Нормальный текст"/>
    <w:basedOn w:val="a9"/>
    <w:rsid w:val="00307ABD"/>
    <w:pPr>
      <w:ind w:left="567" w:firstLine="709"/>
      <w:contextualSpacing/>
    </w:pPr>
    <w:rPr>
      <w:szCs w:val="20"/>
    </w:rPr>
  </w:style>
  <w:style w:type="paragraph" w:styleId="afffffffffff9">
    <w:name w:val="List Number"/>
    <w:basedOn w:val="a9"/>
    <w:rsid w:val="00307ABD"/>
    <w:pPr>
      <w:ind w:left="567" w:firstLine="709"/>
      <w:contextualSpacing/>
      <w:jc w:val="center"/>
    </w:pPr>
    <w:rPr>
      <w:snapToGrid w:val="0"/>
      <w:szCs w:val="20"/>
    </w:rPr>
  </w:style>
  <w:style w:type="paragraph" w:customStyle="1" w:styleId="2fe">
    <w:name w:val="Об раз2"/>
    <w:basedOn w:val="a9"/>
    <w:rsid w:val="00307ABD"/>
    <w:pPr>
      <w:ind w:left="567" w:firstLine="720"/>
      <w:contextualSpacing/>
      <w:jc w:val="both"/>
    </w:pPr>
    <w:rPr>
      <w:spacing w:val="4"/>
      <w:szCs w:val="28"/>
    </w:rPr>
  </w:style>
  <w:style w:type="paragraph" w:customStyle="1" w:styleId="3d">
    <w:name w:val="Об раз3"/>
    <w:basedOn w:val="a9"/>
    <w:rsid w:val="00307ABD"/>
    <w:pPr>
      <w:ind w:left="567" w:firstLine="720"/>
      <w:contextualSpacing/>
      <w:jc w:val="both"/>
    </w:pPr>
    <w:rPr>
      <w:spacing w:val="6"/>
      <w:szCs w:val="28"/>
    </w:rPr>
  </w:style>
  <w:style w:type="paragraph" w:customStyle="1" w:styleId="48">
    <w:name w:val="Об раз4"/>
    <w:basedOn w:val="a9"/>
    <w:rsid w:val="00307ABD"/>
    <w:pPr>
      <w:ind w:left="567" w:firstLine="720"/>
      <w:contextualSpacing/>
      <w:jc w:val="both"/>
    </w:pPr>
    <w:rPr>
      <w:spacing w:val="8"/>
      <w:szCs w:val="28"/>
    </w:rPr>
  </w:style>
  <w:style w:type="paragraph" w:customStyle="1" w:styleId="55">
    <w:name w:val="Об раз5"/>
    <w:basedOn w:val="a9"/>
    <w:next w:val="a9"/>
    <w:rsid w:val="00307ABD"/>
    <w:pPr>
      <w:ind w:left="567" w:firstLine="720"/>
      <w:contextualSpacing/>
      <w:jc w:val="both"/>
    </w:pPr>
    <w:rPr>
      <w:spacing w:val="10"/>
      <w:szCs w:val="28"/>
    </w:rPr>
  </w:style>
  <w:style w:type="paragraph" w:customStyle="1" w:styleId="1f8">
    <w:name w:val="Об список уп1"/>
    <w:basedOn w:val="a"/>
    <w:rsid w:val="00307ABD"/>
    <w:pPr>
      <w:numPr>
        <w:numId w:val="0"/>
      </w:numPr>
      <w:contextualSpacing/>
    </w:pPr>
    <w:rPr>
      <w:spacing w:val="-2"/>
      <w:sz w:val="24"/>
      <w:szCs w:val="28"/>
    </w:rPr>
  </w:style>
  <w:style w:type="paragraph" w:customStyle="1" w:styleId="afffffffffffa">
    <w:name w:val="Об таб лево"/>
    <w:basedOn w:val="a9"/>
    <w:rsid w:val="00307ABD"/>
    <w:pPr>
      <w:ind w:left="567" w:firstLine="709"/>
      <w:contextualSpacing/>
    </w:pPr>
    <w:rPr>
      <w:snapToGrid w:val="0"/>
      <w:szCs w:val="20"/>
    </w:rPr>
  </w:style>
  <w:style w:type="paragraph" w:customStyle="1" w:styleId="112">
    <w:name w:val="Об таб лево11"/>
    <w:basedOn w:val="122"/>
    <w:rsid w:val="00307ABD"/>
    <w:pPr>
      <w:ind w:left="567" w:firstLine="709"/>
      <w:contextualSpacing/>
    </w:pPr>
    <w:rPr>
      <w:sz w:val="22"/>
    </w:rPr>
  </w:style>
  <w:style w:type="paragraph" w:customStyle="1" w:styleId="afffffffffffb">
    <w:name w:val="Об таб право"/>
    <w:basedOn w:val="a9"/>
    <w:rsid w:val="00307ABD"/>
    <w:pPr>
      <w:ind w:left="567" w:firstLine="709"/>
      <w:contextualSpacing/>
      <w:jc w:val="right"/>
    </w:pPr>
    <w:rPr>
      <w:snapToGrid w:val="0"/>
      <w:szCs w:val="20"/>
    </w:rPr>
  </w:style>
  <w:style w:type="paragraph" w:customStyle="1" w:styleId="125">
    <w:name w:val="Об таб право12"/>
    <w:basedOn w:val="a9"/>
    <w:rsid w:val="00307ABD"/>
    <w:pPr>
      <w:ind w:left="567" w:firstLine="709"/>
      <w:contextualSpacing/>
      <w:jc w:val="right"/>
    </w:pPr>
    <w:rPr>
      <w:snapToGrid w:val="0"/>
      <w:szCs w:val="20"/>
    </w:rPr>
  </w:style>
  <w:style w:type="paragraph" w:customStyle="1" w:styleId="113">
    <w:name w:val="Об таб право11"/>
    <w:basedOn w:val="125"/>
    <w:rsid w:val="00307ABD"/>
  </w:style>
  <w:style w:type="paragraph" w:customStyle="1" w:styleId="afffffffffffc">
    <w:name w:val="Об таб центр"/>
    <w:basedOn w:val="a9"/>
    <w:rsid w:val="00307ABD"/>
    <w:pPr>
      <w:ind w:left="567" w:firstLine="709"/>
      <w:contextualSpacing/>
      <w:jc w:val="center"/>
    </w:pPr>
    <w:rPr>
      <w:snapToGrid w:val="0"/>
      <w:szCs w:val="20"/>
    </w:rPr>
  </w:style>
  <w:style w:type="paragraph" w:customStyle="1" w:styleId="114">
    <w:name w:val="Об таб центр11"/>
    <w:basedOn w:val="120"/>
    <w:link w:val="115"/>
    <w:rsid w:val="00307ABD"/>
    <w:pPr>
      <w:ind w:left="567" w:firstLine="709"/>
      <w:contextualSpacing/>
    </w:pPr>
    <w:rPr>
      <w:sz w:val="22"/>
      <w:lang w:val="x-none" w:eastAsia="x-none"/>
    </w:rPr>
  </w:style>
  <w:style w:type="paragraph" w:customStyle="1" w:styleId="1f9">
    <w:name w:val="Об уп1"/>
    <w:basedOn w:val="a9"/>
    <w:link w:val="1fa"/>
    <w:qFormat/>
    <w:rsid w:val="00307ABD"/>
    <w:pPr>
      <w:ind w:left="567" w:firstLine="720"/>
      <w:contextualSpacing/>
      <w:jc w:val="both"/>
    </w:pPr>
    <w:rPr>
      <w:spacing w:val="-2"/>
      <w:szCs w:val="20"/>
    </w:rPr>
  </w:style>
  <w:style w:type="paragraph" w:customStyle="1" w:styleId="1fb">
    <w:name w:val="Об уп1список"/>
    <w:basedOn w:val="a"/>
    <w:rsid w:val="00307ABD"/>
    <w:pPr>
      <w:numPr>
        <w:numId w:val="0"/>
      </w:numPr>
      <w:contextualSpacing/>
    </w:pPr>
    <w:rPr>
      <w:spacing w:val="-2"/>
      <w:sz w:val="24"/>
      <w:szCs w:val="28"/>
    </w:rPr>
  </w:style>
  <w:style w:type="paragraph" w:customStyle="1" w:styleId="2ff">
    <w:name w:val="Об уп2список"/>
    <w:basedOn w:val="a"/>
    <w:rsid w:val="00307ABD"/>
    <w:pPr>
      <w:numPr>
        <w:numId w:val="0"/>
      </w:numPr>
      <w:contextualSpacing/>
    </w:pPr>
    <w:rPr>
      <w:spacing w:val="-4"/>
      <w:sz w:val="24"/>
      <w:szCs w:val="28"/>
    </w:rPr>
  </w:style>
  <w:style w:type="paragraph" w:customStyle="1" w:styleId="3e">
    <w:name w:val="Об уп3"/>
    <w:basedOn w:val="a9"/>
    <w:rsid w:val="00307ABD"/>
    <w:pPr>
      <w:ind w:left="567" w:firstLine="720"/>
      <w:contextualSpacing/>
      <w:jc w:val="both"/>
    </w:pPr>
    <w:rPr>
      <w:spacing w:val="-6"/>
      <w:szCs w:val="20"/>
    </w:rPr>
  </w:style>
  <w:style w:type="paragraph" w:customStyle="1" w:styleId="3f">
    <w:name w:val="Об уп3список"/>
    <w:basedOn w:val="a"/>
    <w:rsid w:val="00307ABD"/>
    <w:pPr>
      <w:numPr>
        <w:numId w:val="0"/>
      </w:numPr>
      <w:contextualSpacing/>
    </w:pPr>
    <w:rPr>
      <w:spacing w:val="-6"/>
      <w:sz w:val="24"/>
      <w:szCs w:val="28"/>
    </w:rPr>
  </w:style>
  <w:style w:type="paragraph" w:customStyle="1" w:styleId="49">
    <w:name w:val="Об уп4"/>
    <w:basedOn w:val="a9"/>
    <w:link w:val="4a"/>
    <w:rsid w:val="00307ABD"/>
    <w:pPr>
      <w:ind w:left="567" w:firstLine="720"/>
      <w:contextualSpacing/>
      <w:jc w:val="both"/>
    </w:pPr>
    <w:rPr>
      <w:spacing w:val="-8"/>
      <w:szCs w:val="20"/>
    </w:rPr>
  </w:style>
  <w:style w:type="paragraph" w:customStyle="1" w:styleId="4b">
    <w:name w:val="Об уп4список"/>
    <w:basedOn w:val="a"/>
    <w:rsid w:val="00307ABD"/>
    <w:pPr>
      <w:numPr>
        <w:numId w:val="0"/>
      </w:numPr>
      <w:contextualSpacing/>
    </w:pPr>
    <w:rPr>
      <w:spacing w:val="-8"/>
      <w:sz w:val="24"/>
      <w:szCs w:val="28"/>
    </w:rPr>
  </w:style>
  <w:style w:type="paragraph" w:customStyle="1" w:styleId="56">
    <w:name w:val="Об уп5"/>
    <w:basedOn w:val="a9"/>
    <w:rsid w:val="00307ABD"/>
    <w:pPr>
      <w:ind w:left="567" w:firstLine="720"/>
      <w:contextualSpacing/>
      <w:jc w:val="both"/>
    </w:pPr>
    <w:rPr>
      <w:spacing w:val="-10"/>
      <w:szCs w:val="20"/>
    </w:rPr>
  </w:style>
  <w:style w:type="paragraph" w:customStyle="1" w:styleId="57">
    <w:name w:val="Об уп5список"/>
    <w:basedOn w:val="a"/>
    <w:rsid w:val="00307ABD"/>
    <w:pPr>
      <w:numPr>
        <w:numId w:val="0"/>
      </w:numPr>
      <w:contextualSpacing/>
    </w:pPr>
    <w:rPr>
      <w:spacing w:val="-10"/>
      <w:sz w:val="24"/>
      <w:szCs w:val="28"/>
    </w:rPr>
  </w:style>
  <w:style w:type="character" w:customStyle="1" w:styleId="afffffffffffd">
    <w:name w:val="Основной шрифт"/>
    <w:rsid w:val="00307ABD"/>
  </w:style>
  <w:style w:type="paragraph" w:styleId="afffffffffffe">
    <w:name w:val="table of figures"/>
    <w:basedOn w:val="a9"/>
    <w:next w:val="a9"/>
    <w:rsid w:val="00307ABD"/>
    <w:pPr>
      <w:ind w:left="560" w:hanging="560"/>
      <w:contextualSpacing/>
      <w:jc w:val="both"/>
    </w:pPr>
    <w:rPr>
      <w:szCs w:val="20"/>
    </w:rPr>
  </w:style>
  <w:style w:type="paragraph" w:customStyle="1" w:styleId="affffffffffff">
    <w:name w:val="Смета"/>
    <w:rsid w:val="00307ABD"/>
    <w:pPr>
      <w:spacing w:after="0" w:line="240" w:lineRule="auto"/>
    </w:pPr>
    <w:rPr>
      <w:rFonts w:ascii="Courier New" w:eastAsia="MS Mincho" w:hAnsi="Courier New" w:cs="Times New Roman"/>
      <w:sz w:val="19"/>
      <w:szCs w:val="20"/>
      <w:lang w:eastAsia="ru-RU"/>
    </w:rPr>
  </w:style>
  <w:style w:type="paragraph" w:customStyle="1" w:styleId="100">
    <w:name w:val="Стиль Заголовок 1 + Слева:  0 см Первая строка:  0 см"/>
    <w:basedOn w:val="11"/>
    <w:rsid w:val="00307ABD"/>
    <w:pPr>
      <w:ind w:left="567" w:firstLine="709"/>
      <w:contextualSpacing/>
    </w:pPr>
    <w:rPr>
      <w:b w:val="0"/>
      <w:bCs/>
      <w:sz w:val="24"/>
      <w:szCs w:val="28"/>
    </w:rPr>
  </w:style>
  <w:style w:type="paragraph" w:customStyle="1" w:styleId="affffffffffff0">
    <w:name w:val="Стиль по центру"/>
    <w:basedOn w:val="a9"/>
    <w:rsid w:val="00307ABD"/>
    <w:pPr>
      <w:ind w:left="567" w:firstLine="709"/>
      <w:contextualSpacing/>
      <w:jc w:val="center"/>
    </w:pPr>
    <w:rPr>
      <w:szCs w:val="20"/>
    </w:rPr>
  </w:style>
  <w:style w:type="paragraph" w:customStyle="1" w:styleId="affffffffffff1">
    <w:name w:val="текст примечания"/>
    <w:basedOn w:val="a9"/>
    <w:rsid w:val="00307ABD"/>
    <w:pPr>
      <w:ind w:left="567" w:firstLine="709"/>
      <w:contextualSpacing/>
    </w:pPr>
    <w:rPr>
      <w:szCs w:val="20"/>
    </w:rPr>
  </w:style>
  <w:style w:type="paragraph" w:customStyle="1" w:styleId="1fc">
    <w:name w:val="указатель 1"/>
    <w:basedOn w:val="a9"/>
    <w:next w:val="a9"/>
    <w:autoRedefine/>
    <w:rsid w:val="00307ABD"/>
    <w:pPr>
      <w:tabs>
        <w:tab w:val="right" w:leader="dot" w:pos="3796"/>
      </w:tabs>
      <w:ind w:left="200" w:hanging="200"/>
      <w:contextualSpacing/>
      <w:jc w:val="both"/>
    </w:pPr>
    <w:rPr>
      <w:szCs w:val="20"/>
    </w:rPr>
  </w:style>
  <w:style w:type="paragraph" w:customStyle="1" w:styleId="2ff0">
    <w:name w:val="указатель 2"/>
    <w:basedOn w:val="a9"/>
    <w:next w:val="a9"/>
    <w:autoRedefine/>
    <w:rsid w:val="00307ABD"/>
    <w:pPr>
      <w:tabs>
        <w:tab w:val="right" w:leader="dot" w:pos="3796"/>
      </w:tabs>
      <w:ind w:left="400" w:hanging="200"/>
      <w:contextualSpacing/>
      <w:jc w:val="both"/>
    </w:pPr>
    <w:rPr>
      <w:szCs w:val="20"/>
    </w:rPr>
  </w:style>
  <w:style w:type="paragraph" w:customStyle="1" w:styleId="3f0">
    <w:name w:val="указатель 3"/>
    <w:basedOn w:val="a9"/>
    <w:next w:val="a9"/>
    <w:autoRedefine/>
    <w:rsid w:val="00307ABD"/>
    <w:pPr>
      <w:tabs>
        <w:tab w:val="right" w:leader="dot" w:pos="3796"/>
      </w:tabs>
      <w:ind w:left="600" w:hanging="200"/>
      <w:contextualSpacing/>
      <w:jc w:val="both"/>
    </w:pPr>
    <w:rPr>
      <w:szCs w:val="20"/>
    </w:rPr>
  </w:style>
  <w:style w:type="paragraph" w:customStyle="1" w:styleId="4c">
    <w:name w:val="указатель 4"/>
    <w:basedOn w:val="a9"/>
    <w:next w:val="a9"/>
    <w:autoRedefine/>
    <w:rsid w:val="00307ABD"/>
    <w:pPr>
      <w:tabs>
        <w:tab w:val="right" w:leader="dot" w:pos="3796"/>
      </w:tabs>
      <w:ind w:left="800" w:hanging="200"/>
      <w:contextualSpacing/>
      <w:jc w:val="both"/>
    </w:pPr>
    <w:rPr>
      <w:szCs w:val="20"/>
    </w:rPr>
  </w:style>
  <w:style w:type="paragraph" w:customStyle="1" w:styleId="58">
    <w:name w:val="указатель 5"/>
    <w:basedOn w:val="a9"/>
    <w:next w:val="a9"/>
    <w:autoRedefine/>
    <w:rsid w:val="00307ABD"/>
    <w:pPr>
      <w:tabs>
        <w:tab w:val="right" w:leader="dot" w:pos="3796"/>
      </w:tabs>
      <w:ind w:left="1000" w:hanging="200"/>
      <w:contextualSpacing/>
      <w:jc w:val="both"/>
    </w:pPr>
    <w:rPr>
      <w:szCs w:val="20"/>
    </w:rPr>
  </w:style>
  <w:style w:type="paragraph" w:customStyle="1" w:styleId="63">
    <w:name w:val="указатель 6"/>
    <w:basedOn w:val="a9"/>
    <w:next w:val="a9"/>
    <w:autoRedefine/>
    <w:rsid w:val="00307ABD"/>
    <w:pPr>
      <w:tabs>
        <w:tab w:val="right" w:leader="dot" w:pos="3796"/>
      </w:tabs>
      <w:ind w:left="1200" w:hanging="200"/>
      <w:contextualSpacing/>
      <w:jc w:val="both"/>
    </w:pPr>
    <w:rPr>
      <w:szCs w:val="20"/>
    </w:rPr>
  </w:style>
  <w:style w:type="paragraph" w:customStyle="1" w:styleId="74">
    <w:name w:val="указатель 7"/>
    <w:basedOn w:val="a9"/>
    <w:next w:val="a9"/>
    <w:autoRedefine/>
    <w:rsid w:val="00307ABD"/>
    <w:pPr>
      <w:tabs>
        <w:tab w:val="right" w:leader="dot" w:pos="3796"/>
      </w:tabs>
      <w:ind w:left="1400" w:hanging="200"/>
      <w:contextualSpacing/>
      <w:jc w:val="both"/>
    </w:pPr>
    <w:rPr>
      <w:szCs w:val="20"/>
    </w:rPr>
  </w:style>
  <w:style w:type="paragraph" w:customStyle="1" w:styleId="82">
    <w:name w:val="указатель 8"/>
    <w:basedOn w:val="a9"/>
    <w:next w:val="a9"/>
    <w:autoRedefine/>
    <w:rsid w:val="00307ABD"/>
    <w:pPr>
      <w:tabs>
        <w:tab w:val="right" w:leader="dot" w:pos="3796"/>
      </w:tabs>
      <w:ind w:left="1600" w:hanging="200"/>
      <w:contextualSpacing/>
      <w:jc w:val="both"/>
    </w:pPr>
    <w:rPr>
      <w:szCs w:val="20"/>
    </w:rPr>
  </w:style>
  <w:style w:type="paragraph" w:customStyle="1" w:styleId="92">
    <w:name w:val="указатель 9"/>
    <w:basedOn w:val="a9"/>
    <w:next w:val="a9"/>
    <w:autoRedefine/>
    <w:rsid w:val="00307ABD"/>
    <w:pPr>
      <w:tabs>
        <w:tab w:val="right" w:leader="dot" w:pos="3796"/>
      </w:tabs>
      <w:ind w:left="1800" w:hanging="200"/>
      <w:contextualSpacing/>
      <w:jc w:val="both"/>
    </w:pPr>
    <w:rPr>
      <w:szCs w:val="20"/>
    </w:rPr>
  </w:style>
  <w:style w:type="paragraph" w:customStyle="1" w:styleId="affffffffffff2">
    <w:name w:val="ЭФИ"/>
    <w:basedOn w:val="a9"/>
    <w:rsid w:val="00307ABD"/>
    <w:pPr>
      <w:ind w:left="567" w:firstLine="709"/>
      <w:contextualSpacing/>
      <w:jc w:val="center"/>
    </w:pPr>
    <w:rPr>
      <w:szCs w:val="20"/>
    </w:rPr>
  </w:style>
  <w:style w:type="paragraph" w:customStyle="1" w:styleId="2ff1">
    <w:name w:val="Об список2"/>
    <w:basedOn w:val="a9"/>
    <w:next w:val="a9"/>
    <w:rsid w:val="00307ABD"/>
    <w:pPr>
      <w:tabs>
        <w:tab w:val="num" w:pos="1077"/>
      </w:tabs>
      <w:ind w:left="567" w:firstLine="720"/>
      <w:contextualSpacing/>
      <w:jc w:val="both"/>
    </w:pPr>
    <w:rPr>
      <w:color w:val="000000"/>
      <w:szCs w:val="20"/>
    </w:rPr>
  </w:style>
  <w:style w:type="paragraph" w:customStyle="1" w:styleId="216">
    <w:name w:val="Об список21"/>
    <w:basedOn w:val="a9"/>
    <w:next w:val="a9"/>
    <w:rsid w:val="00307ABD"/>
    <w:pPr>
      <w:tabs>
        <w:tab w:val="num" w:pos="1077"/>
      </w:tabs>
      <w:ind w:left="567" w:firstLine="720"/>
      <w:contextualSpacing/>
      <w:jc w:val="both"/>
    </w:pPr>
    <w:rPr>
      <w:color w:val="000000"/>
      <w:szCs w:val="20"/>
    </w:rPr>
  </w:style>
  <w:style w:type="paragraph" w:customStyle="1" w:styleId="affffffffffff3">
    <w:name w:val="Знак"/>
    <w:basedOn w:val="a9"/>
    <w:rsid w:val="00307ABD"/>
    <w:pPr>
      <w:spacing w:after="160" w:line="240" w:lineRule="exact"/>
      <w:ind w:left="567" w:firstLine="709"/>
      <w:contextualSpacing/>
    </w:pPr>
    <w:rPr>
      <w:rFonts w:ascii="Verdana" w:hAnsi="Verdana" w:cs="Verdana"/>
      <w:szCs w:val="20"/>
      <w:lang w:val="en-US" w:eastAsia="en-US"/>
    </w:rPr>
  </w:style>
  <w:style w:type="paragraph" w:customStyle="1" w:styleId="2ff2">
    <w:name w:val="Знак Знак Знак2 Знак Знак Знак Знак"/>
    <w:basedOn w:val="a9"/>
    <w:rsid w:val="00307ABD"/>
    <w:pPr>
      <w:ind w:left="567" w:firstLine="709"/>
      <w:contextualSpacing/>
    </w:pPr>
    <w:rPr>
      <w:szCs w:val="20"/>
    </w:rPr>
  </w:style>
  <w:style w:type="paragraph" w:customStyle="1" w:styleId="217">
    <w:name w:val="Знак Знак Знак2 Знак Знак Знак1"/>
    <w:basedOn w:val="a9"/>
    <w:rsid w:val="00307ABD"/>
    <w:pPr>
      <w:ind w:left="567" w:firstLine="709"/>
      <w:contextualSpacing/>
    </w:pPr>
    <w:rPr>
      <w:szCs w:val="20"/>
    </w:rPr>
  </w:style>
  <w:style w:type="paragraph" w:customStyle="1" w:styleId="affffffffffff4">
    <w:name w:val="Назв после табл Знак"/>
    <w:basedOn w:val="a9"/>
    <w:next w:val="a9"/>
    <w:link w:val="affffffffffff5"/>
    <w:rsid w:val="00307ABD"/>
    <w:pPr>
      <w:spacing w:before="120"/>
      <w:ind w:left="567" w:firstLine="720"/>
      <w:contextualSpacing/>
      <w:jc w:val="both"/>
    </w:pPr>
    <w:rPr>
      <w:lang w:val="x-none" w:eastAsia="x-none"/>
    </w:rPr>
  </w:style>
  <w:style w:type="character" w:customStyle="1" w:styleId="affffffffffff5">
    <w:name w:val="Назв после табл Знак Знак"/>
    <w:link w:val="affffffffffff4"/>
    <w:rsid w:val="00307ABD"/>
    <w:rPr>
      <w:rFonts w:ascii="Times New Roman" w:eastAsia="Times New Roman" w:hAnsi="Times New Roman" w:cs="Times New Roman"/>
      <w:sz w:val="24"/>
      <w:szCs w:val="24"/>
      <w:lang w:val="x-none" w:eastAsia="x-none"/>
    </w:rPr>
  </w:style>
  <w:style w:type="paragraph" w:customStyle="1" w:styleId="2ff3">
    <w:name w:val="Знак Знак Знак2 Знак Знак Знак Знак Знак Знак Знак"/>
    <w:basedOn w:val="a9"/>
    <w:rsid w:val="00307ABD"/>
    <w:pPr>
      <w:ind w:left="567" w:firstLine="709"/>
      <w:contextualSpacing/>
    </w:pPr>
    <w:rPr>
      <w:szCs w:val="20"/>
    </w:rPr>
  </w:style>
  <w:style w:type="paragraph" w:customStyle="1" w:styleId="F9E977197262459AB16AE09F8A4F0155">
    <w:name w:val="F9E977197262459AB16AE09F8A4F0155"/>
    <w:rsid w:val="00307ABD"/>
    <w:pPr>
      <w:spacing w:after="200" w:line="276" w:lineRule="auto"/>
    </w:pPr>
    <w:rPr>
      <w:rFonts w:ascii="Calibri" w:eastAsia="Times New Roman" w:hAnsi="Calibri" w:cs="Times New Roman"/>
      <w:lang w:eastAsia="ru-RU"/>
    </w:rPr>
  </w:style>
  <w:style w:type="paragraph" w:customStyle="1" w:styleId="tekstob">
    <w:name w:val="tekstob"/>
    <w:basedOn w:val="a9"/>
    <w:rsid w:val="00307ABD"/>
    <w:pPr>
      <w:spacing w:before="100" w:beforeAutospacing="1" w:after="100" w:afterAutospacing="1"/>
    </w:pPr>
  </w:style>
  <w:style w:type="paragraph" w:customStyle="1" w:styleId="2ff4">
    <w:name w:val="!2"/>
    <w:basedOn w:val="a9"/>
    <w:link w:val="2ff5"/>
    <w:qFormat/>
    <w:rsid w:val="00307ABD"/>
    <w:pPr>
      <w:tabs>
        <w:tab w:val="left" w:pos="6473"/>
      </w:tabs>
      <w:ind w:left="2410" w:hanging="2126"/>
      <w:jc w:val="center"/>
    </w:pPr>
    <w:rPr>
      <w:b/>
      <w:lang w:val="x-none" w:eastAsia="x-none"/>
    </w:rPr>
  </w:style>
  <w:style w:type="character" w:customStyle="1" w:styleId="2ff5">
    <w:name w:val="!2 Знак"/>
    <w:link w:val="2ff4"/>
    <w:rsid w:val="00307ABD"/>
    <w:rPr>
      <w:rFonts w:ascii="Times New Roman" w:eastAsia="Times New Roman" w:hAnsi="Times New Roman" w:cs="Times New Roman"/>
      <w:b/>
      <w:sz w:val="24"/>
      <w:szCs w:val="24"/>
      <w:lang w:val="x-none" w:eastAsia="x-none"/>
    </w:rPr>
  </w:style>
  <w:style w:type="character" w:customStyle="1" w:styleId="FontStyle57">
    <w:name w:val="Font Style57"/>
    <w:uiPriority w:val="99"/>
    <w:rsid w:val="00307ABD"/>
    <w:rPr>
      <w:rFonts w:ascii="Times New Roman" w:hAnsi="Times New Roman" w:cs="Times New Roman"/>
      <w:b/>
      <w:bCs/>
      <w:sz w:val="26"/>
      <w:szCs w:val="26"/>
    </w:rPr>
  </w:style>
  <w:style w:type="paragraph" w:customStyle="1" w:styleId="msonormal0">
    <w:name w:val="msonormal"/>
    <w:basedOn w:val="a9"/>
    <w:rsid w:val="00307ABD"/>
    <w:pPr>
      <w:spacing w:before="100" w:beforeAutospacing="1" w:after="100" w:afterAutospacing="1"/>
    </w:pPr>
  </w:style>
  <w:style w:type="paragraph" w:customStyle="1" w:styleId="xl74">
    <w:name w:val="xl74"/>
    <w:basedOn w:val="a9"/>
    <w:rsid w:val="00307A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20"/>
      <w:szCs w:val="20"/>
    </w:rPr>
  </w:style>
  <w:style w:type="paragraph" w:customStyle="1" w:styleId="xl75">
    <w:name w:val="xl75"/>
    <w:basedOn w:val="a9"/>
    <w:rsid w:val="00307A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20"/>
      <w:szCs w:val="20"/>
    </w:rPr>
  </w:style>
  <w:style w:type="paragraph" w:customStyle="1" w:styleId="xl76">
    <w:name w:val="xl76"/>
    <w:basedOn w:val="a9"/>
    <w:rsid w:val="00307A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CYR" w:hAnsi="Times New Roman CYR" w:cs="Times New Roman CYR"/>
      <w:sz w:val="20"/>
      <w:szCs w:val="20"/>
    </w:rPr>
  </w:style>
  <w:style w:type="paragraph" w:customStyle="1" w:styleId="4d">
    <w:name w:val="Обычный4"/>
    <w:rsid w:val="00307ABD"/>
    <w:pPr>
      <w:spacing w:after="0" w:line="240" w:lineRule="auto"/>
    </w:pPr>
    <w:rPr>
      <w:rFonts w:ascii="Arial" w:eastAsia="Times New Roman" w:hAnsi="Arial" w:cs="Times New Roman"/>
      <w:snapToGrid w:val="0"/>
      <w:sz w:val="18"/>
      <w:szCs w:val="20"/>
      <w:lang w:eastAsia="ru-RU"/>
    </w:rPr>
  </w:style>
  <w:style w:type="paragraph" w:customStyle="1" w:styleId="2ff6">
    <w:name w:val="Цитата2"/>
    <w:basedOn w:val="a9"/>
    <w:rsid w:val="00307ABD"/>
    <w:pPr>
      <w:overflowPunct w:val="0"/>
      <w:autoSpaceDE w:val="0"/>
      <w:autoSpaceDN w:val="0"/>
      <w:adjustRightInd w:val="0"/>
      <w:ind w:left="709" w:right="130"/>
      <w:textAlignment w:val="baseline"/>
    </w:pPr>
    <w:rPr>
      <w:szCs w:val="20"/>
    </w:rPr>
  </w:style>
  <w:style w:type="numbering" w:customStyle="1" w:styleId="2ff7">
    <w:name w:val="Нет списка2"/>
    <w:next w:val="ac"/>
    <w:uiPriority w:val="99"/>
    <w:semiHidden/>
    <w:unhideWhenUsed/>
    <w:rsid w:val="00307ABD"/>
  </w:style>
  <w:style w:type="table" w:customStyle="1" w:styleId="3f1">
    <w:name w:val="Сетка таблицы3"/>
    <w:basedOn w:val="ab"/>
    <w:next w:val="afff2"/>
    <w:uiPriority w:val="39"/>
    <w:rsid w:val="00307AB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er-user-name">
    <w:name w:val="header-user-name"/>
    <w:rsid w:val="00307ABD"/>
  </w:style>
  <w:style w:type="character" w:customStyle="1" w:styleId="cardnamepart">
    <w:name w:val="card__namepart"/>
    <w:rsid w:val="00307ABD"/>
  </w:style>
  <w:style w:type="character" w:customStyle="1" w:styleId="oqoid">
    <w:name w:val="_oqoid"/>
    <w:rsid w:val="00307ABD"/>
  </w:style>
  <w:style w:type="numbering" w:customStyle="1" w:styleId="3f2">
    <w:name w:val="Нет списка3"/>
    <w:next w:val="ac"/>
    <w:uiPriority w:val="99"/>
    <w:semiHidden/>
    <w:unhideWhenUsed/>
    <w:rsid w:val="00307ABD"/>
  </w:style>
  <w:style w:type="table" w:customStyle="1" w:styleId="4e">
    <w:name w:val="Сетка таблицы4"/>
    <w:basedOn w:val="ab"/>
    <w:next w:val="afff2"/>
    <w:uiPriority w:val="39"/>
    <w:rsid w:val="00307ABD"/>
    <w:pPr>
      <w:spacing w:after="0" w:line="240" w:lineRule="auto"/>
      <w:ind w:firstLine="567"/>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f">
    <w:name w:val="Нет списка4"/>
    <w:next w:val="ac"/>
    <w:uiPriority w:val="99"/>
    <w:semiHidden/>
    <w:unhideWhenUsed/>
    <w:rsid w:val="00307ABD"/>
  </w:style>
  <w:style w:type="table" w:customStyle="1" w:styleId="59">
    <w:name w:val="Сетка таблицы5"/>
    <w:basedOn w:val="ab"/>
    <w:next w:val="afff2"/>
    <w:uiPriority w:val="39"/>
    <w:rsid w:val="00307ABD"/>
    <w:pPr>
      <w:spacing w:after="0" w:line="240" w:lineRule="auto"/>
      <w:ind w:firstLine="567"/>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a">
    <w:name w:val="Нет списка5"/>
    <w:next w:val="ac"/>
    <w:uiPriority w:val="99"/>
    <w:semiHidden/>
    <w:unhideWhenUsed/>
    <w:rsid w:val="00307ABD"/>
  </w:style>
  <w:style w:type="character" w:customStyle="1" w:styleId="19">
    <w:name w:val="мой1 Знак"/>
    <w:link w:val="18"/>
    <w:rsid w:val="00307ABD"/>
    <w:rPr>
      <w:rFonts w:ascii="Arial" w:eastAsia="Times New Roman" w:hAnsi="Arial" w:cs="Times New Roman"/>
      <w:sz w:val="20"/>
      <w:szCs w:val="20"/>
      <w:lang w:eastAsia="ru-RU"/>
    </w:rPr>
  </w:style>
  <w:style w:type="paragraph" w:customStyle="1" w:styleId="affffffffffff6">
    <w:name w:val="ЗАГолоВКи мои"/>
    <w:basedOn w:val="a9"/>
    <w:link w:val="affffffffffff7"/>
    <w:qFormat/>
    <w:rsid w:val="00307ABD"/>
    <w:pPr>
      <w:widowControl w:val="0"/>
      <w:spacing w:line="240" w:lineRule="atLeast"/>
      <w:ind w:firstLine="360"/>
      <w:jc w:val="center"/>
    </w:pPr>
    <w:rPr>
      <w:b/>
      <w:bCs/>
      <w:sz w:val="28"/>
      <w:szCs w:val="28"/>
    </w:rPr>
  </w:style>
  <w:style w:type="character" w:customStyle="1" w:styleId="affffffffffff7">
    <w:name w:val="ЗАГолоВКи мои Знак"/>
    <w:link w:val="affffffffffff6"/>
    <w:rsid w:val="00307ABD"/>
    <w:rPr>
      <w:rFonts w:ascii="Times New Roman" w:eastAsia="Times New Roman" w:hAnsi="Times New Roman" w:cs="Times New Roman"/>
      <w:b/>
      <w:bCs/>
      <w:sz w:val="28"/>
      <w:szCs w:val="28"/>
      <w:lang w:eastAsia="ru-RU"/>
    </w:rPr>
  </w:style>
  <w:style w:type="character" w:customStyle="1" w:styleId="affffffffffff8">
    <w:name w:val="Об список Знак"/>
    <w:rsid w:val="00307ABD"/>
    <w:rPr>
      <w:rFonts w:ascii="Times New Roman" w:eastAsia="Times New Roman" w:hAnsi="Times New Roman" w:cs="Times New Roman"/>
      <w:color w:val="000000"/>
      <w:sz w:val="28"/>
      <w:szCs w:val="20"/>
      <w:lang w:eastAsia="ru-RU"/>
    </w:rPr>
  </w:style>
  <w:style w:type="character" w:customStyle="1" w:styleId="4a">
    <w:name w:val="Об уп4 Знак"/>
    <w:link w:val="49"/>
    <w:rsid w:val="00307ABD"/>
    <w:rPr>
      <w:rFonts w:ascii="Times New Roman" w:eastAsia="Times New Roman" w:hAnsi="Times New Roman" w:cs="Times New Roman"/>
      <w:spacing w:val="-8"/>
      <w:sz w:val="24"/>
      <w:szCs w:val="20"/>
      <w:lang w:eastAsia="ru-RU"/>
    </w:rPr>
  </w:style>
  <w:style w:type="character" w:customStyle="1" w:styleId="2ff8">
    <w:name w:val="обычный 2 Знак"/>
    <w:link w:val="2ff9"/>
    <w:locked/>
    <w:rsid w:val="00307ABD"/>
    <w:rPr>
      <w:sz w:val="28"/>
      <w:szCs w:val="28"/>
    </w:rPr>
  </w:style>
  <w:style w:type="paragraph" w:customStyle="1" w:styleId="2ff9">
    <w:name w:val="обычный 2"/>
    <w:basedOn w:val="a9"/>
    <w:link w:val="2ff8"/>
    <w:rsid w:val="00307ABD"/>
    <w:pPr>
      <w:spacing w:line="360" w:lineRule="auto"/>
      <w:ind w:firstLine="709"/>
      <w:jc w:val="both"/>
    </w:pPr>
    <w:rPr>
      <w:rFonts w:asciiTheme="minorHAnsi" w:eastAsiaTheme="minorHAnsi" w:hAnsiTheme="minorHAnsi" w:cstheme="minorBidi"/>
      <w:sz w:val="28"/>
      <w:szCs w:val="28"/>
      <w:lang w:eastAsia="en-US"/>
    </w:rPr>
  </w:style>
  <w:style w:type="character" w:customStyle="1" w:styleId="2f4">
    <w:name w:val="Об уп2 Знак"/>
    <w:link w:val="2f3"/>
    <w:rsid w:val="00307ABD"/>
    <w:rPr>
      <w:rFonts w:ascii="Times New Roman" w:eastAsia="Times New Roman" w:hAnsi="Times New Roman" w:cs="Times New Roman"/>
      <w:spacing w:val="-4"/>
      <w:sz w:val="28"/>
      <w:szCs w:val="20"/>
      <w:lang w:eastAsia="ru-RU"/>
    </w:rPr>
  </w:style>
  <w:style w:type="character" w:customStyle="1" w:styleId="affffff7">
    <w:name w:val="Назв разрядка Знак"/>
    <w:link w:val="affffff6"/>
    <w:rsid w:val="00307ABD"/>
    <w:rPr>
      <w:rFonts w:ascii="Times New Roman" w:eastAsia="Times New Roman" w:hAnsi="Times New Roman" w:cs="Times New Roman"/>
      <w:spacing w:val="30"/>
      <w:sz w:val="28"/>
      <w:szCs w:val="28"/>
      <w:lang w:val="x-none" w:eastAsia="x-none"/>
    </w:rPr>
  </w:style>
  <w:style w:type="paragraph" w:customStyle="1" w:styleId="affffffffffff9">
    <w:name w:val="МОИ Заголовки"/>
    <w:basedOn w:val="a9"/>
    <w:link w:val="affffffffffffa"/>
    <w:qFormat/>
    <w:rsid w:val="00307ABD"/>
    <w:pPr>
      <w:widowControl w:val="0"/>
      <w:spacing w:line="240" w:lineRule="atLeast"/>
      <w:ind w:firstLine="360"/>
      <w:jc w:val="center"/>
    </w:pPr>
    <w:rPr>
      <w:b/>
      <w:bCs/>
      <w:sz w:val="28"/>
      <w:szCs w:val="28"/>
    </w:rPr>
  </w:style>
  <w:style w:type="character" w:customStyle="1" w:styleId="affffffffffffa">
    <w:name w:val="МОИ Заголовки Знак"/>
    <w:link w:val="affffffffffff9"/>
    <w:rsid w:val="00307ABD"/>
    <w:rPr>
      <w:rFonts w:ascii="Times New Roman" w:eastAsia="Times New Roman" w:hAnsi="Times New Roman" w:cs="Times New Roman"/>
      <w:b/>
      <w:bCs/>
      <w:sz w:val="28"/>
      <w:szCs w:val="28"/>
      <w:lang w:eastAsia="ru-RU"/>
    </w:rPr>
  </w:style>
  <w:style w:type="character" w:customStyle="1" w:styleId="afffffffffff7">
    <w:name w:val="Назв Сл Знак"/>
    <w:link w:val="afffffffffff6"/>
    <w:uiPriority w:val="99"/>
    <w:rsid w:val="00307ABD"/>
    <w:rPr>
      <w:rFonts w:ascii="Times New Roman" w:eastAsia="Times New Roman" w:hAnsi="Times New Roman" w:cs="Times New Roman"/>
      <w:spacing w:val="10"/>
      <w:sz w:val="24"/>
      <w:szCs w:val="20"/>
      <w:lang w:val="x-none" w:eastAsia="x-none"/>
    </w:rPr>
  </w:style>
  <w:style w:type="table" w:customStyle="1" w:styleId="64">
    <w:name w:val="Сетка таблицы6"/>
    <w:basedOn w:val="ab"/>
    <w:next w:val="afff2"/>
    <w:uiPriority w:val="59"/>
    <w:rsid w:val="00307ABD"/>
    <w:pPr>
      <w:spacing w:after="0" w:line="240" w:lineRule="auto"/>
      <w:ind w:firstLine="567"/>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
    <w:name w:val="List Number 2"/>
    <w:basedOn w:val="a9"/>
    <w:uiPriority w:val="99"/>
    <w:unhideWhenUsed/>
    <w:rsid w:val="00307ABD"/>
    <w:pPr>
      <w:numPr>
        <w:numId w:val="8"/>
      </w:numPr>
      <w:suppressAutoHyphens/>
      <w:contextualSpacing/>
      <w:jc w:val="both"/>
    </w:pPr>
    <w:rPr>
      <w:sz w:val="28"/>
    </w:rPr>
  </w:style>
  <w:style w:type="character" w:customStyle="1" w:styleId="FontStyle68">
    <w:name w:val="Font Style68"/>
    <w:rsid w:val="00307ABD"/>
    <w:rPr>
      <w:rFonts w:ascii="Times New Roman" w:hAnsi="Times New Roman" w:cs="Times New Roman"/>
      <w:sz w:val="20"/>
      <w:szCs w:val="20"/>
    </w:rPr>
  </w:style>
  <w:style w:type="character" w:customStyle="1" w:styleId="FontStyle72">
    <w:name w:val="Font Style72"/>
    <w:rsid w:val="00307ABD"/>
    <w:rPr>
      <w:rFonts w:ascii="Georgia" w:hAnsi="Georgia" w:cs="Georgia"/>
      <w:b/>
      <w:bCs/>
      <w:sz w:val="22"/>
      <w:szCs w:val="22"/>
    </w:rPr>
  </w:style>
  <w:style w:type="paragraph" w:customStyle="1" w:styleId="affffffffffffb">
    <w:name w:val="ГЕО Осн. текст"/>
    <w:basedOn w:val="a9"/>
    <w:link w:val="affffffffffffc"/>
    <w:qFormat/>
    <w:rsid w:val="00307ABD"/>
    <w:pPr>
      <w:ind w:right="-1" w:firstLine="284"/>
      <w:jc w:val="both"/>
    </w:pPr>
  </w:style>
  <w:style w:type="character" w:customStyle="1" w:styleId="affffffffffffc">
    <w:name w:val="ГЕО Осн. текст Знак"/>
    <w:link w:val="affffffffffffb"/>
    <w:rsid w:val="00307ABD"/>
    <w:rPr>
      <w:rFonts w:ascii="Times New Roman" w:eastAsia="Times New Roman" w:hAnsi="Times New Roman" w:cs="Times New Roman"/>
      <w:sz w:val="24"/>
      <w:szCs w:val="24"/>
      <w:lang w:eastAsia="ru-RU"/>
    </w:rPr>
  </w:style>
  <w:style w:type="character" w:customStyle="1" w:styleId="115">
    <w:name w:val="Об таб центр11 Знак"/>
    <w:link w:val="114"/>
    <w:rsid w:val="00307ABD"/>
    <w:rPr>
      <w:rFonts w:ascii="Times New Roman" w:eastAsia="Times New Roman" w:hAnsi="Times New Roman" w:cs="Times New Roman"/>
      <w:snapToGrid w:val="0"/>
      <w:szCs w:val="20"/>
      <w:lang w:val="x-none" w:eastAsia="x-none"/>
    </w:rPr>
  </w:style>
  <w:style w:type="character" w:customStyle="1" w:styleId="123">
    <w:name w:val="Об таб лево12 Знак"/>
    <w:link w:val="122"/>
    <w:rsid w:val="00307ABD"/>
    <w:rPr>
      <w:rFonts w:ascii="Times New Roman" w:eastAsia="Times New Roman" w:hAnsi="Times New Roman" w:cs="Times New Roman"/>
      <w:snapToGrid w:val="0"/>
      <w:sz w:val="24"/>
      <w:szCs w:val="20"/>
      <w:lang w:eastAsia="ru-RU"/>
    </w:rPr>
  </w:style>
  <w:style w:type="character" w:customStyle="1" w:styleId="1fa">
    <w:name w:val="Об уп1 Знак"/>
    <w:link w:val="1f9"/>
    <w:rsid w:val="00307ABD"/>
    <w:rPr>
      <w:rFonts w:ascii="Times New Roman" w:eastAsia="Times New Roman" w:hAnsi="Times New Roman" w:cs="Times New Roman"/>
      <w:spacing w:val="-2"/>
      <w:sz w:val="24"/>
      <w:szCs w:val="20"/>
      <w:lang w:eastAsia="ru-RU"/>
    </w:rPr>
  </w:style>
  <w:style w:type="paragraph" w:customStyle="1" w:styleId="126">
    <w:name w:val="Штамп 12"/>
    <w:basedOn w:val="a9"/>
    <w:rsid w:val="00307ABD"/>
    <w:pPr>
      <w:jc w:val="center"/>
    </w:pPr>
    <w:rPr>
      <w:szCs w:val="32"/>
    </w:rPr>
  </w:style>
  <w:style w:type="paragraph" w:customStyle="1" w:styleId="4f0">
    <w:name w:val="Стиль4"/>
    <w:basedOn w:val="4"/>
    <w:rsid w:val="00307ABD"/>
    <w:pPr>
      <w:tabs>
        <w:tab w:val="left" w:pos="864"/>
      </w:tabs>
      <w:spacing w:before="0" w:after="0"/>
      <w:ind w:left="864" w:firstLine="709"/>
      <w:outlineLvl w:val="9"/>
    </w:pPr>
    <w:rPr>
      <w:rFonts w:ascii="CG Times" w:hAnsi="CG Times"/>
      <w:b/>
      <w:i w:val="0"/>
      <w:sz w:val="22"/>
      <w:lang w:eastAsia="en-US"/>
    </w:rPr>
  </w:style>
  <w:style w:type="paragraph" w:customStyle="1" w:styleId="BSP1stPage">
    <w:name w:val="BSP 1st Page"/>
    <w:basedOn w:val="a9"/>
    <w:rsid w:val="00307ABD"/>
    <w:pPr>
      <w:jc w:val="center"/>
    </w:pPr>
    <w:rPr>
      <w:rFonts w:ascii="CG Times" w:hAnsi="CG Times"/>
      <w:b/>
      <w:caps/>
      <w:sz w:val="28"/>
      <w:szCs w:val="20"/>
      <w:lang w:val="it-IT" w:eastAsia="en-US"/>
    </w:rPr>
  </w:style>
  <w:style w:type="paragraph" w:customStyle="1" w:styleId="Descr1stPage">
    <w:name w:val="Descr. 1st Page"/>
    <w:basedOn w:val="BSP1stPage"/>
    <w:rsid w:val="00307ABD"/>
    <w:rPr>
      <w:caps w:val="0"/>
    </w:rPr>
  </w:style>
  <w:style w:type="paragraph" w:customStyle="1" w:styleId="Name1stPage">
    <w:name w:val="Name 1st Page"/>
    <w:basedOn w:val="BSP1stPage"/>
    <w:rsid w:val="00307ABD"/>
  </w:style>
  <w:style w:type="paragraph" w:customStyle="1" w:styleId="10">
    <w:name w:val="Список1"/>
    <w:basedOn w:val="a9"/>
    <w:rsid w:val="00307ABD"/>
    <w:pPr>
      <w:widowControl w:val="0"/>
      <w:numPr>
        <w:numId w:val="9"/>
      </w:numPr>
      <w:spacing w:line="360" w:lineRule="auto"/>
      <w:jc w:val="both"/>
    </w:pPr>
    <w:rPr>
      <w:sz w:val="28"/>
      <w:szCs w:val="20"/>
    </w:rPr>
  </w:style>
  <w:style w:type="table" w:customStyle="1" w:styleId="1fd">
    <w:name w:val="Светлая заливка1"/>
    <w:basedOn w:val="ab"/>
    <w:uiPriority w:val="60"/>
    <w:rsid w:val="00307ABD"/>
    <w:pPr>
      <w:spacing w:after="0" w:line="240" w:lineRule="auto"/>
      <w:ind w:firstLine="567"/>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
    <w:name w:val="Светлая заливка - Акцент 11"/>
    <w:basedOn w:val="ab"/>
    <w:uiPriority w:val="60"/>
    <w:rsid w:val="00307ABD"/>
    <w:pPr>
      <w:spacing w:after="0" w:line="240" w:lineRule="auto"/>
      <w:ind w:firstLine="567"/>
    </w:pPr>
    <w:rPr>
      <w:rFonts w:ascii="Calibri" w:eastAsia="Calibri" w:hAnsi="Calibri" w:cs="Times New Roman"/>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1">
    <w:name w:val="Светлая заливка - Акцент 21"/>
    <w:basedOn w:val="ab"/>
    <w:next w:val="-2"/>
    <w:uiPriority w:val="60"/>
    <w:rsid w:val="00307ABD"/>
    <w:pPr>
      <w:spacing w:after="0" w:line="240" w:lineRule="auto"/>
      <w:ind w:firstLine="567"/>
    </w:pPr>
    <w:rPr>
      <w:rFonts w:ascii="Calibri" w:eastAsia="Calibri" w:hAnsi="Calibri" w:cs="Times New Roman"/>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customStyle="1" w:styleId="xl77">
    <w:name w:val="xl77"/>
    <w:basedOn w:val="a9"/>
    <w:rsid w:val="00307A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
    <w:name w:val="xl78"/>
    <w:basedOn w:val="a9"/>
    <w:rsid w:val="00307ABD"/>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79">
    <w:name w:val="xl79"/>
    <w:basedOn w:val="a9"/>
    <w:rsid w:val="00307ABD"/>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80">
    <w:name w:val="xl80"/>
    <w:basedOn w:val="a9"/>
    <w:rsid w:val="00307ABD"/>
    <w:pPr>
      <w:pBdr>
        <w:top w:val="single" w:sz="4" w:space="0" w:color="auto"/>
        <w:bottom w:val="single" w:sz="4" w:space="0" w:color="auto"/>
      </w:pBdr>
      <w:spacing w:before="100" w:beforeAutospacing="1" w:after="100" w:afterAutospacing="1"/>
      <w:jc w:val="center"/>
      <w:textAlignment w:val="center"/>
    </w:pPr>
  </w:style>
  <w:style w:type="paragraph" w:customStyle="1" w:styleId="xl81">
    <w:name w:val="xl81"/>
    <w:basedOn w:val="a9"/>
    <w:rsid w:val="00307ABD"/>
    <w:pPr>
      <w:pBdr>
        <w:top w:val="single" w:sz="4" w:space="0" w:color="auto"/>
        <w:bottom w:val="single" w:sz="4" w:space="0" w:color="auto"/>
        <w:right w:val="single" w:sz="4" w:space="0" w:color="auto"/>
      </w:pBdr>
      <w:spacing w:before="100" w:beforeAutospacing="1" w:after="100" w:afterAutospacing="1"/>
      <w:jc w:val="center"/>
      <w:textAlignment w:val="center"/>
    </w:pPr>
  </w:style>
  <w:style w:type="table" w:styleId="-2">
    <w:name w:val="Light Shading Accent 2"/>
    <w:basedOn w:val="ab"/>
    <w:uiPriority w:val="60"/>
    <w:unhideWhenUsed/>
    <w:rsid w:val="00307ABD"/>
    <w:pPr>
      <w:spacing w:after="0" w:line="240" w:lineRule="auto"/>
    </w:pPr>
    <w:rPr>
      <w:rFonts w:ascii="Times New Roman" w:eastAsia="Times New Roman" w:hAnsi="Times New Roman" w:cs="Times New Roman"/>
      <w:color w:val="C45911"/>
      <w:sz w:val="20"/>
      <w:szCs w:val="20"/>
      <w:lang w:eastAsia="ru-RU"/>
    </w:rPr>
    <w:tblPr>
      <w:tblStyleRowBandSize w:val="1"/>
      <w:tblStyleColBandSize w:val="1"/>
      <w:tblInd w:w="0" w:type="dxa"/>
      <w:tblBorders>
        <w:top w:val="single" w:sz="8" w:space="0" w:color="ED7D31"/>
        <w:bottom w:val="single" w:sz="8" w:space="0" w:color="ED7D3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lastRow">
      <w:pPr>
        <w:spacing w:before="0" w:after="0" w:line="240" w:lineRule="auto"/>
      </w:pPr>
      <w:rPr>
        <w:b/>
        <w:bCs/>
      </w:rPr>
      <w:tblPr/>
      <w:tcPr>
        <w:tcBorders>
          <w:top w:val="single" w:sz="8" w:space="0" w:color="ED7D31"/>
          <w:left w:val="nil"/>
          <w:bottom w:val="single" w:sz="8" w:space="0" w:color="ED7D3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cPr>
    </w:tblStylePr>
    <w:tblStylePr w:type="band1Horz">
      <w:tblPr/>
      <w:tcPr>
        <w:tcBorders>
          <w:left w:val="nil"/>
          <w:right w:val="nil"/>
          <w:insideH w:val="nil"/>
          <w:insideV w:val="nil"/>
        </w:tcBorders>
        <w:shd w:val="clear" w:color="auto" w:fill="FADECB"/>
      </w:tcPr>
    </w:tblStylePr>
  </w:style>
  <w:style w:type="numbering" w:customStyle="1" w:styleId="65">
    <w:name w:val="Нет списка6"/>
    <w:next w:val="ac"/>
    <w:uiPriority w:val="99"/>
    <w:semiHidden/>
    <w:unhideWhenUsed/>
    <w:rsid w:val="00307ABD"/>
  </w:style>
  <w:style w:type="table" w:customStyle="1" w:styleId="75">
    <w:name w:val="Сетка таблицы7"/>
    <w:basedOn w:val="ab"/>
    <w:next w:val="afff2"/>
    <w:uiPriority w:val="59"/>
    <w:rsid w:val="00307ABD"/>
    <w:pPr>
      <w:spacing w:after="0" w:line="240" w:lineRule="auto"/>
      <w:ind w:firstLine="567"/>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6">
    <w:name w:val="Нет списка7"/>
    <w:next w:val="ac"/>
    <w:uiPriority w:val="99"/>
    <w:semiHidden/>
    <w:unhideWhenUsed/>
    <w:rsid w:val="00307ABD"/>
  </w:style>
  <w:style w:type="table" w:customStyle="1" w:styleId="83">
    <w:name w:val="Сетка таблицы8"/>
    <w:basedOn w:val="ab"/>
    <w:next w:val="afff2"/>
    <w:uiPriority w:val="59"/>
    <w:rsid w:val="00307ABD"/>
    <w:pPr>
      <w:spacing w:after="0" w:line="240" w:lineRule="auto"/>
      <w:ind w:firstLine="567"/>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
    <w:name w:val="Светлая заливка11"/>
    <w:basedOn w:val="ab"/>
    <w:uiPriority w:val="60"/>
    <w:rsid w:val="00307ABD"/>
    <w:pPr>
      <w:spacing w:after="0" w:line="240" w:lineRule="auto"/>
      <w:ind w:firstLine="567"/>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1110">
    <w:name w:val="Светлая заливка - Акцент 111"/>
    <w:basedOn w:val="ab"/>
    <w:uiPriority w:val="60"/>
    <w:rsid w:val="00307ABD"/>
    <w:pPr>
      <w:spacing w:after="0" w:line="240" w:lineRule="auto"/>
      <w:ind w:firstLine="567"/>
    </w:pPr>
    <w:rPr>
      <w:rFonts w:ascii="Calibri" w:eastAsia="Calibri" w:hAnsi="Calibri" w:cs="Times New Roman"/>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22">
    <w:name w:val="Светлая заливка - Акцент 22"/>
    <w:basedOn w:val="ab"/>
    <w:next w:val="-2"/>
    <w:uiPriority w:val="60"/>
    <w:rsid w:val="00307ABD"/>
    <w:pPr>
      <w:spacing w:after="0" w:line="240" w:lineRule="auto"/>
      <w:ind w:firstLine="567"/>
    </w:pPr>
    <w:rPr>
      <w:rFonts w:ascii="Calibri" w:eastAsia="Calibri" w:hAnsi="Calibri" w:cs="Times New Roman"/>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customStyle="1" w:styleId="22">
    <w:name w:val="мой2"/>
    <w:basedOn w:val="a9"/>
    <w:rsid w:val="00417C66"/>
    <w:pPr>
      <w:widowControl w:val="0"/>
      <w:numPr>
        <w:ilvl w:val="1"/>
        <w:numId w:val="36"/>
      </w:numPr>
      <w:autoSpaceDE w:val="0"/>
      <w:autoSpaceDN w:val="0"/>
      <w:adjustRightInd w:val="0"/>
    </w:pPr>
    <w:rPr>
      <w:b/>
      <w:bCs/>
      <w:i/>
      <w:iCs/>
      <w:sz w:val="28"/>
      <w:szCs w:val="28"/>
    </w:rPr>
  </w:style>
  <w:style w:type="paragraph" w:styleId="1fe">
    <w:name w:val="index 1"/>
    <w:basedOn w:val="a9"/>
    <w:next w:val="a9"/>
    <w:autoRedefine/>
    <w:semiHidden/>
    <w:rsid w:val="00417C66"/>
    <w:pPr>
      <w:ind w:left="280" w:hanging="280"/>
    </w:pPr>
  </w:style>
  <w:style w:type="paragraph" w:customStyle="1" w:styleId="3f3">
    <w:name w:val="Стиль3"/>
    <w:basedOn w:val="23"/>
    <w:next w:val="a9"/>
    <w:autoRedefine/>
    <w:rsid w:val="00417C66"/>
    <w:pPr>
      <w:autoSpaceDE w:val="0"/>
      <w:autoSpaceDN w:val="0"/>
      <w:spacing w:before="0" w:after="0"/>
      <w:ind w:left="284" w:right="0" w:firstLine="709"/>
    </w:pPr>
    <w:rPr>
      <w:rFonts w:ascii="Times New Roman" w:hAnsi="Times New Roman"/>
      <w:i w:val="0"/>
      <w:sz w:val="24"/>
      <w:szCs w:val="24"/>
      <w:lang w:val="en-US"/>
    </w:rPr>
  </w:style>
  <w:style w:type="paragraph" w:styleId="affffffffffffd">
    <w:name w:val="Normal Indent"/>
    <w:basedOn w:val="a9"/>
    <w:rsid w:val="00417C66"/>
    <w:pPr>
      <w:ind w:left="708"/>
    </w:pPr>
  </w:style>
  <w:style w:type="paragraph" w:customStyle="1" w:styleId="5b">
    <w:name w:val="Стиль5"/>
    <w:basedOn w:val="3"/>
    <w:next w:val="35"/>
    <w:autoRedefine/>
    <w:rsid w:val="00417C66"/>
    <w:pPr>
      <w:autoSpaceDE w:val="0"/>
      <w:autoSpaceDN w:val="0"/>
      <w:spacing w:before="0" w:after="0"/>
      <w:ind w:left="284" w:right="0" w:firstLine="709"/>
    </w:pPr>
    <w:rPr>
      <w:rFonts w:ascii="Times New Roman" w:hAnsi="Times New Roman"/>
      <w:b/>
      <w:bCs/>
      <w:sz w:val="24"/>
      <w:szCs w:val="24"/>
      <w:lang w:val="en-US"/>
    </w:rPr>
  </w:style>
  <w:style w:type="paragraph" w:customStyle="1" w:styleId="66">
    <w:name w:val="Стиль6"/>
    <w:basedOn w:val="4"/>
    <w:next w:val="35"/>
    <w:autoRedefine/>
    <w:rsid w:val="00417C66"/>
    <w:pPr>
      <w:spacing w:before="0" w:after="0"/>
      <w:ind w:left="284" w:firstLine="709"/>
    </w:pPr>
    <w:rPr>
      <w:rFonts w:ascii="Times New Roman" w:hAnsi="Times New Roman"/>
      <w:b/>
      <w:i w:val="0"/>
      <w:szCs w:val="24"/>
      <w:lang w:val="en-US"/>
    </w:rPr>
  </w:style>
  <w:style w:type="paragraph" w:customStyle="1" w:styleId="77">
    <w:name w:val="Стиль7"/>
    <w:basedOn w:val="3"/>
    <w:next w:val="35"/>
    <w:autoRedefine/>
    <w:rsid w:val="00417C66"/>
    <w:pPr>
      <w:tabs>
        <w:tab w:val="right" w:leader="dot" w:pos="10478"/>
      </w:tabs>
      <w:autoSpaceDE w:val="0"/>
      <w:autoSpaceDN w:val="0"/>
      <w:spacing w:before="0" w:after="0"/>
      <w:ind w:left="284" w:right="0" w:firstLine="709"/>
    </w:pPr>
    <w:rPr>
      <w:rFonts w:ascii="Times New Roman" w:hAnsi="Times New Roman"/>
      <w:b/>
      <w:bCs/>
      <w:sz w:val="24"/>
      <w:szCs w:val="24"/>
      <w:lang w:val="en-US"/>
    </w:rPr>
  </w:style>
  <w:style w:type="paragraph" w:customStyle="1" w:styleId="84">
    <w:name w:val="Стиль8"/>
    <w:basedOn w:val="4"/>
    <w:next w:val="35"/>
    <w:autoRedefine/>
    <w:rsid w:val="00417C66"/>
    <w:pPr>
      <w:spacing w:before="0" w:after="0"/>
      <w:ind w:left="284" w:firstLine="709"/>
    </w:pPr>
    <w:rPr>
      <w:rFonts w:ascii="Times New Roman" w:hAnsi="Times New Roman"/>
      <w:b/>
      <w:i w:val="0"/>
      <w:szCs w:val="24"/>
      <w:lang w:val="en-US"/>
    </w:rPr>
  </w:style>
  <w:style w:type="paragraph" w:customStyle="1" w:styleId="5c">
    <w:name w:val="Обычный5"/>
    <w:rsid w:val="00417C66"/>
    <w:pPr>
      <w:spacing w:after="0" w:line="240" w:lineRule="auto"/>
      <w:ind w:left="284" w:right="284" w:firstLine="709"/>
      <w:jc w:val="both"/>
    </w:pPr>
    <w:rPr>
      <w:rFonts w:ascii="Times New Roman" w:eastAsia="Times New Roman" w:hAnsi="Times New Roman" w:cs="Times New Roman"/>
      <w:snapToGrid w:val="0"/>
      <w:sz w:val="28"/>
      <w:szCs w:val="20"/>
      <w:lang w:eastAsia="ru-RU"/>
    </w:rPr>
  </w:style>
  <w:style w:type="paragraph" w:customStyle="1" w:styleId="1f5">
    <w:name w:val="Подпись к таблице1"/>
    <w:basedOn w:val="a9"/>
    <w:link w:val="affffffffffc"/>
    <w:rsid w:val="00417C66"/>
    <w:pPr>
      <w:widowControl w:val="0"/>
      <w:shd w:val="clear" w:color="auto" w:fill="FFFFFF"/>
      <w:spacing w:line="240" w:lineRule="atLeast"/>
    </w:pPr>
    <w:rPr>
      <w:sz w:val="19"/>
      <w:szCs w:val="19"/>
      <w:lang w:eastAsia="en-US"/>
    </w:rPr>
  </w:style>
  <w:style w:type="character" w:customStyle="1" w:styleId="1pt">
    <w:name w:val="Основной текст + Интервал 1 pt"/>
    <w:rsid w:val="00417C66"/>
    <w:rPr>
      <w:rFonts w:ascii="Times New Roman" w:hAnsi="Times New Roman" w:cs="Times New Roman"/>
      <w:spacing w:val="20"/>
      <w:sz w:val="21"/>
      <w:szCs w:val="21"/>
      <w:u w:val="none"/>
      <w:lang w:val="ru-RU" w:eastAsia="ru-RU" w:bidi="ar-SA"/>
    </w:rPr>
  </w:style>
  <w:style w:type="character" w:customStyle="1" w:styleId="117">
    <w:name w:val="Основной текст + 11"/>
    <w:aliases w:val="5 pt8,Полужирный"/>
    <w:rsid w:val="00417C66"/>
    <w:rPr>
      <w:rFonts w:ascii="Times New Roman" w:hAnsi="Times New Roman" w:cs="Times New Roman"/>
      <w:b/>
      <w:bCs/>
      <w:sz w:val="23"/>
      <w:szCs w:val="23"/>
      <w:u w:val="none"/>
      <w:lang w:val="ru-RU" w:eastAsia="ru-RU" w:bidi="ar-SA"/>
    </w:rPr>
  </w:style>
  <w:style w:type="character" w:customStyle="1" w:styleId="1110">
    <w:name w:val="Основной текст + 111"/>
    <w:aliases w:val="5 pt7"/>
    <w:rsid w:val="00417C66"/>
    <w:rPr>
      <w:rFonts w:ascii="Times New Roman" w:hAnsi="Times New Roman" w:cs="Times New Roman"/>
      <w:noProof/>
      <w:sz w:val="23"/>
      <w:szCs w:val="23"/>
      <w:u w:val="none"/>
      <w:lang w:val="ru-RU" w:eastAsia="ru-RU" w:bidi="ar-SA"/>
    </w:rPr>
  </w:style>
  <w:style w:type="paragraph" w:customStyle="1" w:styleId="1">
    <w:name w:val="Рисунок 1"/>
    <w:basedOn w:val="a9"/>
    <w:next w:val="a9"/>
    <w:rsid w:val="00417C66"/>
    <w:pPr>
      <w:numPr>
        <w:numId w:val="39"/>
      </w:numPr>
      <w:ind w:right="284"/>
      <w:jc w:val="both"/>
      <w:outlineLvl w:val="0"/>
    </w:pPr>
  </w:style>
  <w:style w:type="paragraph" w:customStyle="1" w:styleId="affffffffffffe">
    <w:name w:val="Знак Знак Знак Знак"/>
    <w:basedOn w:val="a9"/>
    <w:rsid w:val="00417C66"/>
    <w:pPr>
      <w:keepLines/>
      <w:spacing w:after="160" w:line="240" w:lineRule="exact"/>
    </w:pPr>
    <w:rPr>
      <w:rFonts w:ascii="Verdana" w:eastAsia="MS Mincho" w:hAnsi="Verdana" w:cs="Franklin Gothic Book"/>
      <w:sz w:val="20"/>
      <w:lang w:val="en-US" w:eastAsia="en-US"/>
    </w:rPr>
  </w:style>
  <w:style w:type="character" w:customStyle="1" w:styleId="2f1">
    <w:name w:val="заголовок 2 Знак"/>
    <w:link w:val="2f0"/>
    <w:locked/>
    <w:rsid w:val="00417C66"/>
    <w:rPr>
      <w:rFonts w:ascii="Times New Roman" w:eastAsia="Times New Roman" w:hAnsi="Times New Roman" w:cs="Times New Roman"/>
      <w:sz w:val="28"/>
      <w:szCs w:val="20"/>
      <w:lang w:eastAsia="ru-RU"/>
    </w:rPr>
  </w:style>
  <w:style w:type="paragraph" w:customStyle="1" w:styleId="--">
    <w:name w:val="Аквилон-Изыскания-Текст"/>
    <w:link w:val="--0"/>
    <w:rsid w:val="00417C66"/>
    <w:pPr>
      <w:spacing w:before="240" w:after="0" w:line="240" w:lineRule="auto"/>
      <w:jc w:val="both"/>
    </w:pPr>
    <w:rPr>
      <w:rFonts w:ascii="Arial" w:eastAsia="Times New Roman" w:hAnsi="Arial" w:cs="Times New Roman"/>
      <w:szCs w:val="20"/>
      <w:lang w:eastAsia="ru-RU"/>
    </w:rPr>
  </w:style>
  <w:style w:type="character" w:customStyle="1" w:styleId="--0">
    <w:name w:val="Аквилон-Изыскания-Текст Знак"/>
    <w:link w:val="--"/>
    <w:rsid w:val="00417C66"/>
    <w:rPr>
      <w:rFonts w:ascii="Arial" w:eastAsia="Times New Roman" w:hAnsi="Arial" w:cs="Times New Roman"/>
      <w:szCs w:val="20"/>
      <w:lang w:eastAsia="ru-RU"/>
    </w:rPr>
  </w:style>
  <w:style w:type="paragraph" w:customStyle="1" w:styleId="1ff">
    <w:name w:val="Знак1"/>
    <w:basedOn w:val="a9"/>
    <w:rsid w:val="00417C66"/>
    <w:pPr>
      <w:keepLines/>
      <w:spacing w:after="160" w:line="240" w:lineRule="exact"/>
    </w:pPr>
    <w:rPr>
      <w:rFonts w:ascii="Verdana" w:eastAsia="MS Mincho" w:hAnsi="Verdana" w:cs="Franklin Gothic Book"/>
      <w:sz w:val="20"/>
      <w:lang w:val="en-US" w:eastAsia="en-US"/>
    </w:rPr>
  </w:style>
  <w:style w:type="paragraph" w:styleId="2ffa">
    <w:name w:val="Body Text First Indent 2"/>
    <w:basedOn w:val="afffff3"/>
    <w:link w:val="2ffb"/>
    <w:rsid w:val="00417C66"/>
    <w:pPr>
      <w:spacing w:after="120" w:line="240" w:lineRule="auto"/>
      <w:ind w:left="283" w:firstLine="210"/>
    </w:pPr>
    <w:rPr>
      <w:i w:val="0"/>
      <w:iCs w:val="0"/>
      <w:lang w:val="ru-RU" w:eastAsia="ru-RU"/>
    </w:rPr>
  </w:style>
  <w:style w:type="character" w:customStyle="1" w:styleId="2ffb">
    <w:name w:val="Красная строка 2 Знак"/>
    <w:basedOn w:val="afffff4"/>
    <w:link w:val="2ffa"/>
    <w:rsid w:val="00417C66"/>
    <w:rPr>
      <w:rFonts w:ascii="Times New Roman" w:eastAsia="Times New Roman" w:hAnsi="Times New Roman" w:cs="Times New Roman"/>
      <w:i w:val="0"/>
      <w:iCs w:val="0"/>
      <w:sz w:val="24"/>
      <w:szCs w:val="24"/>
      <w:lang w:val="x-none" w:eastAsia="ru-RU"/>
    </w:rPr>
  </w:style>
  <w:style w:type="paragraph" w:customStyle="1" w:styleId="127">
    <w:name w:val="Обычный (веб) Знак1 Знак Знак Знак2"/>
    <w:aliases w:val="Обычный (веб) Знак Знак Знак Знак Знак2,Обычный (веб) Знак1 Знак Знак Знак Знак Знак,Обычный (веб) Знак,Обычный (Web)"/>
    <w:basedOn w:val="a9"/>
    <w:next w:val="af5"/>
    <w:link w:val="afffffffffffff"/>
    <w:qFormat/>
    <w:rsid w:val="00B63EB4"/>
    <w:pPr>
      <w:spacing w:before="240" w:after="60"/>
      <w:jc w:val="center"/>
      <w:outlineLvl w:val="0"/>
    </w:pPr>
    <w:rPr>
      <w:rFonts w:ascii="Arial" w:hAnsi="Arial" w:cs="Arial"/>
      <w:b/>
      <w:bCs/>
      <w:kern w:val="28"/>
      <w:sz w:val="32"/>
      <w:szCs w:val="32"/>
    </w:rPr>
  </w:style>
  <w:style w:type="character" w:customStyle="1" w:styleId="25">
    <w:name w:val="Обычный (веб) Знак2"/>
    <w:aliases w:val="Обычный (веб) Знак1 Знак,Обычный (веб) Знак2 Знак Знак,Обычный (веб) Знак Знак1 Знак Знак,Обычный (веб) Знак1 Знак Знак1 Знак,Обычный (веб) Знак Знак Знак Знак Знак,Обычный (веб) Знак2 Знак Знак Знак1 Знак Знак,Обычный (веб Знак"/>
    <w:link w:val="af4"/>
    <w:rsid w:val="00417C66"/>
    <w:rPr>
      <w:rFonts w:ascii="Times New Roman" w:eastAsia="Times New Roman" w:hAnsi="Times New Roman" w:cs="Times New Roman"/>
      <w:sz w:val="24"/>
      <w:szCs w:val="24"/>
      <w:lang w:eastAsia="ru-RU"/>
    </w:rPr>
  </w:style>
  <w:style w:type="paragraph" w:customStyle="1" w:styleId="afffffffffffff0">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9"/>
    <w:rsid w:val="00417C66"/>
    <w:pPr>
      <w:spacing w:after="160" w:line="240" w:lineRule="exact"/>
      <w:jc w:val="right"/>
    </w:pPr>
    <w:rPr>
      <w:noProof/>
      <w:sz w:val="20"/>
      <w:lang w:val="en-GB"/>
    </w:rPr>
  </w:style>
  <w:style w:type="paragraph" w:customStyle="1" w:styleId="1ff0">
    <w:name w:val="Знак1"/>
    <w:basedOn w:val="a9"/>
    <w:rsid w:val="00417C66"/>
    <w:pPr>
      <w:keepLines/>
      <w:spacing w:after="160" w:line="240" w:lineRule="exact"/>
    </w:pPr>
    <w:rPr>
      <w:rFonts w:ascii="Verdana" w:eastAsia="MS Mincho" w:hAnsi="Verdana" w:cs="Franklin Gothic Book"/>
      <w:sz w:val="20"/>
      <w:lang w:val="en-US" w:eastAsia="en-US"/>
    </w:rPr>
  </w:style>
  <w:style w:type="paragraph" w:customStyle="1" w:styleId="afffffffffffff1">
    <w:name w:val="Ссылка на название"/>
    <w:basedOn w:val="a9"/>
    <w:next w:val="a9"/>
    <w:rsid w:val="00417C66"/>
    <w:pPr>
      <w:ind w:firstLine="720"/>
      <w:jc w:val="right"/>
    </w:pPr>
    <w:rPr>
      <w:snapToGrid w:val="0"/>
    </w:rPr>
  </w:style>
  <w:style w:type="paragraph" w:customStyle="1" w:styleId="afffffffffffff2">
    <w:name w:val="Гидро.таб"/>
    <w:rsid w:val="00417C66"/>
    <w:pPr>
      <w:overflowPunct w:val="0"/>
      <w:autoSpaceDE w:val="0"/>
      <w:autoSpaceDN w:val="0"/>
      <w:adjustRightInd w:val="0"/>
      <w:spacing w:after="0" w:line="240" w:lineRule="auto"/>
      <w:jc w:val="center"/>
      <w:textAlignment w:val="baseline"/>
    </w:pPr>
    <w:rPr>
      <w:rFonts w:ascii="Arial CYR" w:eastAsia="Times New Roman" w:hAnsi="Arial CYR" w:cs="Times New Roman"/>
      <w:noProof/>
      <w:sz w:val="20"/>
      <w:szCs w:val="20"/>
      <w:lang w:eastAsia="ru-RU"/>
    </w:rPr>
  </w:style>
  <w:style w:type="paragraph" w:customStyle="1" w:styleId="128">
    <w:name w:val="абзац 12"/>
    <w:basedOn w:val="a9"/>
    <w:link w:val="1210"/>
    <w:rsid w:val="00417C66"/>
    <w:pPr>
      <w:overflowPunct w:val="0"/>
      <w:autoSpaceDE w:val="0"/>
      <w:autoSpaceDN w:val="0"/>
      <w:adjustRightInd w:val="0"/>
      <w:spacing w:before="120"/>
      <w:ind w:firstLine="709"/>
      <w:jc w:val="both"/>
      <w:textAlignment w:val="baseline"/>
    </w:pPr>
    <w:rPr>
      <w:lang w:val="x-none" w:eastAsia="x-none"/>
    </w:rPr>
  </w:style>
  <w:style w:type="character" w:customStyle="1" w:styleId="1210">
    <w:name w:val="абзац 12 Знак1"/>
    <w:link w:val="128"/>
    <w:rsid w:val="00417C66"/>
    <w:rPr>
      <w:rFonts w:ascii="Times New Roman" w:eastAsia="Times New Roman" w:hAnsi="Times New Roman" w:cs="Times New Roman"/>
      <w:sz w:val="24"/>
      <w:szCs w:val="24"/>
      <w:lang w:val="x-none" w:eastAsia="x-none"/>
    </w:rPr>
  </w:style>
  <w:style w:type="character" w:customStyle="1" w:styleId="afffffffffffff">
    <w:name w:val="Заголовок Знак"/>
    <w:link w:val="127"/>
    <w:rsid w:val="00417C66"/>
    <w:rPr>
      <w:rFonts w:ascii="Arial" w:eastAsia="Times New Roman" w:hAnsi="Arial" w:cs="Arial"/>
      <w:b/>
      <w:bCs/>
      <w:kern w:val="28"/>
      <w:sz w:val="32"/>
      <w:szCs w:val="32"/>
      <w:lang w:eastAsia="ru-RU"/>
    </w:rPr>
  </w:style>
  <w:style w:type="paragraph" w:customStyle="1" w:styleId="93">
    <w:name w:val="Стиль9"/>
    <w:basedOn w:val="a9"/>
    <w:rsid w:val="00417C66"/>
    <w:pPr>
      <w:tabs>
        <w:tab w:val="left" w:pos="1418"/>
      </w:tabs>
      <w:suppressAutoHyphens/>
      <w:ind w:left="363" w:right="352" w:firstLine="544"/>
      <w:jc w:val="both"/>
    </w:pPr>
  </w:style>
  <w:style w:type="paragraph" w:customStyle="1" w:styleId="afffffffffffff3">
    <w:name w:val="название"/>
    <w:basedOn w:val="a9"/>
    <w:next w:val="a9"/>
    <w:link w:val="afffffffffffff4"/>
    <w:semiHidden/>
    <w:qFormat/>
    <w:rsid w:val="00417C66"/>
    <w:pPr>
      <w:widowControl w:val="0"/>
      <w:autoSpaceDE w:val="0"/>
      <w:autoSpaceDN w:val="0"/>
      <w:adjustRightInd w:val="0"/>
      <w:ind w:left="142" w:hanging="142"/>
      <w:jc w:val="center"/>
    </w:pPr>
    <w:rPr>
      <w:rFonts w:ascii="Arial" w:hAnsi="Arial"/>
      <w:b/>
      <w:caps/>
      <w:szCs w:val="28"/>
      <w:lang w:val="x-none" w:eastAsia="x-none"/>
    </w:rPr>
  </w:style>
  <w:style w:type="character" w:customStyle="1" w:styleId="afffffffffffff4">
    <w:name w:val="название Знак"/>
    <w:link w:val="afffffffffffff3"/>
    <w:semiHidden/>
    <w:rsid w:val="00417C66"/>
    <w:rPr>
      <w:rFonts w:ascii="Arial" w:eastAsia="Times New Roman" w:hAnsi="Arial" w:cs="Times New Roman"/>
      <w:b/>
      <w:caps/>
      <w:sz w:val="24"/>
      <w:szCs w:val="28"/>
      <w:lang w:val="x-none" w:eastAsia="x-none"/>
    </w:rPr>
  </w:style>
  <w:style w:type="paragraph" w:customStyle="1" w:styleId="msonormalmrcssattr">
    <w:name w:val="msonormal_mr_css_attr"/>
    <w:basedOn w:val="a9"/>
    <w:rsid w:val="00417C66"/>
    <w:pPr>
      <w:spacing w:before="100" w:beforeAutospacing="1" w:after="100" w:afterAutospacing="1"/>
    </w:pPr>
  </w:style>
  <w:style w:type="paragraph" w:customStyle="1" w:styleId="a0mrcssattr">
    <w:name w:val="a0_mr_css_attr"/>
    <w:basedOn w:val="a9"/>
    <w:rsid w:val="00417C66"/>
    <w:pPr>
      <w:spacing w:before="100" w:beforeAutospacing="1" w:after="100" w:afterAutospacing="1"/>
    </w:pPr>
  </w:style>
  <w:style w:type="table" w:customStyle="1" w:styleId="TableNormal">
    <w:name w:val="Table Normal"/>
    <w:uiPriority w:val="2"/>
    <w:semiHidden/>
    <w:unhideWhenUsed/>
    <w:qFormat/>
    <w:rsid w:val="00417C66"/>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styleId="afffffffffffff5">
    <w:name w:val="Body Text First Indent"/>
    <w:basedOn w:val="af0"/>
    <w:link w:val="afffffffffffff6"/>
    <w:rsid w:val="00417C66"/>
    <w:pPr>
      <w:ind w:firstLine="210"/>
    </w:pPr>
  </w:style>
  <w:style w:type="character" w:customStyle="1" w:styleId="afffffffffffff6">
    <w:name w:val="Красная строка Знак"/>
    <w:basedOn w:val="af3"/>
    <w:link w:val="afffffffffffff5"/>
    <w:rsid w:val="00417C66"/>
    <w:rPr>
      <w:rFonts w:ascii="Times New Roman" w:eastAsia="Times New Roman" w:hAnsi="Times New Roman" w:cs="Times New Roman"/>
      <w:sz w:val="24"/>
      <w:szCs w:val="24"/>
      <w:lang w:eastAsia="ru-RU"/>
    </w:rPr>
  </w:style>
  <w:style w:type="paragraph" w:customStyle="1" w:styleId="a8">
    <w:name w:val="Заголовок ПР"/>
    <w:basedOn w:val="a9"/>
    <w:next w:val="a9"/>
    <w:rsid w:val="00417C66"/>
    <w:pPr>
      <w:keepNext/>
      <w:numPr>
        <w:numId w:val="43"/>
      </w:numPr>
      <w:suppressAutoHyphens/>
      <w:spacing w:after="360"/>
      <w:ind w:right="851"/>
      <w:jc w:val="center"/>
    </w:pPr>
  </w:style>
  <w:style w:type="paragraph" w:customStyle="1" w:styleId="CM1">
    <w:name w:val="CM1"/>
    <w:basedOn w:val="Default"/>
    <w:next w:val="Default"/>
    <w:uiPriority w:val="99"/>
    <w:rsid w:val="00417C66"/>
    <w:pPr>
      <w:widowControl w:val="0"/>
    </w:pPr>
    <w:rPr>
      <w:rFonts w:ascii="Times-New-Roman" w:eastAsia="Times New Roman" w:hAnsi="Times-New-Roman"/>
      <w:color w:val="auto"/>
      <w:lang w:eastAsia="ru-RU"/>
    </w:rPr>
  </w:style>
  <w:style w:type="paragraph" w:customStyle="1" w:styleId="1ff1">
    <w:name w:val="Раздел 1"/>
    <w:basedOn w:val="a9"/>
    <w:link w:val="1ff2"/>
    <w:qFormat/>
    <w:rsid w:val="00417C66"/>
    <w:pPr>
      <w:tabs>
        <w:tab w:val="left" w:pos="4740"/>
      </w:tabs>
      <w:jc w:val="center"/>
    </w:pPr>
    <w:rPr>
      <w:sz w:val="28"/>
      <w:szCs w:val="28"/>
    </w:rPr>
  </w:style>
  <w:style w:type="paragraph" w:customStyle="1" w:styleId="2ffc">
    <w:name w:val="Раздел 2"/>
    <w:basedOn w:val="11"/>
    <w:next w:val="23"/>
    <w:link w:val="2ffd"/>
    <w:qFormat/>
    <w:rsid w:val="00417C66"/>
    <w:pPr>
      <w:autoSpaceDE w:val="0"/>
      <w:autoSpaceDN w:val="0"/>
      <w:spacing w:before="0" w:after="0"/>
      <w:ind w:left="142" w:right="-48" w:firstLine="567"/>
    </w:pPr>
    <w:rPr>
      <w:rFonts w:ascii="Times New Roman" w:hAnsi="Times New Roman"/>
      <w:kern w:val="0"/>
      <w:szCs w:val="28"/>
    </w:rPr>
  </w:style>
  <w:style w:type="character" w:customStyle="1" w:styleId="1ff2">
    <w:name w:val="Раздел 1 Знак"/>
    <w:link w:val="1ff1"/>
    <w:rsid w:val="00417C66"/>
    <w:rPr>
      <w:rFonts w:ascii="Times New Roman" w:eastAsia="Times New Roman" w:hAnsi="Times New Roman" w:cs="Times New Roman"/>
      <w:sz w:val="28"/>
      <w:szCs w:val="28"/>
      <w:lang w:eastAsia="ru-RU"/>
    </w:rPr>
  </w:style>
  <w:style w:type="character" w:customStyle="1" w:styleId="2ffd">
    <w:name w:val="Раздел 2 Знак"/>
    <w:link w:val="2ffc"/>
    <w:rsid w:val="00417C66"/>
    <w:rPr>
      <w:rFonts w:ascii="Times New Roman" w:eastAsia="Times New Roman" w:hAnsi="Times New Roman" w:cs="Times New Roman"/>
      <w:b/>
      <w:sz w:val="28"/>
      <w:szCs w:val="28"/>
      <w:lang w:eastAsia="ru-RU"/>
    </w:rPr>
  </w:style>
  <w:style w:type="paragraph" w:styleId="afffffffffffff7">
    <w:name w:val="Intense Quote"/>
    <w:basedOn w:val="a9"/>
    <w:next w:val="a9"/>
    <w:link w:val="afffffffffffff8"/>
    <w:uiPriority w:val="30"/>
    <w:qFormat/>
    <w:rsid w:val="00417C66"/>
    <w:pPr>
      <w:pBdr>
        <w:top w:val="single" w:sz="4" w:space="10" w:color="4472C4"/>
        <w:bottom w:val="single" w:sz="4" w:space="10" w:color="4472C4"/>
      </w:pBdr>
      <w:spacing w:before="360" w:after="360"/>
      <w:ind w:left="864" w:right="864"/>
      <w:jc w:val="center"/>
    </w:pPr>
    <w:rPr>
      <w:i/>
      <w:iCs/>
      <w:color w:val="4472C4"/>
    </w:rPr>
  </w:style>
  <w:style w:type="character" w:customStyle="1" w:styleId="afffffffffffff8">
    <w:name w:val="Выделенная цитата Знак"/>
    <w:basedOn w:val="aa"/>
    <w:link w:val="afffffffffffff7"/>
    <w:uiPriority w:val="30"/>
    <w:rsid w:val="00417C66"/>
    <w:rPr>
      <w:rFonts w:ascii="Times New Roman" w:eastAsia="Times New Roman" w:hAnsi="Times New Roman" w:cs="Times New Roman"/>
      <w:i/>
      <w:iCs/>
      <w:color w:val="4472C4"/>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961596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permraion.ru" TargetMode="External"/><Relationship Id="rId5" Type="http://schemas.openxmlformats.org/officeDocument/2006/relationships/settings" Target="settings.xml"/><Relationship Id="rId15" Type="http://schemas.openxmlformats.org/officeDocument/2006/relationships/image" Target="media/image3.png"/><Relationship Id="rId10" Type="http://schemas.openxmlformats.org/officeDocument/2006/relationships/hyperlink" Target="http://www.permraion.ru"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BEE33B-5E38-4DE8-BD2B-687335EAAB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38</Pages>
  <Words>7683</Words>
  <Characters>43794</Characters>
  <Application>Microsoft Office Word</Application>
  <DocSecurity>0</DocSecurity>
  <Lines>364</Lines>
  <Paragraphs>102</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51375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adm15-01</cp:lastModifiedBy>
  <cp:revision>2</cp:revision>
  <dcterms:created xsi:type="dcterms:W3CDTF">2022-11-15T05:07:00Z</dcterms:created>
  <dcterms:modified xsi:type="dcterms:W3CDTF">2022-11-15T05:07:00Z</dcterms:modified>
</cp:coreProperties>
</file>